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2BAA9010" w14:textId="2B4FE0F4" w:rsidR="00262082" w:rsidRPr="0050033C" w:rsidRDefault="00247636" w:rsidP="0013597A">
      <w:pPr>
        <w:pStyle w:val="Default"/>
        <w:jc w:val="center"/>
      </w:pPr>
      <w:bookmarkStart w:id="0" w:name="_GoBack"/>
      <w:bookmarkEnd w:id="0"/>
      <w:r>
        <w:rPr>
          <w:noProof/>
          <w:lang w:eastAsia="ru-RU"/>
        </w:rPr>
        <w:drawing>
          <wp:inline distT="0" distB="0" distL="0" distR="0" wp14:anchorId="3275B786" wp14:editId="690E6313">
            <wp:extent cx="499745" cy="561975"/>
            <wp:effectExtent l="19050" t="0" r="0" b="0"/>
            <wp:docPr id="1" name="Рисунок 1" descr="Описание: C:\Users\Администратор\Desktop\оре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Администратор\Desktop\орел.jpg"/>
                    <pic:cNvPicPr>
                      <a:picLocks noChangeAspect="1" noChangeArrowheads="1"/>
                    </pic:cNvPicPr>
                  </pic:nvPicPr>
                  <pic:blipFill>
                    <a:blip r:embed="rId8" cstate="print"/>
                    <a:srcRect/>
                    <a:stretch>
                      <a:fillRect/>
                    </a:stretch>
                  </pic:blipFill>
                  <pic:spPr bwMode="auto">
                    <a:xfrm>
                      <a:off x="0" y="0"/>
                      <a:ext cx="499745" cy="561975"/>
                    </a:xfrm>
                    <a:prstGeom prst="rect">
                      <a:avLst/>
                    </a:prstGeom>
                    <a:noFill/>
                    <a:ln w="9525">
                      <a:noFill/>
                      <a:miter lim="800000"/>
                      <a:headEnd/>
                      <a:tailEnd/>
                    </a:ln>
                  </pic:spPr>
                </pic:pic>
              </a:graphicData>
            </a:graphic>
          </wp:inline>
        </w:drawing>
      </w:r>
    </w:p>
    <w:p w14:paraId="49658310" w14:textId="77777777" w:rsidR="00262082" w:rsidRPr="0050033C" w:rsidRDefault="00262082" w:rsidP="0013597A">
      <w:pPr>
        <w:pStyle w:val="Default"/>
      </w:pPr>
    </w:p>
    <w:p w14:paraId="4C97F404" w14:textId="373EF660" w:rsidR="00247636" w:rsidRPr="00AF6B83" w:rsidRDefault="00F4450B" w:rsidP="0013597A">
      <w:pPr>
        <w:spacing w:after="0" w:line="240" w:lineRule="auto"/>
        <w:jc w:val="center"/>
        <w:rPr>
          <w:b/>
        </w:rPr>
      </w:pPr>
      <w:bookmarkStart w:id="1" w:name="_Hlk124862553"/>
      <w:r>
        <w:rPr>
          <w:b/>
        </w:rPr>
        <w:t>М</w:t>
      </w:r>
      <w:r w:rsidR="00247636" w:rsidRPr="00AF6B83">
        <w:rPr>
          <w:b/>
        </w:rPr>
        <w:t xml:space="preserve">ежрегиональное </w:t>
      </w:r>
      <w:r>
        <w:rPr>
          <w:b/>
        </w:rPr>
        <w:t xml:space="preserve">территориальное </w:t>
      </w:r>
      <w:r w:rsidR="00247636" w:rsidRPr="00AF6B83">
        <w:rPr>
          <w:b/>
        </w:rPr>
        <w:t>управление</w:t>
      </w:r>
    </w:p>
    <w:p w14:paraId="4B997443" w14:textId="77777777" w:rsidR="00247636" w:rsidRPr="00AF6B83" w:rsidRDefault="00247636" w:rsidP="0013597A">
      <w:pPr>
        <w:spacing w:after="0" w:line="240" w:lineRule="auto"/>
        <w:jc w:val="center"/>
        <w:rPr>
          <w:b/>
        </w:rPr>
      </w:pPr>
      <w:r w:rsidRPr="00AF6B83">
        <w:rPr>
          <w:b/>
        </w:rPr>
        <w:t xml:space="preserve">Федеральной службы </w:t>
      </w:r>
    </w:p>
    <w:p w14:paraId="590E1EA8" w14:textId="2F88B2C3" w:rsidR="00247636" w:rsidRDefault="00247636" w:rsidP="0013597A">
      <w:pPr>
        <w:spacing w:after="0" w:line="240" w:lineRule="auto"/>
        <w:jc w:val="center"/>
        <w:rPr>
          <w:b/>
        </w:rPr>
      </w:pPr>
      <w:r w:rsidRPr="00AF6B83">
        <w:rPr>
          <w:b/>
        </w:rPr>
        <w:t>по надзору в сфере транспорта</w:t>
      </w:r>
      <w:r w:rsidR="00F4450B">
        <w:rPr>
          <w:b/>
        </w:rPr>
        <w:t xml:space="preserve"> по Северо-Кавказскому федеральному округу                                     </w:t>
      </w:r>
      <w:bookmarkEnd w:id="1"/>
      <w:r w:rsidR="00F4450B">
        <w:rPr>
          <w:b/>
        </w:rPr>
        <w:t>(МТУ Ространснадзора по СКФО)</w:t>
      </w:r>
    </w:p>
    <w:p w14:paraId="04D32CDE" w14:textId="0603E97D" w:rsidR="00F4450B" w:rsidRPr="00AF6B83" w:rsidRDefault="00F4450B" w:rsidP="0013597A">
      <w:pPr>
        <w:spacing w:after="0" w:line="240" w:lineRule="auto"/>
        <w:jc w:val="center"/>
        <w:rPr>
          <w:b/>
        </w:rPr>
      </w:pPr>
      <w:r>
        <w:rPr>
          <w:b/>
        </w:rPr>
        <w:t>Территориальный отдел государственного автодорожного надзора по Республике Дагестан (ТОГАДН по РД)</w:t>
      </w:r>
    </w:p>
    <w:p w14:paraId="5661E111" w14:textId="77777777" w:rsidR="00262082" w:rsidRPr="00AF6B83" w:rsidRDefault="00262082" w:rsidP="0013597A">
      <w:pPr>
        <w:pStyle w:val="Default"/>
        <w:rPr>
          <w:color w:val="auto"/>
        </w:rPr>
      </w:pPr>
    </w:p>
    <w:p w14:paraId="0404245E" w14:textId="77777777" w:rsidR="00262082" w:rsidRPr="0050033C" w:rsidRDefault="00262082" w:rsidP="0013597A">
      <w:pPr>
        <w:pStyle w:val="Default"/>
      </w:pPr>
    </w:p>
    <w:p w14:paraId="2DF3DFCC" w14:textId="77777777" w:rsidR="00262082" w:rsidRPr="0050033C" w:rsidRDefault="00262082" w:rsidP="0013597A">
      <w:pPr>
        <w:pStyle w:val="Default"/>
      </w:pPr>
    </w:p>
    <w:p w14:paraId="7FDD710B" w14:textId="77777777" w:rsidR="00262082" w:rsidRPr="0050033C" w:rsidRDefault="00262082" w:rsidP="0013597A">
      <w:pPr>
        <w:pStyle w:val="Default"/>
      </w:pPr>
    </w:p>
    <w:p w14:paraId="6D46AE53" w14:textId="77777777" w:rsidR="00262082" w:rsidRPr="0050033C" w:rsidRDefault="00262082" w:rsidP="0013597A">
      <w:pPr>
        <w:pStyle w:val="Default"/>
      </w:pPr>
    </w:p>
    <w:p w14:paraId="4B9AA5C1" w14:textId="77777777" w:rsidR="00262082" w:rsidRPr="0050033C" w:rsidRDefault="00262082" w:rsidP="0013597A">
      <w:pPr>
        <w:pStyle w:val="Default"/>
        <w:rPr>
          <w:color w:val="002060"/>
        </w:rPr>
      </w:pPr>
    </w:p>
    <w:p w14:paraId="06D5C3D8" w14:textId="77777777" w:rsidR="00262082" w:rsidRPr="0050033C" w:rsidRDefault="00262082" w:rsidP="0013597A">
      <w:pPr>
        <w:pStyle w:val="Default"/>
        <w:rPr>
          <w:rFonts w:ascii="Times New Roman" w:hAnsi="Times New Roman" w:cs="Times New Roman"/>
          <w:color w:val="002060"/>
        </w:rPr>
      </w:pPr>
    </w:p>
    <w:p w14:paraId="67FBB01C" w14:textId="77777777" w:rsidR="00247636" w:rsidRDefault="00247636" w:rsidP="0013597A">
      <w:pPr>
        <w:pStyle w:val="Default"/>
        <w:jc w:val="center"/>
        <w:rPr>
          <w:rFonts w:ascii="Times New Roman" w:hAnsi="Times New Roman" w:cs="Times New Roman"/>
          <w:b/>
          <w:bCs/>
          <w:color w:val="002060"/>
          <w:sz w:val="32"/>
          <w:szCs w:val="32"/>
        </w:rPr>
      </w:pPr>
    </w:p>
    <w:p w14:paraId="3DA004B4" w14:textId="77777777" w:rsidR="00247636" w:rsidRDefault="00247636" w:rsidP="0013597A">
      <w:pPr>
        <w:pStyle w:val="Default"/>
        <w:jc w:val="center"/>
        <w:rPr>
          <w:rFonts w:ascii="Times New Roman" w:hAnsi="Times New Roman" w:cs="Times New Roman"/>
          <w:b/>
          <w:bCs/>
          <w:color w:val="002060"/>
          <w:sz w:val="32"/>
          <w:szCs w:val="32"/>
        </w:rPr>
      </w:pPr>
    </w:p>
    <w:p w14:paraId="3EE141C3" w14:textId="77777777" w:rsidR="00247636" w:rsidRDefault="00247636" w:rsidP="0013597A">
      <w:pPr>
        <w:pStyle w:val="Default"/>
        <w:jc w:val="center"/>
        <w:rPr>
          <w:rFonts w:ascii="Times New Roman" w:hAnsi="Times New Roman" w:cs="Times New Roman"/>
          <w:b/>
          <w:bCs/>
          <w:color w:val="002060"/>
          <w:sz w:val="32"/>
          <w:szCs w:val="32"/>
        </w:rPr>
      </w:pPr>
    </w:p>
    <w:p w14:paraId="62A49D8B" w14:textId="77777777" w:rsidR="00247636" w:rsidRDefault="00247636" w:rsidP="0013597A">
      <w:pPr>
        <w:pStyle w:val="Default"/>
        <w:jc w:val="center"/>
        <w:rPr>
          <w:rFonts w:ascii="Times New Roman" w:hAnsi="Times New Roman" w:cs="Times New Roman"/>
          <w:b/>
          <w:bCs/>
          <w:color w:val="002060"/>
          <w:sz w:val="32"/>
          <w:szCs w:val="32"/>
        </w:rPr>
      </w:pPr>
    </w:p>
    <w:p w14:paraId="15672AC8" w14:textId="77777777" w:rsidR="00F4450B" w:rsidRDefault="00262082" w:rsidP="0013597A">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ДОКЛАД </w:t>
      </w:r>
    </w:p>
    <w:p w14:paraId="51C6EA11" w14:textId="0D4FA603" w:rsidR="00DD0B80" w:rsidRPr="004C3C5C" w:rsidRDefault="00262082" w:rsidP="0013597A">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ПО ПРАВОПРИМЕНИТЕЛЬНОЙ ПРАКТИКЕ</w:t>
      </w:r>
      <w:r w:rsidR="00F4450B">
        <w:rPr>
          <w:rFonts w:ascii="Times New Roman" w:hAnsi="Times New Roman" w:cs="Times New Roman"/>
          <w:b/>
          <w:bCs/>
          <w:color w:val="auto"/>
          <w:sz w:val="32"/>
          <w:szCs w:val="32"/>
        </w:rPr>
        <w:t xml:space="preserve"> ТЕРРИТОРИАЛЬНОГО ОТДЕЛА ГОСУДАРСТВЕННОГО АВТОДОРОЖНОГО НАДЗОРА ПО РЕСПУБЛИКЕ ДАГЕСТАН</w:t>
      </w:r>
      <w:r w:rsidRPr="004C3C5C">
        <w:rPr>
          <w:rFonts w:ascii="Times New Roman" w:hAnsi="Times New Roman" w:cs="Times New Roman"/>
          <w:b/>
          <w:bCs/>
          <w:color w:val="auto"/>
          <w:sz w:val="32"/>
          <w:szCs w:val="32"/>
        </w:rPr>
        <w:t xml:space="preserve"> </w:t>
      </w:r>
      <w:r w:rsidR="00F4450B" w:rsidRPr="00F4450B">
        <w:rPr>
          <w:rFonts w:ascii="Times New Roman" w:hAnsi="Times New Roman" w:cs="Times New Roman"/>
          <w:b/>
          <w:bCs/>
          <w:color w:val="auto"/>
          <w:sz w:val="32"/>
          <w:szCs w:val="32"/>
        </w:rPr>
        <w:t>МЕЖРЕГИОНАЛЬНО</w:t>
      </w:r>
      <w:r w:rsidR="00F4450B">
        <w:rPr>
          <w:rFonts w:ascii="Times New Roman" w:hAnsi="Times New Roman" w:cs="Times New Roman"/>
          <w:b/>
          <w:bCs/>
          <w:color w:val="auto"/>
          <w:sz w:val="32"/>
          <w:szCs w:val="32"/>
        </w:rPr>
        <w:t>ГО</w:t>
      </w:r>
      <w:r w:rsidR="00F4450B" w:rsidRPr="00F4450B">
        <w:rPr>
          <w:rFonts w:ascii="Times New Roman" w:hAnsi="Times New Roman" w:cs="Times New Roman"/>
          <w:b/>
          <w:bCs/>
          <w:color w:val="auto"/>
          <w:sz w:val="32"/>
          <w:szCs w:val="32"/>
        </w:rPr>
        <w:t xml:space="preserve"> ТЕРРИТОРИАЛЬНО</w:t>
      </w:r>
      <w:r w:rsidR="00F4450B">
        <w:rPr>
          <w:rFonts w:ascii="Times New Roman" w:hAnsi="Times New Roman" w:cs="Times New Roman"/>
          <w:b/>
          <w:bCs/>
          <w:color w:val="auto"/>
          <w:sz w:val="32"/>
          <w:szCs w:val="32"/>
        </w:rPr>
        <w:t>ГО</w:t>
      </w:r>
      <w:r w:rsidR="00F4450B" w:rsidRPr="00F4450B">
        <w:rPr>
          <w:rFonts w:ascii="Times New Roman" w:hAnsi="Times New Roman" w:cs="Times New Roman"/>
          <w:b/>
          <w:bCs/>
          <w:color w:val="auto"/>
          <w:sz w:val="32"/>
          <w:szCs w:val="32"/>
        </w:rPr>
        <w:t xml:space="preserve"> УПРАВЛЕНИ</w:t>
      </w:r>
      <w:r w:rsidR="00F4450B">
        <w:rPr>
          <w:rFonts w:ascii="Times New Roman" w:hAnsi="Times New Roman" w:cs="Times New Roman"/>
          <w:b/>
          <w:bCs/>
          <w:color w:val="auto"/>
          <w:sz w:val="32"/>
          <w:szCs w:val="32"/>
        </w:rPr>
        <w:t xml:space="preserve">Я </w:t>
      </w:r>
      <w:r w:rsidR="00F4450B" w:rsidRPr="00F4450B">
        <w:rPr>
          <w:rFonts w:ascii="Times New Roman" w:hAnsi="Times New Roman" w:cs="Times New Roman"/>
          <w:b/>
          <w:bCs/>
          <w:color w:val="auto"/>
          <w:sz w:val="32"/>
          <w:szCs w:val="32"/>
        </w:rPr>
        <w:t xml:space="preserve">ФЕДЕРАЛЬНОЙ СЛУЖБЫ ПО НАДЗОРУ В СФЕРЕ ТРАНСПОРТА ПО </w:t>
      </w:r>
      <w:r w:rsidR="00345684" w:rsidRPr="00F4450B">
        <w:rPr>
          <w:rFonts w:ascii="Times New Roman" w:hAnsi="Times New Roman" w:cs="Times New Roman"/>
          <w:b/>
          <w:bCs/>
          <w:color w:val="auto"/>
          <w:sz w:val="32"/>
          <w:szCs w:val="32"/>
        </w:rPr>
        <w:t>СЕВЕРО-КАВКАЗСКОМУ-ФЕДЕРАЛЬНОМУ</w:t>
      </w:r>
      <w:r w:rsidR="00F4450B" w:rsidRPr="00F4450B">
        <w:rPr>
          <w:rFonts w:ascii="Times New Roman" w:hAnsi="Times New Roman" w:cs="Times New Roman"/>
          <w:b/>
          <w:bCs/>
          <w:color w:val="auto"/>
          <w:sz w:val="32"/>
          <w:szCs w:val="32"/>
        </w:rPr>
        <w:t xml:space="preserve"> ОКРУГУ                                     </w:t>
      </w:r>
    </w:p>
    <w:p w14:paraId="69F4EB03" w14:textId="77777777" w:rsidR="00BE599B" w:rsidRPr="004C3C5C" w:rsidRDefault="00A425F2" w:rsidP="0013597A">
      <w:pPr>
        <w:pStyle w:val="Default"/>
        <w:jc w:val="center"/>
        <w:rPr>
          <w:rFonts w:ascii="Times New Roman" w:hAnsi="Times New Roman" w:cs="Times New Roman"/>
          <w:b/>
          <w:bCs/>
          <w:color w:val="auto"/>
          <w:sz w:val="32"/>
          <w:szCs w:val="32"/>
        </w:rPr>
      </w:pPr>
      <w:r w:rsidRPr="004C3C5C">
        <w:rPr>
          <w:rFonts w:ascii="Times New Roman" w:hAnsi="Times New Roman" w:cs="Times New Roman"/>
          <w:b/>
          <w:bCs/>
          <w:color w:val="auto"/>
          <w:sz w:val="32"/>
          <w:szCs w:val="32"/>
        </w:rPr>
        <w:t xml:space="preserve"> </w:t>
      </w:r>
      <w:r w:rsidR="00262082" w:rsidRPr="004C3C5C">
        <w:rPr>
          <w:rFonts w:ascii="Times New Roman" w:hAnsi="Times New Roman" w:cs="Times New Roman"/>
          <w:b/>
          <w:bCs/>
          <w:color w:val="auto"/>
          <w:sz w:val="32"/>
          <w:szCs w:val="32"/>
        </w:rPr>
        <w:t>И ДОКЛАД С РУКОВОДСТВОМ ПО СОБЛЮДЕНИЮ ОБЯЗАТЕЛЬНЫХ ТРЕБОВАНИЙ</w:t>
      </w:r>
    </w:p>
    <w:p w14:paraId="61AA513D" w14:textId="14B057F2" w:rsidR="00262082" w:rsidRPr="004C3C5C" w:rsidRDefault="00BE599B" w:rsidP="0013597A">
      <w:pPr>
        <w:pStyle w:val="Default"/>
        <w:jc w:val="center"/>
        <w:rPr>
          <w:rFonts w:ascii="Times New Roman" w:hAnsi="Times New Roman" w:cs="Times New Roman"/>
          <w:color w:val="auto"/>
          <w:sz w:val="32"/>
          <w:szCs w:val="32"/>
        </w:rPr>
      </w:pPr>
      <w:r w:rsidRPr="004C3C5C">
        <w:rPr>
          <w:rFonts w:ascii="Times New Roman" w:hAnsi="Times New Roman" w:cs="Times New Roman"/>
          <w:b/>
          <w:bCs/>
          <w:color w:val="auto"/>
          <w:sz w:val="32"/>
          <w:szCs w:val="32"/>
        </w:rPr>
        <w:t>ЗА</w:t>
      </w:r>
      <w:r w:rsidR="00F6664F" w:rsidRPr="00F6664F">
        <w:rPr>
          <w:rFonts w:ascii="Times New Roman" w:hAnsi="Times New Roman" w:cs="Times New Roman"/>
          <w:b/>
          <w:bCs/>
          <w:color w:val="auto"/>
          <w:sz w:val="32"/>
          <w:szCs w:val="32"/>
        </w:rPr>
        <w:t xml:space="preserve"> </w:t>
      </w:r>
      <w:r w:rsidR="00F6664F">
        <w:rPr>
          <w:rFonts w:ascii="Times New Roman" w:hAnsi="Times New Roman" w:cs="Times New Roman"/>
          <w:b/>
          <w:bCs/>
          <w:color w:val="auto"/>
          <w:sz w:val="32"/>
          <w:szCs w:val="32"/>
          <w:lang w:val="en-US"/>
        </w:rPr>
        <w:t>I</w:t>
      </w:r>
      <w:r w:rsidR="002B0FA5" w:rsidRPr="00D937C8">
        <w:rPr>
          <w:rFonts w:ascii="Times New Roman" w:hAnsi="Times New Roman" w:cs="Times New Roman"/>
          <w:b/>
          <w:bCs/>
          <w:color w:val="auto"/>
          <w:sz w:val="32"/>
          <w:szCs w:val="32"/>
        </w:rPr>
        <w:t xml:space="preserve"> </w:t>
      </w:r>
      <w:r w:rsidR="002B0FA5">
        <w:rPr>
          <w:rFonts w:ascii="Times New Roman" w:hAnsi="Times New Roman" w:cs="Times New Roman"/>
          <w:b/>
          <w:bCs/>
          <w:color w:val="auto"/>
          <w:sz w:val="32"/>
          <w:szCs w:val="32"/>
        </w:rPr>
        <w:t xml:space="preserve">КВАРТАЛ </w:t>
      </w:r>
      <w:r w:rsidR="00F4450B">
        <w:rPr>
          <w:rFonts w:ascii="Times New Roman" w:hAnsi="Times New Roman" w:cs="Times New Roman"/>
          <w:b/>
          <w:bCs/>
          <w:color w:val="auto"/>
          <w:sz w:val="32"/>
          <w:szCs w:val="32"/>
        </w:rPr>
        <w:t>202</w:t>
      </w:r>
      <w:r w:rsidR="000304C9">
        <w:rPr>
          <w:rFonts w:ascii="Times New Roman" w:hAnsi="Times New Roman" w:cs="Times New Roman"/>
          <w:b/>
          <w:bCs/>
          <w:color w:val="auto"/>
          <w:sz w:val="32"/>
          <w:szCs w:val="32"/>
        </w:rPr>
        <w:t>5</w:t>
      </w:r>
      <w:r w:rsidR="00F4450B">
        <w:rPr>
          <w:rFonts w:ascii="Times New Roman" w:hAnsi="Times New Roman" w:cs="Times New Roman"/>
          <w:b/>
          <w:bCs/>
          <w:color w:val="auto"/>
          <w:sz w:val="32"/>
          <w:szCs w:val="32"/>
        </w:rPr>
        <w:t xml:space="preserve"> год</w:t>
      </w:r>
      <w:r w:rsidR="002B0FA5">
        <w:rPr>
          <w:rFonts w:ascii="Times New Roman" w:hAnsi="Times New Roman" w:cs="Times New Roman"/>
          <w:b/>
          <w:bCs/>
          <w:color w:val="auto"/>
          <w:sz w:val="32"/>
          <w:szCs w:val="32"/>
        </w:rPr>
        <w:t>а</w:t>
      </w:r>
    </w:p>
    <w:p w14:paraId="5DFB8B5E" w14:textId="77777777" w:rsidR="00AE487B" w:rsidRPr="0050033C" w:rsidRDefault="00AE487B" w:rsidP="0013597A">
      <w:pPr>
        <w:spacing w:after="0" w:line="240" w:lineRule="auto"/>
        <w:jc w:val="center"/>
        <w:rPr>
          <w:b/>
          <w:bCs/>
          <w:color w:val="002060"/>
          <w:sz w:val="32"/>
          <w:szCs w:val="32"/>
        </w:rPr>
      </w:pPr>
    </w:p>
    <w:p w14:paraId="161E78CE" w14:textId="77777777" w:rsidR="00AE487B" w:rsidRPr="0050033C" w:rsidRDefault="00AE487B" w:rsidP="0013597A">
      <w:pPr>
        <w:spacing w:after="0" w:line="240" w:lineRule="auto"/>
        <w:jc w:val="center"/>
        <w:rPr>
          <w:b/>
          <w:bCs/>
          <w:color w:val="002060"/>
          <w:sz w:val="32"/>
          <w:szCs w:val="32"/>
        </w:rPr>
      </w:pPr>
    </w:p>
    <w:p w14:paraId="5975AA32" w14:textId="58D76FDF" w:rsidR="00AE487B" w:rsidRPr="0050033C" w:rsidRDefault="002B0FA5" w:rsidP="0013597A">
      <w:pPr>
        <w:tabs>
          <w:tab w:val="left" w:pos="5535"/>
        </w:tabs>
        <w:spacing w:after="0" w:line="240" w:lineRule="auto"/>
        <w:rPr>
          <w:b/>
          <w:bCs/>
          <w:color w:val="002060"/>
          <w:sz w:val="32"/>
          <w:szCs w:val="32"/>
        </w:rPr>
      </w:pPr>
      <w:r>
        <w:rPr>
          <w:b/>
          <w:bCs/>
          <w:color w:val="002060"/>
          <w:sz w:val="32"/>
          <w:szCs w:val="32"/>
        </w:rPr>
        <w:tab/>
      </w:r>
    </w:p>
    <w:p w14:paraId="120F191B" w14:textId="77777777" w:rsidR="00AE487B" w:rsidRPr="0050033C" w:rsidRDefault="00AE487B" w:rsidP="0013597A">
      <w:pPr>
        <w:spacing w:after="0" w:line="240" w:lineRule="auto"/>
        <w:jc w:val="center"/>
        <w:rPr>
          <w:b/>
          <w:bCs/>
          <w:color w:val="002060"/>
          <w:sz w:val="32"/>
          <w:szCs w:val="32"/>
        </w:rPr>
      </w:pPr>
    </w:p>
    <w:p w14:paraId="6842EB96" w14:textId="77777777" w:rsidR="00AE487B" w:rsidRPr="0050033C" w:rsidRDefault="00AE487B" w:rsidP="0013597A">
      <w:pPr>
        <w:spacing w:after="0" w:line="240" w:lineRule="auto"/>
        <w:jc w:val="center"/>
        <w:rPr>
          <w:b/>
          <w:bCs/>
          <w:color w:val="002060"/>
          <w:sz w:val="32"/>
          <w:szCs w:val="32"/>
        </w:rPr>
      </w:pPr>
    </w:p>
    <w:p w14:paraId="6A54BDF8" w14:textId="77777777" w:rsidR="00AE487B" w:rsidRPr="0050033C" w:rsidRDefault="00AE487B" w:rsidP="0013597A">
      <w:pPr>
        <w:spacing w:after="0" w:line="240" w:lineRule="auto"/>
        <w:jc w:val="center"/>
        <w:rPr>
          <w:b/>
          <w:bCs/>
          <w:color w:val="002060"/>
          <w:sz w:val="32"/>
          <w:szCs w:val="32"/>
        </w:rPr>
      </w:pPr>
    </w:p>
    <w:p w14:paraId="5008C330" w14:textId="3D9F1AC4" w:rsidR="00AE487B" w:rsidRPr="00345684" w:rsidRDefault="00345684" w:rsidP="0013597A">
      <w:pPr>
        <w:tabs>
          <w:tab w:val="left" w:pos="3330"/>
        </w:tabs>
        <w:spacing w:after="0" w:line="240" w:lineRule="auto"/>
        <w:rPr>
          <w:b/>
          <w:bCs/>
          <w:color w:val="002060"/>
          <w:sz w:val="28"/>
          <w:szCs w:val="28"/>
        </w:rPr>
      </w:pPr>
      <w:r>
        <w:rPr>
          <w:b/>
          <w:bCs/>
          <w:color w:val="002060"/>
          <w:sz w:val="32"/>
          <w:szCs w:val="32"/>
        </w:rPr>
        <w:tab/>
        <w:t>г</w:t>
      </w:r>
      <w:r w:rsidRPr="00345684">
        <w:rPr>
          <w:b/>
          <w:bCs/>
          <w:sz w:val="28"/>
          <w:szCs w:val="28"/>
        </w:rPr>
        <w:t>. Махачкала</w:t>
      </w:r>
    </w:p>
    <w:p w14:paraId="7B34D815" w14:textId="77777777" w:rsidR="00AE487B" w:rsidRPr="0050033C" w:rsidRDefault="00AE487B" w:rsidP="0013597A">
      <w:pPr>
        <w:spacing w:after="0" w:line="240" w:lineRule="auto"/>
        <w:jc w:val="center"/>
        <w:rPr>
          <w:b/>
          <w:bCs/>
          <w:color w:val="002060"/>
          <w:sz w:val="32"/>
          <w:szCs w:val="32"/>
        </w:rPr>
      </w:pPr>
    </w:p>
    <w:p w14:paraId="3DF960A4" w14:textId="77777777" w:rsidR="00AE487B" w:rsidRPr="0050033C" w:rsidRDefault="00AE487B" w:rsidP="0013597A">
      <w:pPr>
        <w:spacing w:after="0" w:line="240" w:lineRule="auto"/>
        <w:jc w:val="center"/>
        <w:rPr>
          <w:b/>
          <w:bCs/>
          <w:color w:val="002060"/>
          <w:sz w:val="32"/>
          <w:szCs w:val="32"/>
        </w:rPr>
      </w:pPr>
    </w:p>
    <w:p w14:paraId="0416E0DC" w14:textId="77777777" w:rsidR="004B4AF2" w:rsidRPr="0050033C" w:rsidRDefault="004B4AF2" w:rsidP="0013597A">
      <w:pPr>
        <w:spacing w:after="0" w:line="240" w:lineRule="auto"/>
        <w:jc w:val="center"/>
        <w:rPr>
          <w:b/>
          <w:bCs/>
          <w:color w:val="002060"/>
          <w:sz w:val="32"/>
          <w:szCs w:val="32"/>
        </w:rPr>
      </w:pPr>
    </w:p>
    <w:p w14:paraId="3E7AB24C" w14:textId="77777777" w:rsidR="004B4AF2" w:rsidRPr="0050033C" w:rsidRDefault="004B4AF2" w:rsidP="0013597A">
      <w:pPr>
        <w:adjustRightInd w:val="0"/>
        <w:spacing w:after="0" w:line="240" w:lineRule="auto"/>
        <w:rPr>
          <w:rFonts w:eastAsiaTheme="minorHAnsi"/>
          <w:b/>
          <w:bCs/>
          <w:sz w:val="28"/>
          <w:szCs w:val="28"/>
          <w:lang w:eastAsia="en-US"/>
        </w:rPr>
      </w:pPr>
    </w:p>
    <w:p w14:paraId="3B3774B5" w14:textId="77777777" w:rsidR="0076211F" w:rsidRDefault="0076211F" w:rsidP="0013597A">
      <w:pPr>
        <w:pStyle w:val="32"/>
        <w:shd w:val="clear" w:color="auto" w:fill="auto"/>
        <w:tabs>
          <w:tab w:val="left" w:pos="669"/>
        </w:tabs>
        <w:spacing w:after="0" w:line="240" w:lineRule="auto"/>
        <w:ind w:left="720"/>
        <w:jc w:val="center"/>
      </w:pPr>
    </w:p>
    <w:p w14:paraId="219DE0A4" w14:textId="77777777" w:rsidR="00A25A62" w:rsidRDefault="00A25A62" w:rsidP="0013597A">
      <w:pPr>
        <w:pStyle w:val="32"/>
        <w:shd w:val="clear" w:color="auto" w:fill="auto"/>
        <w:tabs>
          <w:tab w:val="left" w:pos="669"/>
          <w:tab w:val="left" w:pos="1245"/>
        </w:tabs>
        <w:spacing w:after="0" w:line="240" w:lineRule="auto"/>
        <w:ind w:left="720"/>
        <w:jc w:val="left"/>
      </w:pPr>
    </w:p>
    <w:p w14:paraId="13EE7075" w14:textId="77777777" w:rsidR="00A25A62" w:rsidRDefault="00A25A62" w:rsidP="0013597A">
      <w:pPr>
        <w:pStyle w:val="32"/>
        <w:shd w:val="clear" w:color="auto" w:fill="auto"/>
        <w:tabs>
          <w:tab w:val="left" w:pos="669"/>
          <w:tab w:val="left" w:pos="1245"/>
        </w:tabs>
        <w:spacing w:after="0" w:line="240" w:lineRule="auto"/>
        <w:ind w:left="720"/>
        <w:jc w:val="left"/>
      </w:pPr>
    </w:p>
    <w:p w14:paraId="08DC5965" w14:textId="3D5D0262" w:rsidR="00700BC8" w:rsidRDefault="00700BC8" w:rsidP="0013597A">
      <w:pPr>
        <w:pStyle w:val="32"/>
        <w:shd w:val="clear" w:color="auto" w:fill="auto"/>
        <w:tabs>
          <w:tab w:val="left" w:pos="669"/>
          <w:tab w:val="left" w:pos="1245"/>
        </w:tabs>
        <w:spacing w:after="0" w:line="240" w:lineRule="auto"/>
        <w:ind w:left="720"/>
        <w:jc w:val="left"/>
      </w:pPr>
      <w:r>
        <w:tab/>
      </w:r>
    </w:p>
    <w:tbl>
      <w:tblPr>
        <w:tblStyle w:val="a5"/>
        <w:tblW w:w="9517" w:type="dxa"/>
        <w:tblInd w:w="720" w:type="dxa"/>
        <w:tblLook w:val="04A0" w:firstRow="1" w:lastRow="0" w:firstColumn="1" w:lastColumn="0" w:noHBand="0" w:noVBand="1"/>
      </w:tblPr>
      <w:tblGrid>
        <w:gridCol w:w="664"/>
        <w:gridCol w:w="8310"/>
        <w:gridCol w:w="543"/>
      </w:tblGrid>
      <w:tr w:rsidR="00700BC8" w14:paraId="04D764CB" w14:textId="77777777" w:rsidTr="008A7884">
        <w:tc>
          <w:tcPr>
            <w:tcW w:w="664" w:type="dxa"/>
          </w:tcPr>
          <w:p w14:paraId="469D0D73" w14:textId="77777777" w:rsidR="00700BC8" w:rsidRDefault="00700BC8" w:rsidP="0013597A">
            <w:pPr>
              <w:pStyle w:val="32"/>
              <w:shd w:val="clear" w:color="auto" w:fill="auto"/>
              <w:tabs>
                <w:tab w:val="left" w:pos="669"/>
                <w:tab w:val="left" w:pos="1245"/>
              </w:tabs>
              <w:spacing w:line="240" w:lineRule="auto"/>
              <w:jc w:val="left"/>
            </w:pPr>
          </w:p>
        </w:tc>
        <w:tc>
          <w:tcPr>
            <w:tcW w:w="8310" w:type="dxa"/>
          </w:tcPr>
          <w:p w14:paraId="1219CD59" w14:textId="34E75B23" w:rsidR="00700BC8" w:rsidRDefault="00700BC8" w:rsidP="0013597A">
            <w:pPr>
              <w:pStyle w:val="32"/>
              <w:shd w:val="clear" w:color="auto" w:fill="auto"/>
              <w:tabs>
                <w:tab w:val="left" w:pos="669"/>
                <w:tab w:val="left" w:pos="1245"/>
              </w:tabs>
              <w:spacing w:line="240" w:lineRule="auto"/>
              <w:jc w:val="center"/>
            </w:pPr>
            <w:r w:rsidRPr="00700BC8">
              <w:t>СОДЕРЖАНИЕ</w:t>
            </w:r>
          </w:p>
        </w:tc>
        <w:tc>
          <w:tcPr>
            <w:tcW w:w="543" w:type="dxa"/>
          </w:tcPr>
          <w:p w14:paraId="02E77746" w14:textId="77777777" w:rsidR="00700BC8" w:rsidRDefault="00700BC8" w:rsidP="0013597A">
            <w:pPr>
              <w:pStyle w:val="32"/>
              <w:shd w:val="clear" w:color="auto" w:fill="auto"/>
              <w:tabs>
                <w:tab w:val="left" w:pos="669"/>
                <w:tab w:val="left" w:pos="1245"/>
              </w:tabs>
              <w:spacing w:line="240" w:lineRule="auto"/>
              <w:jc w:val="left"/>
            </w:pPr>
          </w:p>
        </w:tc>
      </w:tr>
      <w:tr w:rsidR="00700BC8" w14:paraId="2C94EE4C" w14:textId="77777777" w:rsidTr="008A7884">
        <w:tc>
          <w:tcPr>
            <w:tcW w:w="664" w:type="dxa"/>
          </w:tcPr>
          <w:p w14:paraId="5642613E" w14:textId="309A9FE4" w:rsidR="00700BC8" w:rsidRPr="00A25A62" w:rsidRDefault="00A25A62" w:rsidP="0013597A">
            <w:pPr>
              <w:pStyle w:val="32"/>
              <w:shd w:val="clear" w:color="auto" w:fill="auto"/>
              <w:tabs>
                <w:tab w:val="left" w:pos="669"/>
                <w:tab w:val="left" w:pos="1245"/>
              </w:tabs>
              <w:spacing w:line="240" w:lineRule="auto"/>
              <w:jc w:val="left"/>
              <w:rPr>
                <w:b w:val="0"/>
              </w:rPr>
            </w:pPr>
            <w:r w:rsidRPr="00A25A62">
              <w:rPr>
                <w:b w:val="0"/>
              </w:rPr>
              <w:t>1</w:t>
            </w:r>
            <w:r>
              <w:rPr>
                <w:b w:val="0"/>
              </w:rPr>
              <w:t>.</w:t>
            </w:r>
          </w:p>
        </w:tc>
        <w:tc>
          <w:tcPr>
            <w:tcW w:w="8310" w:type="dxa"/>
          </w:tcPr>
          <w:p w14:paraId="5F41339A" w14:textId="77777777" w:rsidR="003A3C7F" w:rsidRDefault="00700BC8" w:rsidP="0013597A">
            <w:pPr>
              <w:pStyle w:val="32"/>
              <w:shd w:val="clear" w:color="auto" w:fill="auto"/>
              <w:tabs>
                <w:tab w:val="left" w:pos="669"/>
                <w:tab w:val="left" w:pos="1245"/>
              </w:tabs>
              <w:spacing w:line="240" w:lineRule="auto"/>
              <w:jc w:val="left"/>
              <w:rPr>
                <w:b w:val="0"/>
              </w:rPr>
            </w:pPr>
            <w:r w:rsidRPr="00A25A62">
              <w:rPr>
                <w:b w:val="0"/>
              </w:rPr>
              <w:t>Общие положения ……………………………...............</w:t>
            </w:r>
            <w:r w:rsidR="00A25A62">
              <w:rPr>
                <w:b w:val="0"/>
              </w:rPr>
              <w:t>.......................</w:t>
            </w:r>
          </w:p>
          <w:p w14:paraId="4B995969" w14:textId="63657442" w:rsidR="00700BC8" w:rsidRPr="00A25A62" w:rsidRDefault="00700BC8" w:rsidP="0013597A">
            <w:pPr>
              <w:pStyle w:val="32"/>
              <w:shd w:val="clear" w:color="auto" w:fill="auto"/>
              <w:tabs>
                <w:tab w:val="left" w:pos="669"/>
                <w:tab w:val="left" w:pos="1245"/>
              </w:tabs>
              <w:spacing w:line="240" w:lineRule="auto"/>
              <w:jc w:val="left"/>
              <w:rPr>
                <w:b w:val="0"/>
              </w:rPr>
            </w:pPr>
          </w:p>
        </w:tc>
        <w:tc>
          <w:tcPr>
            <w:tcW w:w="543" w:type="dxa"/>
          </w:tcPr>
          <w:p w14:paraId="5507F027" w14:textId="03A25BAA" w:rsidR="00700BC8" w:rsidRPr="0088169E" w:rsidRDefault="0088169E" w:rsidP="0013597A">
            <w:pPr>
              <w:pStyle w:val="32"/>
              <w:shd w:val="clear" w:color="auto" w:fill="auto"/>
              <w:tabs>
                <w:tab w:val="left" w:pos="669"/>
                <w:tab w:val="left" w:pos="1245"/>
              </w:tabs>
              <w:spacing w:line="240" w:lineRule="auto"/>
              <w:jc w:val="left"/>
              <w:rPr>
                <w:b w:val="0"/>
              </w:rPr>
            </w:pPr>
            <w:r w:rsidRPr="0088169E">
              <w:rPr>
                <w:b w:val="0"/>
              </w:rPr>
              <w:t>3</w:t>
            </w:r>
          </w:p>
        </w:tc>
      </w:tr>
      <w:tr w:rsidR="00700BC8" w14:paraId="1D1998D9" w14:textId="77777777" w:rsidTr="008A7884">
        <w:tc>
          <w:tcPr>
            <w:tcW w:w="664" w:type="dxa"/>
          </w:tcPr>
          <w:p w14:paraId="2332D963" w14:textId="77777777" w:rsidR="00700BC8" w:rsidRDefault="00A25A62" w:rsidP="0013597A">
            <w:pPr>
              <w:pStyle w:val="32"/>
              <w:shd w:val="clear" w:color="auto" w:fill="auto"/>
              <w:tabs>
                <w:tab w:val="left" w:pos="669"/>
                <w:tab w:val="left" w:pos="1245"/>
              </w:tabs>
              <w:spacing w:line="240" w:lineRule="auto"/>
              <w:jc w:val="left"/>
              <w:rPr>
                <w:b w:val="0"/>
              </w:rPr>
            </w:pPr>
            <w:r w:rsidRPr="00C84E50">
              <w:rPr>
                <w:b w:val="0"/>
              </w:rPr>
              <w:t>2.</w:t>
            </w:r>
          </w:p>
          <w:p w14:paraId="23D44A54" w14:textId="77777777" w:rsidR="00C84E50" w:rsidRDefault="00C84E50" w:rsidP="0013597A">
            <w:pPr>
              <w:pStyle w:val="32"/>
              <w:shd w:val="clear" w:color="auto" w:fill="auto"/>
              <w:tabs>
                <w:tab w:val="left" w:pos="669"/>
                <w:tab w:val="left" w:pos="1245"/>
              </w:tabs>
              <w:spacing w:line="240" w:lineRule="auto"/>
              <w:jc w:val="left"/>
              <w:rPr>
                <w:b w:val="0"/>
              </w:rPr>
            </w:pPr>
          </w:p>
          <w:p w14:paraId="6886A330" w14:textId="70CA816E" w:rsidR="00C84E50" w:rsidRPr="00C84E50" w:rsidRDefault="00C84E50" w:rsidP="0013597A">
            <w:pPr>
              <w:pStyle w:val="32"/>
              <w:shd w:val="clear" w:color="auto" w:fill="auto"/>
              <w:tabs>
                <w:tab w:val="left" w:pos="669"/>
                <w:tab w:val="left" w:pos="1245"/>
              </w:tabs>
              <w:spacing w:line="240" w:lineRule="auto"/>
              <w:jc w:val="left"/>
              <w:rPr>
                <w:b w:val="0"/>
              </w:rPr>
            </w:pPr>
          </w:p>
        </w:tc>
        <w:tc>
          <w:tcPr>
            <w:tcW w:w="8310" w:type="dxa"/>
          </w:tcPr>
          <w:p w14:paraId="52BFBE74" w14:textId="77777777" w:rsidR="00700BC8" w:rsidRDefault="00700BC8" w:rsidP="0013597A">
            <w:pPr>
              <w:pStyle w:val="32"/>
              <w:shd w:val="clear" w:color="auto" w:fill="auto"/>
              <w:tabs>
                <w:tab w:val="left" w:pos="669"/>
                <w:tab w:val="left" w:pos="1140"/>
              </w:tabs>
              <w:spacing w:line="240" w:lineRule="auto"/>
              <w:jc w:val="left"/>
              <w:rPr>
                <w:b w:val="0"/>
              </w:rPr>
            </w:pPr>
            <w:r w:rsidRPr="00A25A62">
              <w:rPr>
                <w:b w:val="0"/>
              </w:rPr>
              <w:t xml:space="preserve">Доклад по правоприменительной практике </w:t>
            </w:r>
            <w:r w:rsidR="00A25A62" w:rsidRPr="00A25A62">
              <w:rPr>
                <w:b w:val="0"/>
              </w:rPr>
              <w:t>Территориального отдела государственного автодорожного надзора по Республике Дагестан МТУ Ространснадзора по СКФО</w:t>
            </w:r>
            <w:r w:rsidR="00A25A62">
              <w:rPr>
                <w:b w:val="0"/>
              </w:rPr>
              <w:t>…………………………..</w:t>
            </w:r>
          </w:p>
          <w:p w14:paraId="102F5084" w14:textId="4629F599" w:rsidR="003A3C7F" w:rsidRPr="00A25A62" w:rsidRDefault="003A3C7F" w:rsidP="0013597A">
            <w:pPr>
              <w:pStyle w:val="32"/>
              <w:shd w:val="clear" w:color="auto" w:fill="auto"/>
              <w:tabs>
                <w:tab w:val="left" w:pos="669"/>
                <w:tab w:val="left" w:pos="1140"/>
              </w:tabs>
              <w:spacing w:line="240" w:lineRule="auto"/>
              <w:jc w:val="left"/>
              <w:rPr>
                <w:b w:val="0"/>
              </w:rPr>
            </w:pPr>
          </w:p>
        </w:tc>
        <w:tc>
          <w:tcPr>
            <w:tcW w:w="543" w:type="dxa"/>
          </w:tcPr>
          <w:p w14:paraId="15A6DB60" w14:textId="77777777" w:rsidR="0088169E" w:rsidRPr="0088169E" w:rsidRDefault="0088169E" w:rsidP="0013597A">
            <w:pPr>
              <w:pStyle w:val="32"/>
              <w:shd w:val="clear" w:color="auto" w:fill="auto"/>
              <w:tabs>
                <w:tab w:val="left" w:pos="669"/>
                <w:tab w:val="left" w:pos="1245"/>
              </w:tabs>
              <w:spacing w:line="240" w:lineRule="auto"/>
              <w:jc w:val="left"/>
              <w:rPr>
                <w:b w:val="0"/>
              </w:rPr>
            </w:pPr>
          </w:p>
          <w:p w14:paraId="0D92E31F" w14:textId="77777777" w:rsidR="0088169E" w:rsidRPr="0088169E" w:rsidRDefault="0088169E" w:rsidP="0013597A">
            <w:pPr>
              <w:pStyle w:val="32"/>
              <w:shd w:val="clear" w:color="auto" w:fill="auto"/>
              <w:tabs>
                <w:tab w:val="left" w:pos="669"/>
                <w:tab w:val="left" w:pos="1245"/>
              </w:tabs>
              <w:spacing w:line="240" w:lineRule="auto"/>
              <w:jc w:val="left"/>
              <w:rPr>
                <w:b w:val="0"/>
              </w:rPr>
            </w:pPr>
          </w:p>
          <w:p w14:paraId="023096E6" w14:textId="0DF3539B" w:rsidR="00700BC8" w:rsidRPr="0088169E" w:rsidRDefault="0088169E" w:rsidP="0013597A">
            <w:pPr>
              <w:pStyle w:val="32"/>
              <w:shd w:val="clear" w:color="auto" w:fill="auto"/>
              <w:tabs>
                <w:tab w:val="left" w:pos="669"/>
                <w:tab w:val="left" w:pos="1245"/>
              </w:tabs>
              <w:spacing w:line="240" w:lineRule="auto"/>
              <w:jc w:val="left"/>
              <w:rPr>
                <w:b w:val="0"/>
              </w:rPr>
            </w:pPr>
            <w:r w:rsidRPr="0088169E">
              <w:rPr>
                <w:b w:val="0"/>
              </w:rPr>
              <w:t>1</w:t>
            </w:r>
            <w:r w:rsidR="00436E88">
              <w:rPr>
                <w:b w:val="0"/>
              </w:rPr>
              <w:t>1</w:t>
            </w:r>
          </w:p>
        </w:tc>
      </w:tr>
      <w:tr w:rsidR="00700BC8" w14:paraId="4104CAF6" w14:textId="77777777" w:rsidTr="008A7884">
        <w:tc>
          <w:tcPr>
            <w:tcW w:w="664" w:type="dxa"/>
          </w:tcPr>
          <w:p w14:paraId="7A098583" w14:textId="6077CAFD" w:rsidR="00700BC8" w:rsidRPr="00F87AC7" w:rsidRDefault="00F87AC7" w:rsidP="0013597A">
            <w:pPr>
              <w:pStyle w:val="32"/>
              <w:shd w:val="clear" w:color="auto" w:fill="auto"/>
              <w:tabs>
                <w:tab w:val="left" w:pos="669"/>
                <w:tab w:val="left" w:pos="1245"/>
              </w:tabs>
              <w:spacing w:line="240" w:lineRule="auto"/>
              <w:jc w:val="left"/>
              <w:rPr>
                <w:b w:val="0"/>
              </w:rPr>
            </w:pPr>
            <w:r w:rsidRPr="00F87AC7">
              <w:rPr>
                <w:b w:val="0"/>
              </w:rPr>
              <w:t>2.1</w:t>
            </w:r>
          </w:p>
        </w:tc>
        <w:tc>
          <w:tcPr>
            <w:tcW w:w="8310" w:type="dxa"/>
          </w:tcPr>
          <w:p w14:paraId="5A53EAC6" w14:textId="71EE2A0A" w:rsidR="00700BC8" w:rsidRPr="00A25A62" w:rsidRDefault="00700BC8" w:rsidP="0013597A">
            <w:pPr>
              <w:pStyle w:val="32"/>
              <w:shd w:val="clear" w:color="auto" w:fill="auto"/>
              <w:tabs>
                <w:tab w:val="left" w:pos="669"/>
                <w:tab w:val="left" w:pos="1245"/>
              </w:tabs>
              <w:spacing w:line="240" w:lineRule="auto"/>
              <w:jc w:val="left"/>
              <w:rPr>
                <w:b w:val="0"/>
              </w:rPr>
            </w:pPr>
            <w:r w:rsidRPr="00A25A62">
              <w:rPr>
                <w:b w:val="0"/>
              </w:rPr>
              <w:t>Проведенные в отношении подконтрольных лиц проверки и иные мероприятия по контролю ……...</w:t>
            </w:r>
            <w:r w:rsidR="00A25A62">
              <w:rPr>
                <w:b w:val="0"/>
              </w:rPr>
              <w:t>.........................................................</w:t>
            </w:r>
          </w:p>
        </w:tc>
        <w:tc>
          <w:tcPr>
            <w:tcW w:w="543" w:type="dxa"/>
          </w:tcPr>
          <w:p w14:paraId="1BD98011" w14:textId="77777777" w:rsidR="00C84E50" w:rsidRDefault="00C84E50" w:rsidP="0013597A">
            <w:pPr>
              <w:pStyle w:val="32"/>
              <w:shd w:val="clear" w:color="auto" w:fill="auto"/>
              <w:tabs>
                <w:tab w:val="left" w:pos="669"/>
                <w:tab w:val="left" w:pos="1245"/>
              </w:tabs>
              <w:spacing w:line="240" w:lineRule="auto"/>
              <w:jc w:val="left"/>
            </w:pPr>
          </w:p>
          <w:p w14:paraId="60629541" w14:textId="5255DDA4" w:rsidR="00700BC8" w:rsidRPr="00C84E50" w:rsidRDefault="00C84E50" w:rsidP="0013597A">
            <w:pPr>
              <w:pStyle w:val="32"/>
              <w:shd w:val="clear" w:color="auto" w:fill="auto"/>
              <w:tabs>
                <w:tab w:val="left" w:pos="669"/>
                <w:tab w:val="left" w:pos="1245"/>
              </w:tabs>
              <w:spacing w:line="240" w:lineRule="auto"/>
              <w:jc w:val="left"/>
              <w:rPr>
                <w:b w:val="0"/>
              </w:rPr>
            </w:pPr>
            <w:r w:rsidRPr="00C84E50">
              <w:rPr>
                <w:b w:val="0"/>
              </w:rPr>
              <w:t>1</w:t>
            </w:r>
            <w:r w:rsidR="00436E88">
              <w:rPr>
                <w:b w:val="0"/>
              </w:rPr>
              <w:t>4</w:t>
            </w:r>
          </w:p>
        </w:tc>
      </w:tr>
      <w:tr w:rsidR="00700BC8" w14:paraId="29155D8B" w14:textId="77777777" w:rsidTr="008A7884">
        <w:tc>
          <w:tcPr>
            <w:tcW w:w="664" w:type="dxa"/>
          </w:tcPr>
          <w:p w14:paraId="6FEB0BDE" w14:textId="75378107" w:rsidR="00700BC8" w:rsidRPr="00F87AC7" w:rsidRDefault="00F87AC7" w:rsidP="0013597A">
            <w:pPr>
              <w:pStyle w:val="32"/>
              <w:shd w:val="clear" w:color="auto" w:fill="auto"/>
              <w:tabs>
                <w:tab w:val="left" w:pos="669"/>
                <w:tab w:val="left" w:pos="1245"/>
              </w:tabs>
              <w:spacing w:line="240" w:lineRule="auto"/>
              <w:jc w:val="left"/>
              <w:rPr>
                <w:b w:val="0"/>
              </w:rPr>
            </w:pPr>
            <w:r w:rsidRPr="00F87AC7">
              <w:rPr>
                <w:b w:val="0"/>
              </w:rPr>
              <w:t>2.2</w:t>
            </w:r>
          </w:p>
        </w:tc>
        <w:tc>
          <w:tcPr>
            <w:tcW w:w="8310" w:type="dxa"/>
          </w:tcPr>
          <w:p w14:paraId="3F5FA236" w14:textId="77777777" w:rsidR="00700BC8" w:rsidRDefault="00700BC8" w:rsidP="0013597A">
            <w:pPr>
              <w:pStyle w:val="32"/>
              <w:shd w:val="clear" w:color="auto" w:fill="auto"/>
              <w:tabs>
                <w:tab w:val="left" w:pos="669"/>
                <w:tab w:val="left" w:pos="1245"/>
              </w:tabs>
              <w:spacing w:line="240" w:lineRule="auto"/>
              <w:jc w:val="left"/>
              <w:rPr>
                <w:b w:val="0"/>
              </w:rPr>
            </w:pPr>
            <w:r w:rsidRPr="00A25A62">
              <w:rPr>
                <w:b w:val="0"/>
              </w:rPr>
              <w:t>Типовые и массовые нарушения обязательных требований с возможными мероприятиями по их устранению</w:t>
            </w:r>
            <w:r w:rsidR="00A25A62">
              <w:rPr>
                <w:b w:val="0"/>
              </w:rPr>
              <w:t>…………………….</w:t>
            </w:r>
          </w:p>
          <w:p w14:paraId="27332EF3" w14:textId="20FA5A1C" w:rsidR="003A3C7F" w:rsidRPr="00A25A62" w:rsidRDefault="003A3C7F" w:rsidP="0013597A">
            <w:pPr>
              <w:pStyle w:val="32"/>
              <w:shd w:val="clear" w:color="auto" w:fill="auto"/>
              <w:tabs>
                <w:tab w:val="left" w:pos="669"/>
                <w:tab w:val="left" w:pos="1245"/>
              </w:tabs>
              <w:spacing w:line="240" w:lineRule="auto"/>
              <w:jc w:val="left"/>
              <w:rPr>
                <w:b w:val="0"/>
              </w:rPr>
            </w:pPr>
          </w:p>
        </w:tc>
        <w:tc>
          <w:tcPr>
            <w:tcW w:w="543" w:type="dxa"/>
          </w:tcPr>
          <w:p w14:paraId="282BAFE9" w14:textId="77777777" w:rsidR="00C84E50" w:rsidRPr="00C84E50" w:rsidRDefault="00C84E50" w:rsidP="0013597A">
            <w:pPr>
              <w:pStyle w:val="32"/>
              <w:shd w:val="clear" w:color="auto" w:fill="auto"/>
              <w:tabs>
                <w:tab w:val="left" w:pos="669"/>
                <w:tab w:val="left" w:pos="1245"/>
              </w:tabs>
              <w:spacing w:line="240" w:lineRule="auto"/>
              <w:jc w:val="left"/>
              <w:rPr>
                <w:b w:val="0"/>
              </w:rPr>
            </w:pPr>
          </w:p>
          <w:p w14:paraId="719CD7F2" w14:textId="6A3C3D30" w:rsidR="00700BC8" w:rsidRPr="007364D6" w:rsidRDefault="007364D6" w:rsidP="0013597A">
            <w:pPr>
              <w:pStyle w:val="32"/>
              <w:shd w:val="clear" w:color="auto" w:fill="auto"/>
              <w:tabs>
                <w:tab w:val="left" w:pos="669"/>
                <w:tab w:val="left" w:pos="1245"/>
              </w:tabs>
              <w:spacing w:line="240" w:lineRule="auto"/>
              <w:jc w:val="left"/>
              <w:rPr>
                <w:b w:val="0"/>
              </w:rPr>
            </w:pPr>
            <w:r w:rsidRPr="007364D6">
              <w:rPr>
                <w:b w:val="0"/>
              </w:rPr>
              <w:t>2</w:t>
            </w:r>
            <w:r w:rsidR="00DF6A0B">
              <w:rPr>
                <w:b w:val="0"/>
              </w:rPr>
              <w:t>3</w:t>
            </w:r>
          </w:p>
        </w:tc>
      </w:tr>
      <w:tr w:rsidR="00700BC8" w14:paraId="0232FDDA" w14:textId="77777777" w:rsidTr="008A7884">
        <w:tc>
          <w:tcPr>
            <w:tcW w:w="664" w:type="dxa"/>
          </w:tcPr>
          <w:p w14:paraId="33B27670" w14:textId="7FD67485" w:rsidR="00700BC8" w:rsidRPr="00F87AC7" w:rsidRDefault="00F87AC7" w:rsidP="0013597A">
            <w:pPr>
              <w:pStyle w:val="32"/>
              <w:shd w:val="clear" w:color="auto" w:fill="auto"/>
              <w:tabs>
                <w:tab w:val="left" w:pos="669"/>
                <w:tab w:val="left" w:pos="1245"/>
              </w:tabs>
              <w:spacing w:line="240" w:lineRule="auto"/>
              <w:jc w:val="left"/>
              <w:rPr>
                <w:b w:val="0"/>
              </w:rPr>
            </w:pPr>
            <w:r w:rsidRPr="00F87AC7">
              <w:rPr>
                <w:b w:val="0"/>
              </w:rPr>
              <w:t>2.3</w:t>
            </w:r>
          </w:p>
        </w:tc>
        <w:tc>
          <w:tcPr>
            <w:tcW w:w="8310" w:type="dxa"/>
          </w:tcPr>
          <w:p w14:paraId="4A7A7ECB" w14:textId="77777777" w:rsidR="00700BC8" w:rsidRDefault="00700BC8" w:rsidP="0013597A">
            <w:pPr>
              <w:pStyle w:val="32"/>
              <w:shd w:val="clear" w:color="auto" w:fill="auto"/>
              <w:tabs>
                <w:tab w:val="left" w:pos="669"/>
                <w:tab w:val="left" w:pos="1245"/>
              </w:tabs>
              <w:spacing w:line="240" w:lineRule="auto"/>
              <w:jc w:val="left"/>
              <w:rPr>
                <w:b w:val="0"/>
              </w:rPr>
            </w:pPr>
            <w:r w:rsidRPr="00A25A62">
              <w:rPr>
                <w:b w:val="0"/>
              </w:rPr>
              <w:t>Дополнительные рекомендации подконтрольным субъектам по соблюдению обязательных требований</w:t>
            </w:r>
            <w:r w:rsidR="00A25A62">
              <w:rPr>
                <w:b w:val="0"/>
              </w:rPr>
              <w:t>………………………………</w:t>
            </w:r>
          </w:p>
          <w:p w14:paraId="60767177" w14:textId="52DEDABE" w:rsidR="003A3C7F" w:rsidRPr="00A25A62" w:rsidRDefault="003A3C7F" w:rsidP="0013597A">
            <w:pPr>
              <w:pStyle w:val="32"/>
              <w:shd w:val="clear" w:color="auto" w:fill="auto"/>
              <w:tabs>
                <w:tab w:val="left" w:pos="669"/>
                <w:tab w:val="left" w:pos="1245"/>
              </w:tabs>
              <w:spacing w:line="240" w:lineRule="auto"/>
              <w:jc w:val="left"/>
              <w:rPr>
                <w:b w:val="0"/>
              </w:rPr>
            </w:pPr>
          </w:p>
        </w:tc>
        <w:tc>
          <w:tcPr>
            <w:tcW w:w="543" w:type="dxa"/>
          </w:tcPr>
          <w:p w14:paraId="0BFDFC0F" w14:textId="77777777" w:rsidR="007F1E0F" w:rsidRDefault="007F1E0F" w:rsidP="0013597A">
            <w:pPr>
              <w:pStyle w:val="32"/>
              <w:shd w:val="clear" w:color="auto" w:fill="auto"/>
              <w:tabs>
                <w:tab w:val="left" w:pos="669"/>
                <w:tab w:val="left" w:pos="1245"/>
              </w:tabs>
              <w:spacing w:line="240" w:lineRule="auto"/>
              <w:jc w:val="left"/>
            </w:pPr>
          </w:p>
          <w:p w14:paraId="3AEBC6B6" w14:textId="67B4E594" w:rsidR="00700BC8" w:rsidRPr="007F1E0F" w:rsidRDefault="00C84E50" w:rsidP="0013597A">
            <w:pPr>
              <w:pStyle w:val="32"/>
              <w:shd w:val="clear" w:color="auto" w:fill="auto"/>
              <w:tabs>
                <w:tab w:val="left" w:pos="669"/>
                <w:tab w:val="left" w:pos="1245"/>
              </w:tabs>
              <w:spacing w:line="240" w:lineRule="auto"/>
              <w:jc w:val="left"/>
              <w:rPr>
                <w:b w:val="0"/>
              </w:rPr>
            </w:pPr>
            <w:r w:rsidRPr="007F1E0F">
              <w:rPr>
                <w:b w:val="0"/>
              </w:rPr>
              <w:t>2</w:t>
            </w:r>
            <w:r w:rsidR="005365D5">
              <w:rPr>
                <w:b w:val="0"/>
              </w:rPr>
              <w:t>5</w:t>
            </w:r>
          </w:p>
        </w:tc>
      </w:tr>
      <w:tr w:rsidR="00700BC8" w14:paraId="0E2383FA" w14:textId="77777777" w:rsidTr="008A7884">
        <w:tc>
          <w:tcPr>
            <w:tcW w:w="664" w:type="dxa"/>
          </w:tcPr>
          <w:p w14:paraId="753B0242" w14:textId="1919E283" w:rsidR="00700BC8" w:rsidRPr="00F87AC7" w:rsidRDefault="00F87AC7" w:rsidP="0013597A">
            <w:pPr>
              <w:pStyle w:val="32"/>
              <w:shd w:val="clear" w:color="auto" w:fill="auto"/>
              <w:tabs>
                <w:tab w:val="left" w:pos="669"/>
                <w:tab w:val="left" w:pos="1245"/>
              </w:tabs>
              <w:spacing w:line="240" w:lineRule="auto"/>
              <w:jc w:val="left"/>
              <w:rPr>
                <w:b w:val="0"/>
              </w:rPr>
            </w:pPr>
            <w:r w:rsidRPr="00F87AC7">
              <w:rPr>
                <w:b w:val="0"/>
              </w:rPr>
              <w:t>3.</w:t>
            </w:r>
          </w:p>
        </w:tc>
        <w:tc>
          <w:tcPr>
            <w:tcW w:w="8310" w:type="dxa"/>
          </w:tcPr>
          <w:p w14:paraId="18C16BAC" w14:textId="77777777" w:rsidR="00700BC8" w:rsidRDefault="00700BC8" w:rsidP="0013597A">
            <w:pPr>
              <w:pStyle w:val="32"/>
              <w:shd w:val="clear" w:color="auto" w:fill="auto"/>
              <w:tabs>
                <w:tab w:val="left" w:pos="669"/>
                <w:tab w:val="left" w:pos="1245"/>
              </w:tabs>
              <w:spacing w:line="240" w:lineRule="auto"/>
              <w:jc w:val="left"/>
              <w:rPr>
                <w:b w:val="0"/>
              </w:rPr>
            </w:pPr>
            <w:r w:rsidRPr="00A25A62">
              <w:rPr>
                <w:b w:val="0"/>
              </w:rPr>
              <w:t>Доклад с руководством по соблюдению обязательных требований</w:t>
            </w:r>
            <w:r w:rsidR="003A3C7F">
              <w:rPr>
                <w:b w:val="0"/>
              </w:rPr>
              <w:t>..</w:t>
            </w:r>
          </w:p>
          <w:p w14:paraId="73D2926A" w14:textId="08BEBF66" w:rsidR="003A3C7F" w:rsidRPr="00A25A62" w:rsidRDefault="003A3C7F" w:rsidP="0013597A">
            <w:pPr>
              <w:pStyle w:val="32"/>
              <w:shd w:val="clear" w:color="auto" w:fill="auto"/>
              <w:tabs>
                <w:tab w:val="left" w:pos="669"/>
                <w:tab w:val="left" w:pos="1245"/>
              </w:tabs>
              <w:spacing w:line="240" w:lineRule="auto"/>
              <w:jc w:val="left"/>
              <w:rPr>
                <w:b w:val="0"/>
              </w:rPr>
            </w:pPr>
          </w:p>
        </w:tc>
        <w:tc>
          <w:tcPr>
            <w:tcW w:w="543" w:type="dxa"/>
          </w:tcPr>
          <w:p w14:paraId="7047D0D6" w14:textId="0272DC48" w:rsidR="00700BC8" w:rsidRPr="00C84E50" w:rsidRDefault="00C84E50" w:rsidP="0013597A">
            <w:pPr>
              <w:pStyle w:val="32"/>
              <w:shd w:val="clear" w:color="auto" w:fill="auto"/>
              <w:tabs>
                <w:tab w:val="left" w:pos="669"/>
                <w:tab w:val="left" w:pos="1245"/>
              </w:tabs>
              <w:spacing w:line="240" w:lineRule="auto"/>
              <w:jc w:val="left"/>
              <w:rPr>
                <w:b w:val="0"/>
              </w:rPr>
            </w:pPr>
            <w:r w:rsidRPr="00C84E50">
              <w:rPr>
                <w:b w:val="0"/>
              </w:rPr>
              <w:t>2</w:t>
            </w:r>
            <w:r w:rsidR="005365D5">
              <w:rPr>
                <w:b w:val="0"/>
              </w:rPr>
              <w:t>7</w:t>
            </w:r>
          </w:p>
        </w:tc>
      </w:tr>
      <w:tr w:rsidR="00700BC8" w14:paraId="2C421C73" w14:textId="77777777" w:rsidTr="008A7884">
        <w:tc>
          <w:tcPr>
            <w:tcW w:w="664" w:type="dxa"/>
          </w:tcPr>
          <w:p w14:paraId="5B8E51E5" w14:textId="00F78869" w:rsidR="00700BC8" w:rsidRPr="00F87AC7" w:rsidRDefault="008A7884" w:rsidP="0013597A">
            <w:pPr>
              <w:pStyle w:val="32"/>
              <w:shd w:val="clear" w:color="auto" w:fill="auto"/>
              <w:tabs>
                <w:tab w:val="left" w:pos="669"/>
                <w:tab w:val="left" w:pos="1245"/>
              </w:tabs>
              <w:spacing w:line="240" w:lineRule="auto"/>
              <w:jc w:val="left"/>
              <w:rPr>
                <w:b w:val="0"/>
              </w:rPr>
            </w:pPr>
            <w:r>
              <w:rPr>
                <w:b w:val="0"/>
              </w:rPr>
              <w:t>3.1</w:t>
            </w:r>
          </w:p>
        </w:tc>
        <w:tc>
          <w:tcPr>
            <w:tcW w:w="8310" w:type="dxa"/>
          </w:tcPr>
          <w:p w14:paraId="4036F8F1" w14:textId="77777777" w:rsidR="00700BC8" w:rsidRDefault="00700BC8" w:rsidP="0013597A">
            <w:pPr>
              <w:pStyle w:val="32"/>
              <w:shd w:val="clear" w:color="auto" w:fill="auto"/>
              <w:tabs>
                <w:tab w:val="left" w:pos="669"/>
                <w:tab w:val="left" w:pos="1245"/>
              </w:tabs>
              <w:spacing w:line="240" w:lineRule="auto"/>
              <w:jc w:val="left"/>
              <w:rPr>
                <w:b w:val="0"/>
              </w:rPr>
            </w:pPr>
            <w:r w:rsidRPr="00A25A62">
              <w:rPr>
                <w:b w:val="0"/>
              </w:rPr>
              <w:t>Разъяснение новых требований нормативных правовых актов</w:t>
            </w:r>
            <w:r w:rsidR="00A25A62">
              <w:rPr>
                <w:b w:val="0"/>
              </w:rPr>
              <w:t>……..</w:t>
            </w:r>
          </w:p>
          <w:p w14:paraId="7DE8B3FA" w14:textId="4F4C6120" w:rsidR="003A3C7F" w:rsidRPr="00A25A62" w:rsidRDefault="003A3C7F" w:rsidP="0013597A">
            <w:pPr>
              <w:pStyle w:val="32"/>
              <w:shd w:val="clear" w:color="auto" w:fill="auto"/>
              <w:tabs>
                <w:tab w:val="left" w:pos="669"/>
                <w:tab w:val="left" w:pos="1245"/>
              </w:tabs>
              <w:spacing w:line="240" w:lineRule="auto"/>
              <w:jc w:val="left"/>
              <w:rPr>
                <w:b w:val="0"/>
              </w:rPr>
            </w:pPr>
          </w:p>
        </w:tc>
        <w:tc>
          <w:tcPr>
            <w:tcW w:w="543" w:type="dxa"/>
          </w:tcPr>
          <w:p w14:paraId="634D6C56" w14:textId="19CFA603" w:rsidR="00700BC8" w:rsidRPr="00C84E50" w:rsidRDefault="00C84E50" w:rsidP="0013597A">
            <w:pPr>
              <w:pStyle w:val="32"/>
              <w:shd w:val="clear" w:color="auto" w:fill="auto"/>
              <w:tabs>
                <w:tab w:val="left" w:pos="669"/>
                <w:tab w:val="left" w:pos="1245"/>
              </w:tabs>
              <w:spacing w:line="240" w:lineRule="auto"/>
              <w:jc w:val="left"/>
              <w:rPr>
                <w:b w:val="0"/>
              </w:rPr>
            </w:pPr>
            <w:r w:rsidRPr="00C84E50">
              <w:rPr>
                <w:b w:val="0"/>
              </w:rPr>
              <w:t>2</w:t>
            </w:r>
            <w:r w:rsidR="006658AF">
              <w:rPr>
                <w:b w:val="0"/>
              </w:rPr>
              <w:t>7</w:t>
            </w:r>
          </w:p>
        </w:tc>
      </w:tr>
      <w:tr w:rsidR="005644AF" w14:paraId="0D3F78B2" w14:textId="77777777" w:rsidTr="008A7884">
        <w:tc>
          <w:tcPr>
            <w:tcW w:w="664" w:type="dxa"/>
          </w:tcPr>
          <w:p w14:paraId="3FF74651" w14:textId="77777777" w:rsidR="005644AF" w:rsidRDefault="005644AF" w:rsidP="008A7884">
            <w:pPr>
              <w:pStyle w:val="32"/>
              <w:numPr>
                <w:ilvl w:val="0"/>
                <w:numId w:val="8"/>
              </w:numPr>
              <w:shd w:val="clear" w:color="auto" w:fill="auto"/>
              <w:tabs>
                <w:tab w:val="left" w:pos="669"/>
                <w:tab w:val="left" w:pos="1245"/>
              </w:tabs>
              <w:spacing w:line="240" w:lineRule="auto"/>
              <w:jc w:val="both"/>
              <w:rPr>
                <w:b w:val="0"/>
              </w:rPr>
            </w:pPr>
          </w:p>
        </w:tc>
        <w:tc>
          <w:tcPr>
            <w:tcW w:w="8310" w:type="dxa"/>
          </w:tcPr>
          <w:p w14:paraId="0D006CAB" w14:textId="77777777" w:rsidR="005644AF" w:rsidRDefault="005644AF" w:rsidP="0013597A">
            <w:pPr>
              <w:pStyle w:val="32"/>
              <w:shd w:val="clear" w:color="auto" w:fill="auto"/>
              <w:tabs>
                <w:tab w:val="left" w:pos="669"/>
                <w:tab w:val="left" w:pos="1245"/>
              </w:tabs>
              <w:spacing w:line="240" w:lineRule="auto"/>
              <w:jc w:val="left"/>
              <w:rPr>
                <w:b w:val="0"/>
              </w:rPr>
            </w:pPr>
            <w:r w:rsidRPr="005644AF">
              <w:rPr>
                <w:b w:val="0"/>
              </w:rPr>
              <w:t>Ограничения и меры поддержки, установленные в 2024 году</w:t>
            </w:r>
            <w:r>
              <w:rPr>
                <w:b w:val="0"/>
              </w:rPr>
              <w:t>……..</w:t>
            </w:r>
          </w:p>
          <w:p w14:paraId="0C516653" w14:textId="59076D7E" w:rsidR="005644AF" w:rsidRPr="00634A82" w:rsidRDefault="005644AF" w:rsidP="0013597A">
            <w:pPr>
              <w:pStyle w:val="32"/>
              <w:shd w:val="clear" w:color="auto" w:fill="auto"/>
              <w:tabs>
                <w:tab w:val="left" w:pos="669"/>
                <w:tab w:val="left" w:pos="1245"/>
              </w:tabs>
              <w:spacing w:line="240" w:lineRule="auto"/>
              <w:jc w:val="left"/>
              <w:rPr>
                <w:b w:val="0"/>
              </w:rPr>
            </w:pPr>
          </w:p>
        </w:tc>
        <w:tc>
          <w:tcPr>
            <w:tcW w:w="543" w:type="dxa"/>
          </w:tcPr>
          <w:p w14:paraId="29CF3560" w14:textId="5717C1C8" w:rsidR="005644AF" w:rsidRDefault="005644AF" w:rsidP="0013597A">
            <w:pPr>
              <w:pStyle w:val="32"/>
              <w:shd w:val="clear" w:color="auto" w:fill="auto"/>
              <w:tabs>
                <w:tab w:val="left" w:pos="669"/>
                <w:tab w:val="left" w:pos="1245"/>
              </w:tabs>
              <w:spacing w:line="240" w:lineRule="auto"/>
              <w:jc w:val="left"/>
              <w:rPr>
                <w:b w:val="0"/>
              </w:rPr>
            </w:pPr>
            <w:r>
              <w:rPr>
                <w:b w:val="0"/>
              </w:rPr>
              <w:t>3</w:t>
            </w:r>
            <w:r w:rsidR="008C3AA6">
              <w:rPr>
                <w:b w:val="0"/>
              </w:rPr>
              <w:t>5</w:t>
            </w:r>
          </w:p>
        </w:tc>
      </w:tr>
      <w:tr w:rsidR="00634A82" w14:paraId="249BEF8C" w14:textId="77777777" w:rsidTr="008A7884">
        <w:tc>
          <w:tcPr>
            <w:tcW w:w="664" w:type="dxa"/>
          </w:tcPr>
          <w:p w14:paraId="6C4E018A" w14:textId="56DC796E" w:rsidR="00634A82" w:rsidRPr="00F87AC7" w:rsidRDefault="00634A82" w:rsidP="008A7884">
            <w:pPr>
              <w:pStyle w:val="32"/>
              <w:numPr>
                <w:ilvl w:val="0"/>
                <w:numId w:val="9"/>
              </w:numPr>
              <w:shd w:val="clear" w:color="auto" w:fill="auto"/>
              <w:tabs>
                <w:tab w:val="left" w:pos="669"/>
                <w:tab w:val="left" w:pos="1245"/>
              </w:tabs>
              <w:spacing w:line="240" w:lineRule="auto"/>
              <w:jc w:val="left"/>
              <w:rPr>
                <w:b w:val="0"/>
              </w:rPr>
            </w:pPr>
          </w:p>
        </w:tc>
        <w:tc>
          <w:tcPr>
            <w:tcW w:w="8310" w:type="dxa"/>
          </w:tcPr>
          <w:p w14:paraId="079E044C" w14:textId="15CD0DCB" w:rsidR="00634A82" w:rsidRPr="00A25A62" w:rsidRDefault="00634A82" w:rsidP="0013597A">
            <w:pPr>
              <w:pStyle w:val="32"/>
              <w:shd w:val="clear" w:color="auto" w:fill="auto"/>
              <w:tabs>
                <w:tab w:val="left" w:pos="669"/>
                <w:tab w:val="left" w:pos="1245"/>
              </w:tabs>
              <w:spacing w:line="240" w:lineRule="auto"/>
              <w:jc w:val="left"/>
              <w:rPr>
                <w:b w:val="0"/>
              </w:rPr>
            </w:pPr>
            <w:r w:rsidRPr="00634A82">
              <w:rPr>
                <w:b w:val="0"/>
              </w:rPr>
              <w:t xml:space="preserve">Разъяснение </w:t>
            </w:r>
            <w:r w:rsidR="006658AF">
              <w:rPr>
                <w:b w:val="0"/>
              </w:rPr>
              <w:t>н</w:t>
            </w:r>
            <w:r w:rsidR="00912051">
              <w:rPr>
                <w:b w:val="0"/>
              </w:rPr>
              <w:t>е</w:t>
            </w:r>
            <w:r w:rsidR="006658AF">
              <w:rPr>
                <w:b w:val="0"/>
              </w:rPr>
              <w:t>которых</w:t>
            </w:r>
            <w:r w:rsidRPr="00634A82">
              <w:rPr>
                <w:b w:val="0"/>
              </w:rPr>
              <w:t xml:space="preserve"> требований, вступивших в юридическую силу (принятых) в 2022-2023 годах нормативных правовых актов</w:t>
            </w:r>
            <w:r>
              <w:rPr>
                <w:b w:val="0"/>
              </w:rPr>
              <w:t>……..</w:t>
            </w:r>
          </w:p>
        </w:tc>
        <w:tc>
          <w:tcPr>
            <w:tcW w:w="543" w:type="dxa"/>
          </w:tcPr>
          <w:p w14:paraId="4DFC2B9D" w14:textId="77777777" w:rsidR="00634A82" w:rsidRDefault="00634A82" w:rsidP="0013597A">
            <w:pPr>
              <w:pStyle w:val="32"/>
              <w:shd w:val="clear" w:color="auto" w:fill="auto"/>
              <w:tabs>
                <w:tab w:val="left" w:pos="669"/>
                <w:tab w:val="left" w:pos="1245"/>
              </w:tabs>
              <w:spacing w:line="240" w:lineRule="auto"/>
              <w:jc w:val="left"/>
              <w:rPr>
                <w:b w:val="0"/>
              </w:rPr>
            </w:pPr>
          </w:p>
          <w:p w14:paraId="54178025" w14:textId="3FB88467" w:rsidR="00634A82" w:rsidRPr="00C84E50" w:rsidRDefault="007D4BE9" w:rsidP="0013597A">
            <w:pPr>
              <w:pStyle w:val="32"/>
              <w:shd w:val="clear" w:color="auto" w:fill="auto"/>
              <w:tabs>
                <w:tab w:val="left" w:pos="669"/>
                <w:tab w:val="left" w:pos="1245"/>
              </w:tabs>
              <w:spacing w:line="240" w:lineRule="auto"/>
              <w:jc w:val="left"/>
              <w:rPr>
                <w:b w:val="0"/>
              </w:rPr>
            </w:pPr>
            <w:r>
              <w:rPr>
                <w:b w:val="0"/>
              </w:rPr>
              <w:t>3</w:t>
            </w:r>
            <w:r w:rsidR="008C3AA6">
              <w:rPr>
                <w:b w:val="0"/>
              </w:rPr>
              <w:t>7</w:t>
            </w:r>
          </w:p>
        </w:tc>
      </w:tr>
      <w:tr w:rsidR="00700BC8" w14:paraId="13266506" w14:textId="77777777" w:rsidTr="008A7884">
        <w:tc>
          <w:tcPr>
            <w:tcW w:w="664" w:type="dxa"/>
          </w:tcPr>
          <w:p w14:paraId="6C5CADE2" w14:textId="3B441817" w:rsidR="00700BC8" w:rsidRPr="00F87AC7" w:rsidRDefault="00F87AC7" w:rsidP="0013597A">
            <w:pPr>
              <w:pStyle w:val="32"/>
              <w:shd w:val="clear" w:color="auto" w:fill="auto"/>
              <w:tabs>
                <w:tab w:val="left" w:pos="669"/>
                <w:tab w:val="left" w:pos="1245"/>
              </w:tabs>
              <w:spacing w:line="240" w:lineRule="auto"/>
              <w:jc w:val="left"/>
              <w:rPr>
                <w:b w:val="0"/>
              </w:rPr>
            </w:pPr>
            <w:r w:rsidRPr="00F87AC7">
              <w:rPr>
                <w:b w:val="0"/>
              </w:rPr>
              <w:t>3.2</w:t>
            </w:r>
          </w:p>
        </w:tc>
        <w:tc>
          <w:tcPr>
            <w:tcW w:w="8310" w:type="dxa"/>
          </w:tcPr>
          <w:p w14:paraId="4A6B4E82" w14:textId="77777777" w:rsidR="00700BC8" w:rsidRDefault="00700BC8" w:rsidP="0013597A">
            <w:pPr>
              <w:pStyle w:val="32"/>
              <w:shd w:val="clear" w:color="auto" w:fill="auto"/>
              <w:tabs>
                <w:tab w:val="left" w:pos="669"/>
                <w:tab w:val="left" w:pos="1245"/>
              </w:tabs>
              <w:spacing w:line="240" w:lineRule="auto"/>
              <w:jc w:val="left"/>
              <w:rPr>
                <w:b w:val="0"/>
              </w:rPr>
            </w:pPr>
            <w:r w:rsidRPr="00A25A62">
              <w:rPr>
                <w:b w:val="0"/>
              </w:rPr>
              <w:t xml:space="preserve">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r w:rsidR="00A25A62">
              <w:rPr>
                <w:b w:val="0"/>
              </w:rPr>
              <w:t>…………………………….</w:t>
            </w:r>
          </w:p>
          <w:p w14:paraId="3A87A6BF" w14:textId="17F91A1B" w:rsidR="003A3C7F" w:rsidRPr="00A25A62" w:rsidRDefault="003A3C7F" w:rsidP="0013597A">
            <w:pPr>
              <w:pStyle w:val="32"/>
              <w:shd w:val="clear" w:color="auto" w:fill="auto"/>
              <w:tabs>
                <w:tab w:val="left" w:pos="669"/>
                <w:tab w:val="left" w:pos="1245"/>
              </w:tabs>
              <w:spacing w:line="240" w:lineRule="auto"/>
              <w:jc w:val="left"/>
              <w:rPr>
                <w:b w:val="0"/>
              </w:rPr>
            </w:pPr>
          </w:p>
        </w:tc>
        <w:tc>
          <w:tcPr>
            <w:tcW w:w="543" w:type="dxa"/>
          </w:tcPr>
          <w:p w14:paraId="5A33DC9B" w14:textId="77777777" w:rsidR="00634A82" w:rsidRDefault="00634A82" w:rsidP="0013597A">
            <w:pPr>
              <w:pStyle w:val="32"/>
              <w:shd w:val="clear" w:color="auto" w:fill="auto"/>
              <w:tabs>
                <w:tab w:val="left" w:pos="669"/>
                <w:tab w:val="left" w:pos="1245"/>
              </w:tabs>
              <w:spacing w:line="240" w:lineRule="auto"/>
              <w:jc w:val="left"/>
              <w:rPr>
                <w:b w:val="0"/>
              </w:rPr>
            </w:pPr>
          </w:p>
          <w:p w14:paraId="132119C8" w14:textId="77777777" w:rsidR="00634A82" w:rsidRDefault="00634A82" w:rsidP="0013597A">
            <w:pPr>
              <w:pStyle w:val="32"/>
              <w:shd w:val="clear" w:color="auto" w:fill="auto"/>
              <w:tabs>
                <w:tab w:val="left" w:pos="669"/>
                <w:tab w:val="left" w:pos="1245"/>
              </w:tabs>
              <w:spacing w:line="240" w:lineRule="auto"/>
              <w:jc w:val="left"/>
              <w:rPr>
                <w:b w:val="0"/>
              </w:rPr>
            </w:pPr>
          </w:p>
          <w:p w14:paraId="0114B9BE" w14:textId="7EC94E0B" w:rsidR="00700BC8" w:rsidRPr="00C84E50" w:rsidRDefault="00EA3D00" w:rsidP="0013597A">
            <w:pPr>
              <w:pStyle w:val="32"/>
              <w:shd w:val="clear" w:color="auto" w:fill="auto"/>
              <w:tabs>
                <w:tab w:val="left" w:pos="669"/>
                <w:tab w:val="left" w:pos="1245"/>
              </w:tabs>
              <w:spacing w:line="240" w:lineRule="auto"/>
              <w:jc w:val="left"/>
              <w:rPr>
                <w:b w:val="0"/>
              </w:rPr>
            </w:pPr>
            <w:r>
              <w:rPr>
                <w:b w:val="0"/>
              </w:rPr>
              <w:t>53</w:t>
            </w:r>
          </w:p>
        </w:tc>
      </w:tr>
      <w:tr w:rsidR="00A25A62" w14:paraId="2BB6631B" w14:textId="77777777" w:rsidTr="008A7884">
        <w:tc>
          <w:tcPr>
            <w:tcW w:w="664" w:type="dxa"/>
          </w:tcPr>
          <w:p w14:paraId="29E3E38F" w14:textId="676D3EB3" w:rsidR="00A25A62" w:rsidRPr="00F87AC7" w:rsidRDefault="00F87AC7" w:rsidP="0013597A">
            <w:pPr>
              <w:pStyle w:val="32"/>
              <w:shd w:val="clear" w:color="auto" w:fill="auto"/>
              <w:tabs>
                <w:tab w:val="left" w:pos="669"/>
                <w:tab w:val="left" w:pos="1245"/>
              </w:tabs>
              <w:spacing w:line="240" w:lineRule="auto"/>
              <w:jc w:val="left"/>
              <w:rPr>
                <w:b w:val="0"/>
              </w:rPr>
            </w:pPr>
            <w:r w:rsidRPr="00F87AC7">
              <w:rPr>
                <w:b w:val="0"/>
              </w:rPr>
              <w:t>3.3</w:t>
            </w:r>
          </w:p>
        </w:tc>
        <w:tc>
          <w:tcPr>
            <w:tcW w:w="8310" w:type="dxa"/>
          </w:tcPr>
          <w:p w14:paraId="269DAA7C" w14:textId="2E66A9B1" w:rsidR="00A25A62" w:rsidRPr="00A25A62" w:rsidRDefault="00A25A62" w:rsidP="0013597A">
            <w:pPr>
              <w:pStyle w:val="32"/>
              <w:shd w:val="clear" w:color="auto" w:fill="auto"/>
              <w:tabs>
                <w:tab w:val="left" w:pos="669"/>
                <w:tab w:val="left" w:pos="1245"/>
              </w:tabs>
              <w:spacing w:line="240" w:lineRule="auto"/>
              <w:jc w:val="left"/>
              <w:rPr>
                <w:b w:val="0"/>
              </w:rPr>
            </w:pPr>
            <w:r w:rsidRPr="00A25A62">
              <w:rPr>
                <w:b w:val="0"/>
              </w:rPr>
              <w:t>Необходимые для реализации новых требований нормативных правовых актов организационные, технические и иные мероприятия</w:t>
            </w:r>
            <w:r>
              <w:rPr>
                <w:b w:val="0"/>
              </w:rPr>
              <w:t>…………………………………………………………….</w:t>
            </w:r>
          </w:p>
        </w:tc>
        <w:tc>
          <w:tcPr>
            <w:tcW w:w="543" w:type="dxa"/>
          </w:tcPr>
          <w:p w14:paraId="427007BB" w14:textId="77777777" w:rsidR="00813852" w:rsidRDefault="00813852" w:rsidP="0013597A">
            <w:pPr>
              <w:pStyle w:val="32"/>
              <w:shd w:val="clear" w:color="auto" w:fill="auto"/>
              <w:tabs>
                <w:tab w:val="left" w:pos="669"/>
                <w:tab w:val="left" w:pos="1245"/>
              </w:tabs>
              <w:spacing w:line="240" w:lineRule="auto"/>
              <w:jc w:val="left"/>
              <w:rPr>
                <w:b w:val="0"/>
              </w:rPr>
            </w:pPr>
          </w:p>
          <w:p w14:paraId="1F1923D1" w14:textId="77777777" w:rsidR="00813852" w:rsidRDefault="00813852" w:rsidP="0013597A">
            <w:pPr>
              <w:pStyle w:val="32"/>
              <w:shd w:val="clear" w:color="auto" w:fill="auto"/>
              <w:tabs>
                <w:tab w:val="left" w:pos="669"/>
                <w:tab w:val="left" w:pos="1245"/>
              </w:tabs>
              <w:spacing w:line="240" w:lineRule="auto"/>
              <w:jc w:val="left"/>
              <w:rPr>
                <w:b w:val="0"/>
              </w:rPr>
            </w:pPr>
          </w:p>
          <w:p w14:paraId="09A2201B" w14:textId="75C683B1" w:rsidR="00A25A62" w:rsidRPr="00C84E50" w:rsidRDefault="00C84E50" w:rsidP="0013597A">
            <w:pPr>
              <w:pStyle w:val="32"/>
              <w:shd w:val="clear" w:color="auto" w:fill="auto"/>
              <w:tabs>
                <w:tab w:val="left" w:pos="669"/>
                <w:tab w:val="left" w:pos="1245"/>
              </w:tabs>
              <w:spacing w:line="240" w:lineRule="auto"/>
              <w:jc w:val="left"/>
              <w:rPr>
                <w:b w:val="0"/>
              </w:rPr>
            </w:pPr>
            <w:r w:rsidRPr="00C84E50">
              <w:rPr>
                <w:b w:val="0"/>
              </w:rPr>
              <w:t>5</w:t>
            </w:r>
            <w:r w:rsidR="00EA3D00">
              <w:rPr>
                <w:b w:val="0"/>
              </w:rPr>
              <w:t>8</w:t>
            </w:r>
          </w:p>
        </w:tc>
      </w:tr>
    </w:tbl>
    <w:p w14:paraId="13E41ABF" w14:textId="092C7049" w:rsidR="000C5F66" w:rsidRDefault="000C5F66" w:rsidP="0013597A">
      <w:pPr>
        <w:pStyle w:val="32"/>
        <w:shd w:val="clear" w:color="auto" w:fill="auto"/>
        <w:tabs>
          <w:tab w:val="left" w:pos="669"/>
          <w:tab w:val="left" w:pos="1245"/>
        </w:tabs>
        <w:spacing w:after="0" w:line="240" w:lineRule="auto"/>
        <w:ind w:left="720"/>
        <w:jc w:val="left"/>
      </w:pPr>
    </w:p>
    <w:p w14:paraId="5F63AA8D" w14:textId="10CFAFF3" w:rsidR="000C5F66" w:rsidRDefault="000C5F66" w:rsidP="0013597A">
      <w:pPr>
        <w:pStyle w:val="32"/>
        <w:shd w:val="clear" w:color="auto" w:fill="auto"/>
        <w:tabs>
          <w:tab w:val="left" w:pos="669"/>
          <w:tab w:val="left" w:pos="1140"/>
        </w:tabs>
        <w:spacing w:after="0" w:line="240" w:lineRule="auto"/>
        <w:ind w:left="720"/>
        <w:jc w:val="left"/>
      </w:pPr>
      <w:r>
        <w:tab/>
      </w:r>
    </w:p>
    <w:p w14:paraId="152D81AD" w14:textId="57E9A0E8" w:rsidR="00C84E50" w:rsidRDefault="000C5F66" w:rsidP="00974EC4">
      <w:pPr>
        <w:pStyle w:val="32"/>
        <w:shd w:val="clear" w:color="auto" w:fill="auto"/>
        <w:tabs>
          <w:tab w:val="left" w:pos="669"/>
          <w:tab w:val="left" w:pos="1140"/>
        </w:tabs>
        <w:spacing w:after="0" w:line="240" w:lineRule="auto"/>
        <w:ind w:left="993"/>
        <w:jc w:val="left"/>
      </w:pPr>
      <w:r>
        <w:t xml:space="preserve"> </w:t>
      </w:r>
    </w:p>
    <w:p w14:paraId="38CED859" w14:textId="77777777" w:rsidR="00974EC4" w:rsidRDefault="00974EC4" w:rsidP="00974EC4">
      <w:pPr>
        <w:pStyle w:val="32"/>
        <w:shd w:val="clear" w:color="auto" w:fill="auto"/>
        <w:tabs>
          <w:tab w:val="left" w:pos="669"/>
          <w:tab w:val="left" w:pos="1140"/>
        </w:tabs>
        <w:spacing w:after="0" w:line="240" w:lineRule="auto"/>
        <w:ind w:left="993"/>
        <w:jc w:val="left"/>
      </w:pPr>
    </w:p>
    <w:p w14:paraId="55BD8F14" w14:textId="77777777" w:rsidR="00C552B7" w:rsidRDefault="00C552B7" w:rsidP="00C552B7">
      <w:pPr>
        <w:pStyle w:val="32"/>
        <w:shd w:val="clear" w:color="auto" w:fill="auto"/>
        <w:tabs>
          <w:tab w:val="left" w:pos="669"/>
          <w:tab w:val="left" w:pos="1140"/>
        </w:tabs>
        <w:spacing w:after="0" w:line="240" w:lineRule="auto"/>
        <w:jc w:val="left"/>
      </w:pPr>
    </w:p>
    <w:p w14:paraId="04F02508" w14:textId="6873B052" w:rsidR="00567798" w:rsidRPr="00567798" w:rsidRDefault="004021DC" w:rsidP="0013597A">
      <w:pPr>
        <w:pStyle w:val="32"/>
        <w:numPr>
          <w:ilvl w:val="0"/>
          <w:numId w:val="7"/>
        </w:numPr>
        <w:shd w:val="clear" w:color="auto" w:fill="auto"/>
        <w:tabs>
          <w:tab w:val="left" w:pos="669"/>
          <w:tab w:val="left" w:pos="1140"/>
        </w:tabs>
        <w:spacing w:after="0" w:line="240" w:lineRule="auto"/>
        <w:jc w:val="center"/>
      </w:pPr>
      <w:r>
        <w:lastRenderedPageBreak/>
        <w:t xml:space="preserve">Общие положения. </w:t>
      </w:r>
    </w:p>
    <w:p w14:paraId="777E9054" w14:textId="2914D8E6" w:rsidR="00600A57" w:rsidRPr="00600A57" w:rsidRDefault="00600A57"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600A57">
        <w:rPr>
          <w:rFonts w:ascii="Times New Roman" w:hAnsi="Times New Roman" w:cs="Times New Roman"/>
          <w:sz w:val="28"/>
          <w:szCs w:val="28"/>
        </w:rPr>
        <w:t xml:space="preserve">В рамках федерального государственного транспортного надзора в соответствии с полномочиями, утвержденными Положением о </w:t>
      </w:r>
      <w:r w:rsidR="00F4450B" w:rsidRPr="00F4450B">
        <w:rPr>
          <w:rFonts w:ascii="Times New Roman" w:hAnsi="Times New Roman" w:cs="Times New Roman"/>
          <w:sz w:val="28"/>
          <w:szCs w:val="28"/>
        </w:rPr>
        <w:t>Межрегионально</w:t>
      </w:r>
      <w:r w:rsidR="00744681">
        <w:rPr>
          <w:rFonts w:ascii="Times New Roman" w:hAnsi="Times New Roman" w:cs="Times New Roman"/>
          <w:sz w:val="28"/>
          <w:szCs w:val="28"/>
        </w:rPr>
        <w:t>м</w:t>
      </w:r>
      <w:r w:rsidR="00F4450B" w:rsidRPr="00F4450B">
        <w:rPr>
          <w:rFonts w:ascii="Times New Roman" w:hAnsi="Times New Roman" w:cs="Times New Roman"/>
          <w:sz w:val="28"/>
          <w:szCs w:val="28"/>
        </w:rPr>
        <w:t xml:space="preserve"> территориально</w:t>
      </w:r>
      <w:r w:rsidR="00744681">
        <w:rPr>
          <w:rFonts w:ascii="Times New Roman" w:hAnsi="Times New Roman" w:cs="Times New Roman"/>
          <w:sz w:val="28"/>
          <w:szCs w:val="28"/>
        </w:rPr>
        <w:t>м</w:t>
      </w:r>
      <w:r w:rsidR="00F4450B" w:rsidRPr="00F4450B">
        <w:rPr>
          <w:rFonts w:ascii="Times New Roman" w:hAnsi="Times New Roman" w:cs="Times New Roman"/>
          <w:sz w:val="28"/>
          <w:szCs w:val="28"/>
        </w:rPr>
        <w:t xml:space="preserve"> управлени</w:t>
      </w:r>
      <w:r w:rsidR="00744681">
        <w:rPr>
          <w:rFonts w:ascii="Times New Roman" w:hAnsi="Times New Roman" w:cs="Times New Roman"/>
          <w:sz w:val="28"/>
          <w:szCs w:val="28"/>
        </w:rPr>
        <w:t xml:space="preserve">и </w:t>
      </w:r>
      <w:r w:rsidR="00F4450B" w:rsidRPr="00F4450B">
        <w:rPr>
          <w:rFonts w:ascii="Times New Roman" w:hAnsi="Times New Roman" w:cs="Times New Roman"/>
          <w:sz w:val="28"/>
          <w:szCs w:val="28"/>
        </w:rPr>
        <w:t xml:space="preserve">Федеральной службы по надзору в сфере транспорта по Северо-Кавказскому федеральному </w:t>
      </w:r>
      <w:r w:rsidR="003F2506" w:rsidRPr="00F4450B">
        <w:rPr>
          <w:rFonts w:ascii="Times New Roman" w:hAnsi="Times New Roman" w:cs="Times New Roman"/>
          <w:sz w:val="28"/>
          <w:szCs w:val="28"/>
        </w:rPr>
        <w:t>округу Территориальный</w:t>
      </w:r>
      <w:r w:rsidR="00744681">
        <w:rPr>
          <w:rFonts w:ascii="Times New Roman" w:hAnsi="Times New Roman" w:cs="Times New Roman"/>
          <w:sz w:val="28"/>
          <w:szCs w:val="28"/>
        </w:rPr>
        <w:t xml:space="preserve"> отдел государственного автодорожного надзора по Республике Дагестан (далее – </w:t>
      </w:r>
      <w:r w:rsidR="004021DC">
        <w:rPr>
          <w:rFonts w:ascii="Times New Roman" w:hAnsi="Times New Roman" w:cs="Times New Roman"/>
          <w:sz w:val="28"/>
          <w:szCs w:val="28"/>
        </w:rPr>
        <w:t>Отдел)</w:t>
      </w:r>
      <w:r w:rsidR="004021DC" w:rsidRPr="00F4450B">
        <w:rPr>
          <w:rFonts w:ascii="Times New Roman" w:hAnsi="Times New Roman" w:cs="Times New Roman"/>
          <w:sz w:val="28"/>
          <w:szCs w:val="28"/>
        </w:rPr>
        <w:t xml:space="preserve">  </w:t>
      </w:r>
      <w:r w:rsidR="00F4450B" w:rsidRPr="00F4450B">
        <w:rPr>
          <w:rFonts w:ascii="Times New Roman" w:hAnsi="Times New Roman" w:cs="Times New Roman"/>
          <w:sz w:val="28"/>
          <w:szCs w:val="28"/>
        </w:rPr>
        <w:t xml:space="preserve">                              </w:t>
      </w:r>
      <w:r w:rsidRPr="00600A57">
        <w:rPr>
          <w:rFonts w:ascii="Times New Roman" w:hAnsi="Times New Roman" w:cs="Times New Roman"/>
          <w:sz w:val="28"/>
          <w:szCs w:val="28"/>
        </w:rPr>
        <w:t>выполняет следующие государственные функции:</w:t>
      </w:r>
    </w:p>
    <w:p w14:paraId="4D73D81B" w14:textId="4ABF330A" w:rsidR="00600A57" w:rsidRPr="00600A57"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в области автомобильного транспорта и городского наземного электрического транспорта, который включает в себя плановые и внеплановые проверки подконтрольных субъектов, а также рейдовые осмотры транспортных средств в процессе их эксплуатации;</w:t>
      </w:r>
    </w:p>
    <w:p w14:paraId="70366BBB" w14:textId="755EEB4A" w:rsidR="00600A57" w:rsidRPr="00600A57"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контроль (надзор) за осуществлением международных автомобильных перевозок на стационарных и передвижных контрольных пунктах;</w:t>
      </w:r>
    </w:p>
    <w:p w14:paraId="72CFE2A9" w14:textId="3D7612E5" w:rsidR="00600A57" w:rsidRPr="00600A57"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надзор за обеспечением сохранности автомобильных дорог федерального значения, включая контроль весогабаритных параметров транспортных средств;</w:t>
      </w:r>
    </w:p>
    <w:p w14:paraId="2C3765CE" w14:textId="5A352F7D" w:rsidR="00600A57" w:rsidRPr="00600A57"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A57" w:rsidRPr="00600A57">
        <w:rPr>
          <w:rFonts w:ascii="Times New Roman" w:hAnsi="Times New Roman" w:cs="Times New Roman"/>
          <w:sz w:val="28"/>
          <w:szCs w:val="28"/>
        </w:rPr>
        <w:t>государственный контроль за исполнением требований Федеральных законов в области организации регулярных перевозок пассажиров и организации дорожной деятельности в отношении администраций муниципальных образований.</w:t>
      </w:r>
    </w:p>
    <w:p w14:paraId="641869C0" w14:textId="142CE093" w:rsidR="00600D3D" w:rsidRPr="009C66C4" w:rsidRDefault="008261FD"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sidRPr="00F645CD">
        <w:rPr>
          <w:rFonts w:ascii="Times New Roman" w:hAnsi="Times New Roman" w:cs="Times New Roman"/>
          <w:sz w:val="28"/>
          <w:szCs w:val="28"/>
        </w:rPr>
        <w:t>При осуществления федерального государственного контроля (надзора) на автомобильном транспорте, гор</w:t>
      </w:r>
      <w:r w:rsidR="00F645CD" w:rsidRPr="00F645CD">
        <w:rPr>
          <w:rFonts w:ascii="Times New Roman" w:hAnsi="Times New Roman" w:cs="Times New Roman"/>
          <w:sz w:val="28"/>
          <w:szCs w:val="28"/>
        </w:rPr>
        <w:t>о</w:t>
      </w:r>
      <w:r w:rsidRPr="00F645CD">
        <w:rPr>
          <w:rFonts w:ascii="Times New Roman" w:hAnsi="Times New Roman" w:cs="Times New Roman"/>
          <w:sz w:val="28"/>
          <w:szCs w:val="28"/>
        </w:rPr>
        <w:t xml:space="preserve">дском наземном электрическом транспорте и в </w:t>
      </w:r>
      <w:r w:rsidR="00F645CD" w:rsidRPr="00F645CD">
        <w:rPr>
          <w:rFonts w:ascii="Times New Roman" w:hAnsi="Times New Roman" w:cs="Times New Roman"/>
          <w:sz w:val="28"/>
          <w:szCs w:val="28"/>
        </w:rPr>
        <w:t>дорожном хозяйстве</w:t>
      </w:r>
      <w:r w:rsidR="003F2506">
        <w:rPr>
          <w:rFonts w:ascii="Times New Roman" w:hAnsi="Times New Roman" w:cs="Times New Roman"/>
          <w:sz w:val="28"/>
          <w:szCs w:val="28"/>
        </w:rPr>
        <w:t>, а также разрешительной и иной деятельности в рамках полномочий Ространснадзора</w:t>
      </w:r>
      <w:r w:rsidRPr="00F645CD">
        <w:rPr>
          <w:rFonts w:ascii="Times New Roman" w:hAnsi="Times New Roman" w:cs="Times New Roman"/>
          <w:sz w:val="28"/>
          <w:szCs w:val="28"/>
        </w:rPr>
        <w:t xml:space="preserve"> </w:t>
      </w:r>
      <w:r w:rsidR="00744681">
        <w:rPr>
          <w:rFonts w:ascii="Times New Roman" w:hAnsi="Times New Roman" w:cs="Times New Roman"/>
          <w:sz w:val="28"/>
          <w:szCs w:val="28"/>
        </w:rPr>
        <w:t>Отдел</w:t>
      </w:r>
      <w:r w:rsidR="00600A57">
        <w:rPr>
          <w:rFonts w:ascii="Times New Roman" w:hAnsi="Times New Roman" w:cs="Times New Roman"/>
          <w:sz w:val="28"/>
          <w:szCs w:val="28"/>
        </w:rPr>
        <w:t xml:space="preserve"> </w:t>
      </w:r>
      <w:r w:rsidR="00F645CD" w:rsidRPr="00F645CD">
        <w:rPr>
          <w:rFonts w:ascii="Times New Roman" w:hAnsi="Times New Roman" w:cs="Times New Roman"/>
          <w:sz w:val="28"/>
          <w:szCs w:val="28"/>
        </w:rPr>
        <w:t>руководствовал</w:t>
      </w:r>
      <w:r w:rsidR="00D17E01">
        <w:rPr>
          <w:rFonts w:ascii="Times New Roman" w:hAnsi="Times New Roman" w:cs="Times New Roman"/>
          <w:sz w:val="28"/>
          <w:szCs w:val="28"/>
        </w:rPr>
        <w:t>ся</w:t>
      </w:r>
      <w:r w:rsidR="00F645CD" w:rsidRPr="00F645CD">
        <w:rPr>
          <w:rFonts w:ascii="Times New Roman" w:hAnsi="Times New Roman" w:cs="Times New Roman"/>
          <w:sz w:val="28"/>
          <w:szCs w:val="28"/>
        </w:rPr>
        <w:t xml:space="preserve"> следующими основным</w:t>
      </w:r>
      <w:r w:rsidR="003F2506">
        <w:rPr>
          <w:rFonts w:ascii="Times New Roman" w:hAnsi="Times New Roman" w:cs="Times New Roman"/>
          <w:sz w:val="28"/>
          <w:szCs w:val="28"/>
        </w:rPr>
        <w:t>и</w:t>
      </w:r>
      <w:r w:rsidR="00F645CD" w:rsidRPr="00F645CD">
        <w:rPr>
          <w:rFonts w:ascii="Times New Roman" w:hAnsi="Times New Roman" w:cs="Times New Roman"/>
          <w:sz w:val="28"/>
          <w:szCs w:val="28"/>
        </w:rPr>
        <w:t xml:space="preserve"> нормативными правовыми актами</w:t>
      </w:r>
      <w:r w:rsidR="00F645CD" w:rsidRPr="009C66C4">
        <w:rPr>
          <w:rFonts w:ascii="Times New Roman" w:hAnsi="Times New Roman" w:cs="Times New Roman"/>
          <w:sz w:val="28"/>
          <w:szCs w:val="28"/>
        </w:rPr>
        <w:t xml:space="preserve">: </w:t>
      </w:r>
    </w:p>
    <w:p w14:paraId="49080467" w14:textId="36684256" w:rsidR="00392527" w:rsidRPr="008261FD" w:rsidRDefault="00392527" w:rsidP="0013597A">
      <w:pPr>
        <w:tabs>
          <w:tab w:val="left" w:pos="0"/>
        </w:tabs>
        <w:spacing w:after="0" w:line="240" w:lineRule="auto"/>
        <w:ind w:firstLine="709"/>
        <w:jc w:val="both"/>
        <w:rPr>
          <w:sz w:val="28"/>
          <w:szCs w:val="28"/>
        </w:rPr>
      </w:pPr>
      <w:r w:rsidRPr="009C66C4">
        <w:rPr>
          <w:sz w:val="28"/>
          <w:szCs w:val="28"/>
        </w:rPr>
        <w:t>-</w:t>
      </w:r>
      <w:r w:rsidRPr="008261FD">
        <w:rPr>
          <w:sz w:val="28"/>
          <w:szCs w:val="28"/>
        </w:rPr>
        <w:t xml:space="preserve"> Федеральны</w:t>
      </w:r>
      <w:r w:rsidR="002A620F">
        <w:rPr>
          <w:sz w:val="28"/>
          <w:szCs w:val="28"/>
        </w:rPr>
        <w:t>м</w:t>
      </w:r>
      <w:r w:rsidRPr="008261FD">
        <w:rPr>
          <w:sz w:val="28"/>
          <w:szCs w:val="28"/>
        </w:rPr>
        <w:t xml:space="preserve"> закон</w:t>
      </w:r>
      <w:r w:rsidR="00744681">
        <w:rPr>
          <w:sz w:val="28"/>
          <w:szCs w:val="28"/>
        </w:rPr>
        <w:t>ом</w:t>
      </w:r>
      <w:r w:rsidRPr="008261FD">
        <w:rPr>
          <w:sz w:val="28"/>
          <w:szCs w:val="28"/>
        </w:rPr>
        <w:t xml:space="preserve"> от 31.07.2020 № 248-ФЗ </w:t>
      </w:r>
      <w:r w:rsidR="004C3C5C">
        <w:rPr>
          <w:sz w:val="28"/>
          <w:szCs w:val="28"/>
        </w:rPr>
        <w:t>«</w:t>
      </w:r>
      <w:r w:rsidRPr="008261FD">
        <w:rPr>
          <w:sz w:val="28"/>
          <w:szCs w:val="28"/>
        </w:rPr>
        <w:t>О государственном контроле (надзоре) и муниципальном контроле в Российской Федерации</w:t>
      </w:r>
      <w:r w:rsidR="004C3C5C">
        <w:rPr>
          <w:sz w:val="28"/>
          <w:szCs w:val="28"/>
        </w:rPr>
        <w:t>»</w:t>
      </w:r>
      <w:r w:rsidRPr="008261FD">
        <w:rPr>
          <w:sz w:val="28"/>
          <w:szCs w:val="28"/>
        </w:rPr>
        <w:t>;</w:t>
      </w:r>
    </w:p>
    <w:p w14:paraId="1FBBAAC8" w14:textId="7FB168C9" w:rsidR="00600D3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от 04.05.2011 № 99-ФЗ «О лицензировании отдельных видов деятельности»;</w:t>
      </w:r>
    </w:p>
    <w:p w14:paraId="4E9806A1" w14:textId="642C4B81" w:rsidR="002A620F" w:rsidRPr="008261FD" w:rsidRDefault="002A620F"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Pr="008261FD">
        <w:rPr>
          <w:rFonts w:ascii="Times New Roman" w:hAnsi="Times New Roman" w:cs="Times New Roman"/>
          <w:sz w:val="28"/>
          <w:szCs w:val="28"/>
        </w:rPr>
        <w:t>Федеральн</w:t>
      </w:r>
      <w:r>
        <w:rPr>
          <w:rFonts w:ascii="Times New Roman" w:hAnsi="Times New Roman" w:cs="Times New Roman"/>
          <w:sz w:val="28"/>
          <w:szCs w:val="28"/>
        </w:rPr>
        <w:t>ым</w:t>
      </w:r>
      <w:r w:rsidRPr="008261FD">
        <w:rPr>
          <w:rFonts w:ascii="Times New Roman" w:hAnsi="Times New Roman" w:cs="Times New Roman"/>
          <w:sz w:val="28"/>
          <w:szCs w:val="28"/>
        </w:rPr>
        <w:t xml:space="preserve"> закон</w:t>
      </w:r>
      <w:r>
        <w:rPr>
          <w:rFonts w:ascii="Times New Roman" w:hAnsi="Times New Roman" w:cs="Times New Roman"/>
          <w:sz w:val="28"/>
          <w:szCs w:val="28"/>
        </w:rPr>
        <w:t>ом</w:t>
      </w:r>
      <w:r w:rsidRPr="008261FD">
        <w:rPr>
          <w:rFonts w:ascii="Times New Roman" w:hAnsi="Times New Roman" w:cs="Times New Roman"/>
          <w:sz w:val="28"/>
          <w:szCs w:val="28"/>
        </w:rPr>
        <w:t xml:space="preserve"> от </w:t>
      </w:r>
      <w:r>
        <w:rPr>
          <w:rFonts w:ascii="Times New Roman" w:hAnsi="Times New Roman" w:cs="Times New Roman"/>
          <w:sz w:val="28"/>
          <w:szCs w:val="28"/>
        </w:rPr>
        <w:t>06</w:t>
      </w:r>
      <w:r w:rsidRPr="008261FD">
        <w:rPr>
          <w:rFonts w:ascii="Times New Roman" w:hAnsi="Times New Roman" w:cs="Times New Roman"/>
          <w:sz w:val="28"/>
          <w:szCs w:val="28"/>
        </w:rPr>
        <w:t>.</w:t>
      </w:r>
      <w:r>
        <w:rPr>
          <w:rFonts w:ascii="Times New Roman" w:hAnsi="Times New Roman" w:cs="Times New Roman"/>
          <w:sz w:val="28"/>
          <w:szCs w:val="28"/>
        </w:rPr>
        <w:t>10</w:t>
      </w:r>
      <w:r w:rsidRPr="008261FD">
        <w:rPr>
          <w:rFonts w:ascii="Times New Roman" w:hAnsi="Times New Roman" w:cs="Times New Roman"/>
          <w:sz w:val="28"/>
          <w:szCs w:val="28"/>
        </w:rPr>
        <w:t>.20</w:t>
      </w:r>
      <w:r>
        <w:rPr>
          <w:rFonts w:ascii="Times New Roman" w:hAnsi="Times New Roman" w:cs="Times New Roman"/>
          <w:sz w:val="28"/>
          <w:szCs w:val="28"/>
        </w:rPr>
        <w:t>03</w:t>
      </w:r>
      <w:r w:rsidRPr="008261FD">
        <w:rPr>
          <w:rFonts w:ascii="Times New Roman" w:hAnsi="Times New Roman" w:cs="Times New Roman"/>
          <w:sz w:val="28"/>
          <w:szCs w:val="28"/>
        </w:rPr>
        <w:t xml:space="preserve"> № </w:t>
      </w:r>
      <w:r>
        <w:rPr>
          <w:rFonts w:ascii="Times New Roman" w:hAnsi="Times New Roman" w:cs="Times New Roman"/>
          <w:sz w:val="28"/>
          <w:szCs w:val="28"/>
        </w:rPr>
        <w:t>131-</w:t>
      </w:r>
      <w:r w:rsidRPr="008261FD">
        <w:rPr>
          <w:rFonts w:ascii="Times New Roman" w:hAnsi="Times New Roman" w:cs="Times New Roman"/>
          <w:sz w:val="28"/>
          <w:szCs w:val="28"/>
        </w:rPr>
        <w:t>ФЗ</w:t>
      </w:r>
      <w:r>
        <w:rPr>
          <w:rFonts w:ascii="Times New Roman" w:hAnsi="Times New Roman" w:cs="Times New Roman"/>
          <w:sz w:val="28"/>
          <w:szCs w:val="28"/>
        </w:rPr>
        <w:t xml:space="preserve"> «Об общих принципах организации местного самоуправления в Российской Федерации»</w:t>
      </w:r>
      <w:r w:rsidR="009C66C4">
        <w:rPr>
          <w:rFonts w:ascii="Times New Roman" w:hAnsi="Times New Roman" w:cs="Times New Roman"/>
          <w:sz w:val="28"/>
          <w:szCs w:val="28"/>
        </w:rPr>
        <w:t>;</w:t>
      </w:r>
    </w:p>
    <w:p w14:paraId="7D937BEA" w14:textId="6BAB9A67" w:rsidR="00600D3D" w:rsidRPr="008261F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600D3D"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600D3D" w:rsidRPr="008261FD">
        <w:rPr>
          <w:rFonts w:ascii="Times New Roman" w:hAnsi="Times New Roman" w:cs="Times New Roman"/>
          <w:sz w:val="28"/>
          <w:szCs w:val="28"/>
        </w:rP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от 24.07.1998 № 127-ФЗ;</w:t>
      </w:r>
    </w:p>
    <w:p w14:paraId="4F1D860F" w14:textId="7DFB3806" w:rsidR="004B4AF2" w:rsidRPr="004B4A6E"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10.12.1995 № 196-ФЗ «О безопасности дорожного движения»;</w:t>
      </w:r>
    </w:p>
    <w:p w14:paraId="3AACBCD6" w14:textId="085B16CE" w:rsidR="004B4AF2" w:rsidRPr="008261F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08.11.2007 № 259-ФЗ «Устав автомобильного транспорта и городского наземного электрического транспорта»;</w:t>
      </w:r>
    </w:p>
    <w:p w14:paraId="0FD53590" w14:textId="5969F4FF" w:rsidR="004B4AF2" w:rsidRPr="008261F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sidRPr="004B4A6E">
        <w:rPr>
          <w:rFonts w:ascii="Times New Roman" w:hAnsi="Times New Roman" w:cs="Times New Roman"/>
          <w:sz w:val="28"/>
          <w:szCs w:val="28"/>
        </w:rPr>
        <w:t xml:space="preserve">- </w:t>
      </w:r>
      <w:r w:rsidR="004B4AF2" w:rsidRPr="004B4A6E">
        <w:rPr>
          <w:rFonts w:ascii="Times New Roman" w:hAnsi="Times New Roman" w:cs="Times New Roman"/>
          <w:sz w:val="28"/>
          <w:szCs w:val="28"/>
        </w:rPr>
        <w:t>Ф</w:t>
      </w:r>
      <w:r w:rsidR="004B4AF2" w:rsidRPr="008261FD">
        <w:rPr>
          <w:rFonts w:ascii="Times New Roman" w:hAnsi="Times New Roman" w:cs="Times New Roman"/>
          <w:sz w:val="28"/>
          <w:szCs w:val="28"/>
        </w:rPr>
        <w:t>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 xml:space="preserve">ом </w:t>
      </w:r>
      <w:r w:rsidR="004B4AF2" w:rsidRPr="008261FD">
        <w:rPr>
          <w:rFonts w:ascii="Times New Roman" w:hAnsi="Times New Roman" w:cs="Times New Roman"/>
          <w:sz w:val="28"/>
          <w:szCs w:val="28"/>
        </w:rPr>
        <w:t>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174844C" w14:textId="227F2C31" w:rsidR="004B4AF2" w:rsidRPr="008261F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6E0406D0" w14:textId="4CE4412A" w:rsidR="004B4AF2" w:rsidRPr="008261F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14.06.2012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
    <w:p w14:paraId="2B86440A" w14:textId="70DBCF2E" w:rsidR="004B4AF2"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B4AF2" w:rsidRPr="008261FD">
        <w:rPr>
          <w:rFonts w:ascii="Times New Roman" w:hAnsi="Times New Roman" w:cs="Times New Roman"/>
          <w:sz w:val="28"/>
          <w:szCs w:val="28"/>
        </w:rPr>
        <w:t>Федеральн</w:t>
      </w:r>
      <w:r w:rsidR="002A620F">
        <w:rPr>
          <w:rFonts w:ascii="Times New Roman" w:hAnsi="Times New Roman" w:cs="Times New Roman"/>
          <w:sz w:val="28"/>
          <w:szCs w:val="28"/>
        </w:rPr>
        <w:t>ым</w:t>
      </w:r>
      <w:r w:rsidR="004B4AF2" w:rsidRPr="008261FD">
        <w:rPr>
          <w:rFonts w:ascii="Times New Roman" w:hAnsi="Times New Roman" w:cs="Times New Roman"/>
          <w:sz w:val="28"/>
          <w:szCs w:val="28"/>
        </w:rPr>
        <w:t xml:space="preserve"> закон</w:t>
      </w:r>
      <w:r w:rsidR="002A620F">
        <w:rPr>
          <w:rFonts w:ascii="Times New Roman" w:hAnsi="Times New Roman" w:cs="Times New Roman"/>
          <w:sz w:val="28"/>
          <w:szCs w:val="28"/>
        </w:rPr>
        <w:t>ом</w:t>
      </w:r>
      <w:r w:rsidR="004B4AF2" w:rsidRPr="008261FD">
        <w:rPr>
          <w:rFonts w:ascii="Times New Roman" w:hAnsi="Times New Roman" w:cs="Times New Roman"/>
          <w:sz w:val="28"/>
          <w:szCs w:val="28"/>
        </w:rPr>
        <w:t xml:space="preserve"> от 30.12.2001 № 195-ФЗ «Кодекс Российской Федерации об административных правонарушениях»;</w:t>
      </w:r>
    </w:p>
    <w:p w14:paraId="7DA97669" w14:textId="44683E6A" w:rsidR="00623469"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30.07.2004 № 398 «Об утверждении Положения о Федеральной службе по надзору в сфере транспорта»;</w:t>
      </w:r>
    </w:p>
    <w:p w14:paraId="2A73243E" w14:textId="4EC728DA" w:rsidR="00623469"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07.04.2004 № 184 «Вопросы Федеральной службы по надзору в сфере транспорта»;</w:t>
      </w:r>
    </w:p>
    <w:p w14:paraId="743FA338" w14:textId="2476945C" w:rsidR="00623469"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19.09.2020 № 1502 «Об утверждении Правил учета дорожно-транспортных происшествий, об изменении и признании утратившими силу некоторых актов Правительства Российской Федерации»;</w:t>
      </w:r>
    </w:p>
    <w:p w14:paraId="6DBAAA32" w14:textId="2C8182B1" w:rsidR="00623469" w:rsidRPr="00623469"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07.10.2020 № 1616 «О лицензировании деятельности по перевозкам пассажиров и иных лиц автобусами»;</w:t>
      </w:r>
    </w:p>
    <w:p w14:paraId="6B948284" w14:textId="68C4693B" w:rsidR="00623469" w:rsidRPr="00623469"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23469" w:rsidRPr="00623469">
        <w:rPr>
          <w:rFonts w:ascii="Times New Roman" w:hAnsi="Times New Roman" w:cs="Times New Roman"/>
          <w:sz w:val="28"/>
          <w:szCs w:val="28"/>
        </w:rPr>
        <w:t>Постановлени</w:t>
      </w:r>
      <w:r w:rsidR="005574D1">
        <w:rPr>
          <w:rFonts w:ascii="Times New Roman" w:hAnsi="Times New Roman" w:cs="Times New Roman"/>
          <w:sz w:val="28"/>
          <w:szCs w:val="28"/>
        </w:rPr>
        <w:t>ем</w:t>
      </w:r>
      <w:r w:rsidR="00623469" w:rsidRPr="00623469">
        <w:rPr>
          <w:rFonts w:ascii="Times New Roman" w:hAnsi="Times New Roman" w:cs="Times New Roman"/>
          <w:sz w:val="28"/>
          <w:szCs w:val="28"/>
        </w:rPr>
        <w:t xml:space="preserve"> Правительства РФ от 16.07.2009 № 584 «Об уведомительном порядке начала осуществления отдельных видов предпринимательской деятельности»;</w:t>
      </w:r>
    </w:p>
    <w:p w14:paraId="6C6A74D7" w14:textId="61D43D63" w:rsidR="005574D1" w:rsidRPr="005574D1"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82C35" w:rsidRPr="00623469">
        <w:rPr>
          <w:rFonts w:ascii="Times New Roman" w:hAnsi="Times New Roman" w:cs="Times New Roman"/>
          <w:sz w:val="28"/>
          <w:szCs w:val="28"/>
        </w:rPr>
        <w:t>Постановлени</w:t>
      </w:r>
      <w:r w:rsidR="00982C35">
        <w:rPr>
          <w:rFonts w:ascii="Times New Roman" w:hAnsi="Times New Roman" w:cs="Times New Roman"/>
          <w:sz w:val="28"/>
          <w:szCs w:val="28"/>
        </w:rPr>
        <w:t>ем</w:t>
      </w:r>
      <w:r w:rsidR="005574D1" w:rsidRPr="005574D1">
        <w:rPr>
          <w:rFonts w:ascii="Times New Roman" w:hAnsi="Times New Roman" w:cs="Times New Roman"/>
          <w:sz w:val="28"/>
          <w:szCs w:val="28"/>
        </w:rPr>
        <w:t xml:space="preserve"> Правительства Российской Федерации от 21</w:t>
      </w:r>
      <w:r w:rsidR="00FF4696">
        <w:rPr>
          <w:rFonts w:ascii="Times New Roman" w:hAnsi="Times New Roman" w:cs="Times New Roman"/>
          <w:sz w:val="28"/>
          <w:szCs w:val="28"/>
        </w:rPr>
        <w:t>.12.</w:t>
      </w:r>
      <w:r w:rsidR="005574D1" w:rsidRPr="005574D1">
        <w:rPr>
          <w:rFonts w:ascii="Times New Roman" w:hAnsi="Times New Roman" w:cs="Times New Roman"/>
          <w:sz w:val="28"/>
          <w:szCs w:val="28"/>
        </w:rPr>
        <w:t>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w:t>
      </w:r>
    </w:p>
    <w:p w14:paraId="7AA2A98F" w14:textId="70A5BD7D" w:rsidR="005574D1" w:rsidRPr="005574D1"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574D1" w:rsidRPr="005574D1">
        <w:rPr>
          <w:rFonts w:ascii="Times New Roman" w:hAnsi="Times New Roman" w:cs="Times New Roman"/>
          <w:sz w:val="28"/>
          <w:szCs w:val="28"/>
        </w:rPr>
        <w:t>Постановлением Правительства РФ от 01.10.2020 № 1586 «Об утверждении Правил перевозок пассажиров и багажа автомобильным транспортом и городским наземным электрическим транспортом»;</w:t>
      </w:r>
    </w:p>
    <w:p w14:paraId="11DD1EF2" w14:textId="34E05935" w:rsidR="005574D1" w:rsidRPr="005574D1"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5574D1" w:rsidRPr="005574D1">
        <w:rPr>
          <w:rFonts w:ascii="Times New Roman" w:hAnsi="Times New Roman" w:cs="Times New Roman"/>
          <w:sz w:val="28"/>
          <w:szCs w:val="28"/>
        </w:rPr>
        <w:t xml:space="preserve">остановлением Правительства РФ от </w:t>
      </w:r>
      <w:r w:rsidR="005574D1">
        <w:rPr>
          <w:rFonts w:ascii="Times New Roman" w:hAnsi="Times New Roman" w:cs="Times New Roman"/>
          <w:sz w:val="28"/>
          <w:szCs w:val="28"/>
        </w:rPr>
        <w:t>29.06.2021 № 1043</w:t>
      </w:r>
      <w:r w:rsidR="005574D1" w:rsidRPr="005574D1">
        <w:rPr>
          <w:rFonts w:ascii="Times New Roman" w:hAnsi="Times New Roman" w:cs="Times New Roman"/>
          <w:sz w:val="28"/>
          <w:szCs w:val="28"/>
        </w:rPr>
        <w:t xml:space="preserve"> «</w:t>
      </w:r>
      <w:r w:rsidR="005574D1">
        <w:rPr>
          <w:rFonts w:ascii="Times New Roman" w:hAnsi="Times New Roman" w:cs="Times New Roman"/>
          <w:sz w:val="28"/>
          <w:szCs w:val="28"/>
        </w:rPr>
        <w:t>О федеральном государственном контроле (надзоре) на автомобильном транспорте, городском наземном электрическом транспорте и дорожном хозяйстве</w:t>
      </w:r>
      <w:r w:rsidR="005574D1" w:rsidRPr="005574D1">
        <w:rPr>
          <w:rFonts w:ascii="Times New Roman" w:hAnsi="Times New Roman" w:cs="Times New Roman"/>
          <w:sz w:val="28"/>
          <w:szCs w:val="28"/>
        </w:rPr>
        <w:t>»;</w:t>
      </w:r>
    </w:p>
    <w:p w14:paraId="2BC5B31C" w14:textId="67A49974" w:rsidR="005574D1" w:rsidRPr="00623469"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bookmarkStart w:id="2" w:name="_Hlk124950685"/>
      <w:r>
        <w:rPr>
          <w:rFonts w:ascii="Times New Roman" w:hAnsi="Times New Roman" w:cs="Times New Roman"/>
          <w:sz w:val="28"/>
          <w:szCs w:val="28"/>
        </w:rPr>
        <w:t xml:space="preserve">- </w:t>
      </w:r>
      <w:r w:rsidR="005574D1" w:rsidRPr="005574D1">
        <w:rPr>
          <w:rFonts w:ascii="Times New Roman" w:hAnsi="Times New Roman" w:cs="Times New Roman"/>
          <w:sz w:val="28"/>
          <w:szCs w:val="28"/>
        </w:rPr>
        <w:t xml:space="preserve">Постановлением Правительства РФ от </w:t>
      </w:r>
      <w:r w:rsidR="005574D1">
        <w:rPr>
          <w:rFonts w:ascii="Times New Roman" w:hAnsi="Times New Roman" w:cs="Times New Roman"/>
          <w:sz w:val="28"/>
          <w:szCs w:val="28"/>
        </w:rPr>
        <w:t xml:space="preserve">01.06.2021 № 845 </w:t>
      </w:r>
      <w:r w:rsidR="005574D1" w:rsidRPr="005574D1">
        <w:rPr>
          <w:rFonts w:ascii="Times New Roman" w:hAnsi="Times New Roman" w:cs="Times New Roman"/>
          <w:sz w:val="28"/>
          <w:szCs w:val="28"/>
        </w:rPr>
        <w:t xml:space="preserve">«Об утверждении Правил </w:t>
      </w:r>
      <w:r w:rsidR="005574D1">
        <w:rPr>
          <w:rFonts w:ascii="Times New Roman" w:hAnsi="Times New Roman" w:cs="Times New Roman"/>
          <w:sz w:val="28"/>
          <w:szCs w:val="28"/>
        </w:rPr>
        <w:t>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01.10.2020 № 1588 и о внесении изменений в некоторые акты Правительства Российской Федерации</w:t>
      </w:r>
      <w:r w:rsidR="005574D1" w:rsidRPr="005574D1">
        <w:rPr>
          <w:rFonts w:ascii="Times New Roman" w:hAnsi="Times New Roman" w:cs="Times New Roman"/>
          <w:sz w:val="28"/>
          <w:szCs w:val="28"/>
        </w:rPr>
        <w:t>»;</w:t>
      </w:r>
    </w:p>
    <w:bookmarkEnd w:id="2"/>
    <w:p w14:paraId="1E05C83B" w14:textId="42A39F86" w:rsidR="00600D3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РФ от </w:t>
      </w:r>
      <w:r w:rsidR="003D05CB" w:rsidRPr="003D05CB">
        <w:rPr>
          <w:rFonts w:ascii="Times New Roman" w:hAnsi="Times New Roman" w:cs="Times New Roman"/>
          <w:sz w:val="28"/>
          <w:szCs w:val="28"/>
        </w:rPr>
        <w:t>23.11.2012 № 1213</w:t>
      </w:r>
      <w:r w:rsidR="00600D3D" w:rsidRPr="003D05CB">
        <w:rPr>
          <w:rFonts w:ascii="Times New Roman" w:hAnsi="Times New Roman" w:cs="Times New Roman"/>
          <w:sz w:val="28"/>
          <w:szCs w:val="28"/>
        </w:rPr>
        <w:t xml:space="preserve"> </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 xml:space="preserve">О </w:t>
      </w:r>
      <w:r w:rsidR="003D05CB" w:rsidRPr="003D05CB">
        <w:rPr>
          <w:rFonts w:ascii="Times New Roman" w:hAnsi="Times New Roman" w:cs="Times New Roman"/>
          <w:sz w:val="28"/>
          <w:szCs w:val="28"/>
        </w:rPr>
        <w:t>требованиях к тахографам, категориях и видах оснащаемых ими транспортных средств, порядке оснащения транспортных средств тахографами, правилах их использования, обслуживания и контроля их работы</w:t>
      </w:r>
      <w:r w:rsidR="00270E1B" w:rsidRPr="003D05CB">
        <w:rPr>
          <w:rFonts w:ascii="Times New Roman" w:hAnsi="Times New Roman" w:cs="Times New Roman"/>
          <w:sz w:val="28"/>
          <w:szCs w:val="28"/>
        </w:rPr>
        <w:t>»</w:t>
      </w:r>
      <w:r w:rsidR="00600D3D" w:rsidRPr="003D05CB">
        <w:rPr>
          <w:rFonts w:ascii="Times New Roman" w:hAnsi="Times New Roman" w:cs="Times New Roman"/>
          <w:sz w:val="28"/>
          <w:szCs w:val="28"/>
        </w:rPr>
        <w:t>;</w:t>
      </w:r>
    </w:p>
    <w:p w14:paraId="37FA4E8C" w14:textId="7FB07B0E" w:rsidR="003D05CB" w:rsidRPr="003D05CB"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D05CB" w:rsidRPr="003D05CB">
        <w:rPr>
          <w:rFonts w:ascii="Times New Roman" w:hAnsi="Times New Roman" w:cs="Times New Roman"/>
          <w:sz w:val="28"/>
          <w:szCs w:val="28"/>
        </w:rPr>
        <w:t>Постановлени</w:t>
      </w:r>
      <w:r w:rsidR="003D05CB">
        <w:rPr>
          <w:rFonts w:ascii="Times New Roman" w:hAnsi="Times New Roman" w:cs="Times New Roman"/>
          <w:sz w:val="28"/>
          <w:szCs w:val="28"/>
        </w:rPr>
        <w:t xml:space="preserve">ем </w:t>
      </w:r>
      <w:r w:rsidR="003D05CB" w:rsidRPr="003D05CB">
        <w:rPr>
          <w:rFonts w:ascii="Times New Roman" w:hAnsi="Times New Roman" w:cs="Times New Roman"/>
          <w:sz w:val="28"/>
          <w:szCs w:val="28"/>
        </w:rPr>
        <w:t>Правительства Российской Федерации от 03.02.1994 № 76</w:t>
      </w:r>
      <w:r w:rsidR="0019515C">
        <w:rPr>
          <w:rFonts w:ascii="Times New Roman" w:hAnsi="Times New Roman" w:cs="Times New Roman"/>
          <w:sz w:val="28"/>
          <w:szCs w:val="28"/>
        </w:rPr>
        <w:t xml:space="preserve">    </w:t>
      </w:r>
      <w:r w:rsidR="003D05CB" w:rsidRPr="003D05CB">
        <w:rPr>
          <w:rFonts w:ascii="Times New Roman" w:hAnsi="Times New Roman" w:cs="Times New Roman"/>
          <w:sz w:val="28"/>
          <w:szCs w:val="28"/>
        </w:rPr>
        <w:t>«О присоединении Российской Федерации к Европейскому соглашению о международной дорожной перевозке опасных грузов»;</w:t>
      </w:r>
    </w:p>
    <w:p w14:paraId="050FA2A8" w14:textId="518B7310" w:rsidR="003D05CB" w:rsidRPr="003D05CB"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Постановлением Правительства РФ от 23.09.2020 № 1527 «Об утверждении Правил организованной перевозки группы детей автобусами»;</w:t>
      </w:r>
    </w:p>
    <w:p w14:paraId="32102D94" w14:textId="3D8F621A" w:rsidR="003D05CB"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Постановлением Правительства РФ от </w:t>
      </w:r>
      <w:r w:rsidR="003D05CB">
        <w:rPr>
          <w:rFonts w:ascii="Times New Roman" w:hAnsi="Times New Roman" w:cs="Times New Roman"/>
          <w:sz w:val="28"/>
          <w:szCs w:val="28"/>
        </w:rPr>
        <w:t>14.06.2013 № 504</w:t>
      </w:r>
      <w:r w:rsidR="003D05CB" w:rsidRPr="003D05CB">
        <w:rPr>
          <w:rFonts w:ascii="Times New Roman" w:hAnsi="Times New Roman" w:cs="Times New Roman"/>
          <w:sz w:val="28"/>
          <w:szCs w:val="28"/>
        </w:rPr>
        <w:t xml:space="preserve"> «</w:t>
      </w:r>
      <w:r w:rsidR="009E252B" w:rsidRPr="003D05CB">
        <w:rPr>
          <w:rFonts w:ascii="Times New Roman" w:hAnsi="Times New Roman" w:cs="Times New Roman"/>
          <w:sz w:val="28"/>
          <w:szCs w:val="28"/>
        </w:rPr>
        <w:t>О</w:t>
      </w:r>
      <w:r w:rsidR="009E252B">
        <w:rPr>
          <w:rFonts w:ascii="Times New Roman" w:hAnsi="Times New Roman" w:cs="Times New Roman"/>
          <w:sz w:val="28"/>
          <w:szCs w:val="28"/>
        </w:rPr>
        <w:t xml:space="preserve"> </w:t>
      </w:r>
      <w:r w:rsidR="009E252B" w:rsidRPr="003D05CB">
        <w:rPr>
          <w:rFonts w:ascii="Times New Roman" w:hAnsi="Times New Roman" w:cs="Times New Roman"/>
          <w:sz w:val="28"/>
          <w:szCs w:val="28"/>
        </w:rPr>
        <w:t>взимании</w:t>
      </w:r>
      <w:r w:rsidR="003D05CB">
        <w:rPr>
          <w:rFonts w:ascii="Times New Roman" w:hAnsi="Times New Roman" w:cs="Times New Roman"/>
          <w:sz w:val="28"/>
          <w:szCs w:val="28"/>
        </w:rPr>
        <w:t xml:space="preserve"> платы в счет </w:t>
      </w:r>
      <w:r w:rsidR="009E252B">
        <w:rPr>
          <w:rFonts w:ascii="Times New Roman" w:hAnsi="Times New Roman" w:cs="Times New Roman"/>
          <w:sz w:val="28"/>
          <w:szCs w:val="28"/>
        </w:rPr>
        <w:t>возмещения вреда</w:t>
      </w:r>
      <w:r w:rsidR="003D05CB">
        <w:rPr>
          <w:rFonts w:ascii="Times New Roman" w:hAnsi="Times New Roman" w:cs="Times New Roman"/>
          <w:sz w:val="28"/>
          <w:szCs w:val="28"/>
        </w:rPr>
        <w:t xml:space="preserve">, причиняемого автомобильным дорогам общего пользования федерального </w:t>
      </w:r>
      <w:r w:rsidR="009E252B">
        <w:rPr>
          <w:rFonts w:ascii="Times New Roman" w:hAnsi="Times New Roman" w:cs="Times New Roman"/>
          <w:sz w:val="28"/>
          <w:szCs w:val="28"/>
        </w:rPr>
        <w:t>значения транспортными</w:t>
      </w:r>
      <w:r w:rsidR="003D05CB">
        <w:rPr>
          <w:rFonts w:ascii="Times New Roman" w:hAnsi="Times New Roman" w:cs="Times New Roman"/>
          <w:sz w:val="28"/>
          <w:szCs w:val="28"/>
        </w:rPr>
        <w:t xml:space="preserve"> средствами</w:t>
      </w:r>
      <w:r w:rsidR="003D05CB" w:rsidRPr="003D05CB">
        <w:rPr>
          <w:rFonts w:ascii="Times New Roman" w:hAnsi="Times New Roman" w:cs="Times New Roman"/>
          <w:sz w:val="28"/>
          <w:szCs w:val="28"/>
        </w:rPr>
        <w:t>»;</w:t>
      </w:r>
    </w:p>
    <w:p w14:paraId="29921B8F" w14:textId="082233C4" w:rsidR="0008611F" w:rsidRDefault="0008611F"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8611F">
        <w:rPr>
          <w:rFonts w:ascii="Times New Roman" w:hAnsi="Times New Roman" w:cs="Times New Roman"/>
          <w:sz w:val="28"/>
          <w:szCs w:val="28"/>
        </w:rPr>
        <w:t>Постановление</w:t>
      </w:r>
      <w:r>
        <w:rPr>
          <w:rFonts w:ascii="Times New Roman" w:hAnsi="Times New Roman" w:cs="Times New Roman"/>
          <w:sz w:val="28"/>
          <w:szCs w:val="28"/>
        </w:rPr>
        <w:t>м</w:t>
      </w:r>
      <w:r w:rsidRPr="0008611F">
        <w:rPr>
          <w:rFonts w:ascii="Times New Roman" w:hAnsi="Times New Roman" w:cs="Times New Roman"/>
          <w:sz w:val="28"/>
          <w:szCs w:val="28"/>
        </w:rPr>
        <w:t xml:space="preserve"> Правительства РФ от 4 мая 2021 г. N 710 “Об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w:t>
      </w:r>
      <w:r>
        <w:rPr>
          <w:rFonts w:ascii="Times New Roman" w:hAnsi="Times New Roman" w:cs="Times New Roman"/>
          <w:sz w:val="28"/>
          <w:szCs w:val="28"/>
        </w:rPr>
        <w:t>;</w:t>
      </w:r>
    </w:p>
    <w:p w14:paraId="2328903D" w14:textId="352200F4" w:rsidR="00B04D3E" w:rsidRDefault="00B04D3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4D3E">
        <w:rPr>
          <w:rFonts w:ascii="Times New Roman" w:hAnsi="Times New Roman" w:cs="Times New Roman"/>
          <w:sz w:val="28"/>
          <w:szCs w:val="28"/>
        </w:rPr>
        <w:t>Постановление</w:t>
      </w:r>
      <w:r>
        <w:rPr>
          <w:rFonts w:ascii="Times New Roman" w:hAnsi="Times New Roman" w:cs="Times New Roman"/>
          <w:sz w:val="28"/>
          <w:szCs w:val="28"/>
        </w:rPr>
        <w:t>м</w:t>
      </w:r>
      <w:r w:rsidRPr="00B04D3E">
        <w:rPr>
          <w:rFonts w:ascii="Times New Roman" w:hAnsi="Times New Roman" w:cs="Times New Roman"/>
          <w:sz w:val="28"/>
          <w:szCs w:val="28"/>
        </w:rPr>
        <w:t xml:space="preserve"> Правительства России от 01 декабря 2023 г. №2060 "Об утверждении Правил движения тяжеловесного и (или) крупногабаритного транспортного средства"</w:t>
      </w:r>
      <w:r>
        <w:rPr>
          <w:rFonts w:ascii="Times New Roman" w:hAnsi="Times New Roman" w:cs="Times New Roman"/>
          <w:sz w:val="28"/>
          <w:szCs w:val="28"/>
        </w:rPr>
        <w:t>;</w:t>
      </w:r>
    </w:p>
    <w:p w14:paraId="17BEBC4A" w14:textId="2D5191B5" w:rsidR="003D05CB" w:rsidRPr="003D05CB"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5CB" w:rsidRPr="003D05CB">
        <w:rPr>
          <w:rFonts w:ascii="Times New Roman" w:hAnsi="Times New Roman" w:cs="Times New Roman"/>
          <w:sz w:val="28"/>
          <w:szCs w:val="28"/>
        </w:rPr>
        <w:t xml:space="preserve">Постановлением Правительства РФ </w:t>
      </w:r>
      <w:r w:rsidR="00744681" w:rsidRPr="00744681">
        <w:rPr>
          <w:rFonts w:ascii="Times New Roman" w:hAnsi="Times New Roman" w:cs="Times New Roman"/>
          <w:sz w:val="28"/>
          <w:szCs w:val="28"/>
        </w:rPr>
        <w:t>от 22 декабря 2020 г. N 2216 "Об утверждении Правил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r w:rsidR="003D05CB">
        <w:rPr>
          <w:rFonts w:ascii="Times New Roman" w:hAnsi="Times New Roman" w:cs="Times New Roman"/>
          <w:sz w:val="28"/>
          <w:szCs w:val="28"/>
        </w:rPr>
        <w:t>;</w:t>
      </w:r>
    </w:p>
    <w:p w14:paraId="5EDF3B99" w14:textId="0615885F" w:rsidR="00600D3D"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3D05CB">
        <w:rPr>
          <w:rFonts w:ascii="Times New Roman" w:hAnsi="Times New Roman" w:cs="Times New Roman"/>
          <w:sz w:val="28"/>
          <w:szCs w:val="28"/>
        </w:rPr>
        <w:t>Постановлени</w:t>
      </w:r>
      <w:r w:rsidR="003D05CB" w:rsidRPr="003D05CB">
        <w:rPr>
          <w:rFonts w:ascii="Times New Roman" w:hAnsi="Times New Roman" w:cs="Times New Roman"/>
          <w:sz w:val="28"/>
          <w:szCs w:val="28"/>
        </w:rPr>
        <w:t>ем</w:t>
      </w:r>
      <w:r w:rsidR="00600D3D" w:rsidRPr="003D05CB">
        <w:rPr>
          <w:rFonts w:ascii="Times New Roman" w:hAnsi="Times New Roman" w:cs="Times New Roman"/>
          <w:sz w:val="28"/>
          <w:szCs w:val="28"/>
        </w:rPr>
        <w:t xml:space="preserve"> Правительства Российской Федерации от 17.08.2016 </w:t>
      </w:r>
      <w:r w:rsidR="009E252B">
        <w:rPr>
          <w:rFonts w:ascii="Times New Roman" w:hAnsi="Times New Roman" w:cs="Times New Roman"/>
          <w:sz w:val="28"/>
          <w:szCs w:val="28"/>
        </w:rPr>
        <w:t xml:space="preserve">       </w:t>
      </w:r>
      <w:r w:rsidR="00600D3D" w:rsidRPr="003D05CB">
        <w:rPr>
          <w:rFonts w:ascii="Times New Roman" w:hAnsi="Times New Roman" w:cs="Times New Roman"/>
          <w:sz w:val="28"/>
          <w:szCs w:val="28"/>
        </w:rPr>
        <w:t>№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683951A9" w14:textId="75750284" w:rsidR="009C7E23"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C7E23" w:rsidRPr="009C7E23">
        <w:rPr>
          <w:rFonts w:ascii="Times New Roman" w:hAnsi="Times New Roman" w:cs="Times New Roman"/>
          <w:sz w:val="28"/>
          <w:szCs w:val="28"/>
        </w:rPr>
        <w:t>Постановлением Правительства РФ от 29.12.2020 № 2349</w:t>
      </w:r>
      <w:r w:rsidR="0019515C">
        <w:rPr>
          <w:rFonts w:ascii="Times New Roman" w:hAnsi="Times New Roman" w:cs="Times New Roman"/>
          <w:sz w:val="28"/>
          <w:szCs w:val="28"/>
        </w:rPr>
        <w:t xml:space="preserve"> </w:t>
      </w:r>
      <w:r w:rsidR="009C7E23" w:rsidRPr="009C7E23">
        <w:rPr>
          <w:rFonts w:ascii="Times New Roman" w:hAnsi="Times New Roman" w:cs="Times New Roman"/>
          <w:sz w:val="28"/>
          <w:szCs w:val="28"/>
        </w:rPr>
        <w:t>«Об утверждении перечня работ, профессий, должностей, непосредственно связанных с управлением транспортными средствами или управлением движением транспортных средств»;</w:t>
      </w:r>
    </w:p>
    <w:p w14:paraId="24EE7E09" w14:textId="10EF282C" w:rsidR="00F00693" w:rsidRDefault="00F00693"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0693">
        <w:rPr>
          <w:rFonts w:ascii="Times New Roman" w:hAnsi="Times New Roman" w:cs="Times New Roman"/>
          <w:sz w:val="28"/>
          <w:szCs w:val="28"/>
        </w:rPr>
        <w:t>Постановление</w:t>
      </w:r>
      <w:r>
        <w:rPr>
          <w:rFonts w:ascii="Times New Roman" w:hAnsi="Times New Roman" w:cs="Times New Roman"/>
          <w:sz w:val="28"/>
          <w:szCs w:val="28"/>
        </w:rPr>
        <w:t>м</w:t>
      </w:r>
      <w:r w:rsidRPr="00F00693">
        <w:rPr>
          <w:rFonts w:ascii="Times New Roman" w:hAnsi="Times New Roman" w:cs="Times New Roman"/>
          <w:sz w:val="28"/>
          <w:szCs w:val="28"/>
        </w:rPr>
        <w:t xml:space="preserve"> Правительства РФ от 10.03.2022 N 336 "Об особенностях организации и осуществления государственного контроля (надзора), муниципального контроля</w:t>
      </w:r>
      <w:r w:rsidR="00836D5E">
        <w:rPr>
          <w:rFonts w:ascii="Times New Roman" w:hAnsi="Times New Roman" w:cs="Times New Roman"/>
          <w:sz w:val="28"/>
          <w:szCs w:val="28"/>
        </w:rPr>
        <w:t>»;</w:t>
      </w:r>
    </w:p>
    <w:p w14:paraId="78AC5ABD" w14:textId="18B017BC" w:rsidR="00F00693" w:rsidRPr="003D05CB" w:rsidRDefault="00F00693"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0693">
        <w:rPr>
          <w:rFonts w:ascii="Times New Roman" w:hAnsi="Times New Roman" w:cs="Times New Roman"/>
          <w:sz w:val="28"/>
          <w:szCs w:val="28"/>
        </w:rPr>
        <w:t>Постановление</w:t>
      </w:r>
      <w:r w:rsidR="003F2506">
        <w:rPr>
          <w:rFonts w:ascii="Times New Roman" w:hAnsi="Times New Roman" w:cs="Times New Roman"/>
          <w:sz w:val="28"/>
          <w:szCs w:val="28"/>
        </w:rPr>
        <w:t>м</w:t>
      </w:r>
      <w:r w:rsidRPr="00F00693">
        <w:rPr>
          <w:rFonts w:ascii="Times New Roman" w:hAnsi="Times New Roman" w:cs="Times New Roman"/>
          <w:sz w:val="28"/>
          <w:szCs w:val="28"/>
        </w:rPr>
        <w:t xml:space="preserve"> Правительства РФ от 12 марта 2022 г. N 353 "Об особенностях разрешительной деятельности в Российской Федерации в 2022 и 2023 годах"</w:t>
      </w:r>
      <w:r>
        <w:rPr>
          <w:rFonts w:ascii="Times New Roman" w:hAnsi="Times New Roman" w:cs="Times New Roman"/>
          <w:sz w:val="28"/>
          <w:szCs w:val="28"/>
        </w:rPr>
        <w:t>;</w:t>
      </w:r>
    </w:p>
    <w:p w14:paraId="2D8475FE" w14:textId="3C7C7305" w:rsidR="00E26818"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9"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28</w:t>
      </w:r>
      <w:r w:rsidR="00E26818">
        <w:rPr>
          <w:rFonts w:ascii="Times New Roman" w:hAnsi="Times New Roman" w:cs="Times New Roman"/>
          <w:sz w:val="28"/>
          <w:szCs w:val="28"/>
        </w:rPr>
        <w:t>1</w:t>
      </w:r>
      <w:r w:rsidR="00E26818" w:rsidRPr="00E26818">
        <w:rPr>
          <w:rFonts w:ascii="Times New Roman" w:hAnsi="Times New Roman" w:cs="Times New Roman"/>
          <w:sz w:val="28"/>
          <w:szCs w:val="28"/>
        </w:rPr>
        <w:t xml:space="preserve"> «Об утверждении </w:t>
      </w:r>
      <w:r w:rsidR="00E26818">
        <w:rPr>
          <w:rFonts w:ascii="Times New Roman" w:hAnsi="Times New Roman" w:cs="Times New Roman"/>
          <w:sz w:val="28"/>
          <w:szCs w:val="28"/>
        </w:rPr>
        <w:t>Порядка проведения  квалификационного экзамена на право получения свидетельства профессиональной компетенции международного перевозчика»</w:t>
      </w:r>
      <w:r w:rsidR="00E26818" w:rsidRPr="00E26818">
        <w:rPr>
          <w:rFonts w:ascii="Times New Roman" w:hAnsi="Times New Roman" w:cs="Times New Roman"/>
          <w:sz w:val="28"/>
          <w:szCs w:val="28"/>
        </w:rPr>
        <w:t>;</w:t>
      </w:r>
    </w:p>
    <w:p w14:paraId="121102B0" w14:textId="77777777" w:rsidR="00C552B7" w:rsidRDefault="004B4A6E" w:rsidP="00C552B7">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bookmarkStart w:id="3" w:name="_Hlk124940704"/>
      <w:r>
        <w:rPr>
          <w:rFonts w:ascii="Times New Roman" w:hAnsi="Times New Roman" w:cs="Times New Roman"/>
          <w:sz w:val="28"/>
          <w:szCs w:val="28"/>
        </w:rPr>
        <w:t xml:space="preserve">- </w:t>
      </w:r>
      <w:hyperlink r:id="rId10" w:history="1">
        <w:r w:rsidR="00E26818" w:rsidRPr="00E26818">
          <w:rPr>
            <w:rFonts w:ascii="Times New Roman" w:hAnsi="Times New Roman" w:cs="Times New Roman"/>
            <w:sz w:val="28"/>
            <w:szCs w:val="28"/>
          </w:rPr>
          <w:t>Приказ</w:t>
        </w:r>
      </w:hyperlink>
      <w:r w:rsidR="00E26818">
        <w:rPr>
          <w:rFonts w:ascii="Times New Roman" w:hAnsi="Times New Roman" w:cs="Times New Roman"/>
          <w:sz w:val="28"/>
          <w:szCs w:val="28"/>
        </w:rPr>
        <w:t>ом</w:t>
      </w:r>
      <w:r w:rsidR="00E26818" w:rsidRPr="00E26818">
        <w:rPr>
          <w:rFonts w:ascii="Times New Roman" w:hAnsi="Times New Roman" w:cs="Times New Roman"/>
          <w:sz w:val="28"/>
          <w:szCs w:val="28"/>
        </w:rPr>
        <w:t xml:space="preserve"> Министерства транспорта Российской Федерации от 31</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FF4696">
        <w:rPr>
          <w:rFonts w:ascii="Times New Roman" w:hAnsi="Times New Roman" w:cs="Times New Roman"/>
          <w:sz w:val="28"/>
          <w:szCs w:val="28"/>
        </w:rPr>
        <w:br/>
      </w:r>
      <w:r w:rsidR="00E26818" w:rsidRPr="00E26818">
        <w:rPr>
          <w:rFonts w:ascii="Times New Roman" w:hAnsi="Times New Roman" w:cs="Times New Roman"/>
          <w:sz w:val="28"/>
          <w:szCs w:val="28"/>
        </w:rPr>
        <w:t>№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bookmarkStart w:id="4" w:name="_Hlk124942144"/>
      <w:bookmarkEnd w:id="3"/>
    </w:p>
    <w:p w14:paraId="462607F2" w14:textId="025C7D05" w:rsidR="00E26818" w:rsidRDefault="00C552B7" w:rsidP="00C552B7">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11"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31</w:t>
      </w:r>
      <w:r w:rsidR="00100172">
        <w:rPr>
          <w:rFonts w:ascii="Times New Roman" w:hAnsi="Times New Roman" w:cs="Times New Roman"/>
          <w:sz w:val="28"/>
          <w:szCs w:val="28"/>
        </w:rPr>
        <w:t>.07.2020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283 «Об утверждении Порядка аттестации ответственного за обеспечение безопасности дорожного движения на право заниматься</w:t>
      </w:r>
      <w:r w:rsidR="00E26818">
        <w:rPr>
          <w:rFonts w:ascii="Times New Roman" w:hAnsi="Times New Roman" w:cs="Times New Roman"/>
          <w:sz w:val="28"/>
          <w:szCs w:val="28"/>
        </w:rPr>
        <w:t xml:space="preserve"> соответствующей деятельностью»;</w:t>
      </w:r>
    </w:p>
    <w:p w14:paraId="7D478C3F" w14:textId="578A50BA" w:rsidR="00E03DEA" w:rsidRPr="00E03DEA" w:rsidRDefault="00E03DEA"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3DEA">
        <w:rPr>
          <w:rFonts w:ascii="Times New Roman" w:hAnsi="Times New Roman" w:cs="Times New Roman"/>
          <w:sz w:val="28"/>
          <w:szCs w:val="28"/>
        </w:rPr>
        <w:t>Приказ</w:t>
      </w:r>
      <w:r>
        <w:rPr>
          <w:rFonts w:ascii="Times New Roman" w:hAnsi="Times New Roman" w:cs="Times New Roman"/>
          <w:sz w:val="28"/>
          <w:szCs w:val="28"/>
        </w:rPr>
        <w:t>ом</w:t>
      </w:r>
      <w:r w:rsidRPr="00E03DEA">
        <w:rPr>
          <w:rFonts w:ascii="Times New Roman" w:hAnsi="Times New Roman" w:cs="Times New Roman"/>
          <w:sz w:val="28"/>
          <w:szCs w:val="28"/>
        </w:rPr>
        <w:t xml:space="preserve"> Министерства транспорта РФ от 30 июля 2020 г. N 265 "Об утверждении Порядка выдачи свидетельств о подготовке водителей автотранспортных средств, перевозящих опасные грузы, и утверждения курсов такой подготовки"</w:t>
      </w:r>
      <w:r>
        <w:rPr>
          <w:rFonts w:ascii="Times New Roman" w:hAnsi="Times New Roman" w:cs="Times New Roman"/>
          <w:sz w:val="28"/>
          <w:szCs w:val="28"/>
        </w:rPr>
        <w:t>;</w:t>
      </w:r>
    </w:p>
    <w:bookmarkEnd w:id="4"/>
    <w:p w14:paraId="4164A46B" w14:textId="5C5E4C74" w:rsidR="009C7E23" w:rsidRPr="00E26818"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sidR="00E26818"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 Министерства транспорта Российской Федерации от 29</w:t>
      </w:r>
      <w:r w:rsidR="00100172">
        <w:rPr>
          <w:rFonts w:ascii="Times New Roman" w:hAnsi="Times New Roman" w:cs="Times New Roman"/>
          <w:sz w:val="28"/>
          <w:szCs w:val="28"/>
        </w:rPr>
        <w:t>.07.</w:t>
      </w:r>
      <w:r w:rsidR="00E26818" w:rsidRPr="00E26818">
        <w:rPr>
          <w:rFonts w:ascii="Times New Roman" w:hAnsi="Times New Roman" w:cs="Times New Roman"/>
          <w:sz w:val="28"/>
          <w:szCs w:val="28"/>
        </w:rPr>
        <w:t>2020</w:t>
      </w:r>
      <w:r w:rsidR="001830D7">
        <w:rPr>
          <w:rFonts w:ascii="Times New Roman" w:hAnsi="Times New Roman" w:cs="Times New Roman"/>
          <w:sz w:val="28"/>
          <w:szCs w:val="28"/>
        </w:rPr>
        <w:br/>
      </w:r>
      <w:r w:rsidR="00E26818" w:rsidRPr="00E26818">
        <w:rPr>
          <w:rFonts w:ascii="Times New Roman" w:hAnsi="Times New Roman" w:cs="Times New Roman"/>
          <w:sz w:val="28"/>
          <w:szCs w:val="28"/>
        </w:rPr>
        <w:t>№ 264 «Об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p>
    <w:p w14:paraId="47FB79E2" w14:textId="5A826474" w:rsidR="004B4AF2" w:rsidRPr="00E26818"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3" w:history="1">
        <w:r w:rsidR="004B4AF2" w:rsidRPr="00E26818">
          <w:rPr>
            <w:rFonts w:ascii="Times New Roman" w:hAnsi="Times New Roman" w:cs="Times New Roman"/>
            <w:sz w:val="28"/>
            <w:szCs w:val="28"/>
          </w:rPr>
          <w:t>Приказ</w:t>
        </w:r>
      </w:hyperlink>
      <w:r w:rsidR="00E26818" w:rsidRPr="00E26818">
        <w:rPr>
          <w:rFonts w:ascii="Times New Roman" w:hAnsi="Times New Roman" w:cs="Times New Roman"/>
          <w:sz w:val="28"/>
          <w:szCs w:val="28"/>
        </w:rPr>
        <w:t>ом</w:t>
      </w:r>
      <w:r w:rsidR="004B4AF2" w:rsidRPr="00E26818">
        <w:rPr>
          <w:rFonts w:ascii="Times New Roman" w:hAnsi="Times New Roman" w:cs="Times New Roman"/>
          <w:sz w:val="28"/>
          <w:szCs w:val="28"/>
        </w:rPr>
        <w:t xml:space="preserve"> Министерства транспорта Российской Федерации от 16</w:t>
      </w:r>
      <w:r w:rsidR="00100172">
        <w:rPr>
          <w:rFonts w:ascii="Times New Roman" w:hAnsi="Times New Roman" w:cs="Times New Roman"/>
          <w:sz w:val="28"/>
          <w:szCs w:val="28"/>
        </w:rPr>
        <w:t>.10.</w:t>
      </w:r>
      <w:r w:rsidR="004B4AF2" w:rsidRPr="00E26818">
        <w:rPr>
          <w:rFonts w:ascii="Times New Roman" w:hAnsi="Times New Roman" w:cs="Times New Roman"/>
          <w:sz w:val="28"/>
          <w:szCs w:val="28"/>
        </w:rPr>
        <w:t>2020</w:t>
      </w:r>
      <w:r w:rsidR="001830D7">
        <w:rPr>
          <w:rFonts w:ascii="Times New Roman" w:hAnsi="Times New Roman" w:cs="Times New Roman"/>
          <w:sz w:val="28"/>
          <w:szCs w:val="28"/>
        </w:rPr>
        <w:br/>
      </w:r>
      <w:r w:rsidR="004B4AF2" w:rsidRPr="00E26818">
        <w:rPr>
          <w:rFonts w:ascii="Times New Roman" w:hAnsi="Times New Roman" w:cs="Times New Roman"/>
          <w:sz w:val="28"/>
          <w:szCs w:val="28"/>
        </w:rPr>
        <w:t xml:space="preserve">№ 424 </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Об утверждении Особенностей режима рабочего времени и времени отдыха водителей автомобилей</w:t>
      </w:r>
      <w:r w:rsidR="00C3532D" w:rsidRPr="00E26818">
        <w:rPr>
          <w:rFonts w:ascii="Times New Roman" w:hAnsi="Times New Roman" w:cs="Times New Roman"/>
          <w:sz w:val="28"/>
          <w:szCs w:val="28"/>
        </w:rPr>
        <w:t>»</w:t>
      </w:r>
      <w:r w:rsidR="004B4AF2" w:rsidRPr="00E26818">
        <w:rPr>
          <w:rFonts w:ascii="Times New Roman" w:hAnsi="Times New Roman" w:cs="Times New Roman"/>
          <w:sz w:val="28"/>
          <w:szCs w:val="28"/>
        </w:rPr>
        <w:t>;</w:t>
      </w:r>
    </w:p>
    <w:p w14:paraId="63E6F4BD" w14:textId="098388A6" w:rsidR="00E26818" w:rsidRPr="004B4A6E"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4" w:history="1">
        <w:r w:rsidR="00100172" w:rsidRPr="00E26818">
          <w:rPr>
            <w:rFonts w:ascii="Times New Roman" w:hAnsi="Times New Roman" w:cs="Times New Roman"/>
            <w:sz w:val="28"/>
            <w:szCs w:val="28"/>
          </w:rPr>
          <w:t>Приказ</w:t>
        </w:r>
      </w:hyperlink>
      <w:r w:rsidR="00100172" w:rsidRPr="00E26818">
        <w:rPr>
          <w:rFonts w:ascii="Times New Roman" w:hAnsi="Times New Roman" w:cs="Times New Roman"/>
          <w:sz w:val="28"/>
          <w:szCs w:val="28"/>
        </w:rPr>
        <w:t xml:space="preserve">ом Министерства транспорта Российской Федерации от </w:t>
      </w:r>
      <w:r w:rsidR="00100172">
        <w:rPr>
          <w:rFonts w:ascii="Times New Roman" w:hAnsi="Times New Roman" w:cs="Times New Roman"/>
          <w:sz w:val="28"/>
          <w:szCs w:val="28"/>
        </w:rPr>
        <w:t>02.10.2020</w:t>
      </w:r>
      <w:r w:rsidR="001830D7">
        <w:rPr>
          <w:rFonts w:ascii="Times New Roman" w:hAnsi="Times New Roman" w:cs="Times New Roman"/>
          <w:sz w:val="28"/>
          <w:szCs w:val="28"/>
        </w:rPr>
        <w:br/>
      </w:r>
      <w:r w:rsidR="00100172" w:rsidRPr="00E26818">
        <w:rPr>
          <w:rFonts w:ascii="Times New Roman" w:hAnsi="Times New Roman" w:cs="Times New Roman"/>
          <w:sz w:val="28"/>
          <w:szCs w:val="28"/>
        </w:rPr>
        <w:t xml:space="preserve">№ </w:t>
      </w:r>
      <w:r w:rsidR="00100172">
        <w:rPr>
          <w:rFonts w:ascii="Times New Roman" w:hAnsi="Times New Roman" w:cs="Times New Roman"/>
          <w:sz w:val="28"/>
          <w:szCs w:val="28"/>
        </w:rPr>
        <w:t>404</w:t>
      </w:r>
      <w:r w:rsidR="00100172" w:rsidRPr="00E26818">
        <w:rPr>
          <w:rFonts w:ascii="Times New Roman" w:hAnsi="Times New Roman" w:cs="Times New Roman"/>
          <w:sz w:val="28"/>
          <w:szCs w:val="28"/>
        </w:rPr>
        <w:t xml:space="preserve"> «Об утверждении Особенностей режима рабочего времени и времени отдыха водителей </w:t>
      </w:r>
      <w:r w:rsidR="00100172">
        <w:rPr>
          <w:rFonts w:ascii="Times New Roman" w:hAnsi="Times New Roman" w:cs="Times New Roman"/>
          <w:sz w:val="28"/>
          <w:szCs w:val="28"/>
        </w:rPr>
        <w:t>трамвая и троллейбуса»</w:t>
      </w:r>
      <w:r w:rsidR="00100172" w:rsidRPr="00E26818">
        <w:rPr>
          <w:rFonts w:ascii="Times New Roman" w:hAnsi="Times New Roman" w:cs="Times New Roman"/>
          <w:sz w:val="28"/>
          <w:szCs w:val="28"/>
        </w:rPr>
        <w:t>;</w:t>
      </w:r>
    </w:p>
    <w:p w14:paraId="157FADFE" w14:textId="52710431" w:rsidR="004B4AF2" w:rsidRPr="00100172"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28</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440 «Об утверждении требований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p>
    <w:p w14:paraId="65407198" w14:textId="35DC1A5F" w:rsidR="00100172" w:rsidRPr="00100172"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4B4AF2" w:rsidRPr="00100172">
          <w:rPr>
            <w:rFonts w:ascii="Times New Roman" w:hAnsi="Times New Roman" w:cs="Times New Roman"/>
            <w:sz w:val="28"/>
            <w:szCs w:val="28"/>
          </w:rPr>
          <w:t>Приказ</w:t>
        </w:r>
      </w:hyperlink>
      <w:r w:rsidR="00100172" w:rsidRPr="00100172">
        <w:rPr>
          <w:rFonts w:ascii="Times New Roman" w:hAnsi="Times New Roman" w:cs="Times New Roman"/>
          <w:sz w:val="28"/>
          <w:szCs w:val="28"/>
        </w:rPr>
        <w:t>ом</w:t>
      </w:r>
      <w:r w:rsidR="004B4AF2" w:rsidRPr="00100172">
        <w:rPr>
          <w:rFonts w:ascii="Times New Roman" w:hAnsi="Times New Roman" w:cs="Times New Roman"/>
          <w:sz w:val="28"/>
          <w:szCs w:val="28"/>
        </w:rPr>
        <w:t xml:space="preserve"> Министерства транспорта Российской Федерации от 26</w:t>
      </w:r>
      <w:r w:rsidR="00100172">
        <w:rPr>
          <w:rFonts w:ascii="Times New Roman" w:hAnsi="Times New Roman" w:cs="Times New Roman"/>
          <w:sz w:val="28"/>
          <w:szCs w:val="28"/>
        </w:rPr>
        <w:t>.10.</w:t>
      </w:r>
      <w:r w:rsidR="004B4AF2" w:rsidRPr="00100172">
        <w:rPr>
          <w:rFonts w:ascii="Times New Roman" w:hAnsi="Times New Roman" w:cs="Times New Roman"/>
          <w:sz w:val="28"/>
          <w:szCs w:val="28"/>
        </w:rPr>
        <w:t>2020</w:t>
      </w:r>
      <w:r w:rsidR="001830D7">
        <w:rPr>
          <w:rFonts w:ascii="Times New Roman" w:hAnsi="Times New Roman" w:cs="Times New Roman"/>
          <w:sz w:val="28"/>
          <w:szCs w:val="28"/>
        </w:rPr>
        <w:br/>
      </w:r>
      <w:r w:rsidR="004B4AF2" w:rsidRPr="00100172">
        <w:rPr>
          <w:rFonts w:ascii="Times New Roman" w:hAnsi="Times New Roman" w:cs="Times New Roman"/>
          <w:sz w:val="28"/>
          <w:szCs w:val="28"/>
        </w:rPr>
        <w:t>№ 438 «Об утверждении Порядка оснащения транспортных средств тахографами»;</w:t>
      </w:r>
    </w:p>
    <w:p w14:paraId="54592ACB" w14:textId="70525056" w:rsidR="00D20055" w:rsidRDefault="004B4A6E"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0D88" w:rsidRPr="003D0D88">
        <w:rPr>
          <w:rFonts w:ascii="Times New Roman" w:hAnsi="Times New Roman" w:cs="Times New Roman"/>
          <w:sz w:val="28"/>
          <w:szCs w:val="28"/>
        </w:rPr>
        <w:t>Приказ</w:t>
      </w:r>
      <w:r w:rsidR="00F93246">
        <w:rPr>
          <w:rFonts w:ascii="Times New Roman" w:hAnsi="Times New Roman" w:cs="Times New Roman"/>
          <w:sz w:val="28"/>
          <w:szCs w:val="28"/>
        </w:rPr>
        <w:t>ом</w:t>
      </w:r>
      <w:r w:rsidR="003D0D88" w:rsidRPr="003D0D88">
        <w:rPr>
          <w:rFonts w:ascii="Times New Roman" w:hAnsi="Times New Roman" w:cs="Times New Roman"/>
          <w:sz w:val="28"/>
          <w:szCs w:val="28"/>
        </w:rPr>
        <w:t xml:space="preserve"> Минтранса России от 28.09.2022 N 390 "Об утверждении состава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порядка оформления или формирования путевого листа"</w:t>
      </w:r>
      <w:r w:rsidR="004B4AF2" w:rsidRPr="00100172">
        <w:rPr>
          <w:rFonts w:ascii="Times New Roman" w:hAnsi="Times New Roman" w:cs="Times New Roman"/>
          <w:sz w:val="28"/>
          <w:szCs w:val="28"/>
        </w:rPr>
        <w:t>;</w:t>
      </w:r>
    </w:p>
    <w:p w14:paraId="0B8F5DFF" w14:textId="041F0365" w:rsidR="00D20055" w:rsidRDefault="00CF7435"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5CC6" w:rsidRPr="00F65CC6">
        <w:rPr>
          <w:rFonts w:ascii="Times New Roman" w:hAnsi="Times New Roman" w:cs="Times New Roman"/>
          <w:sz w:val="28"/>
          <w:szCs w:val="28"/>
        </w:rPr>
        <w:t>Приказ</w:t>
      </w:r>
      <w:r w:rsidR="00D20055">
        <w:rPr>
          <w:rFonts w:ascii="Times New Roman" w:hAnsi="Times New Roman" w:cs="Times New Roman"/>
          <w:sz w:val="28"/>
          <w:szCs w:val="28"/>
        </w:rPr>
        <w:t>ом</w:t>
      </w:r>
      <w:r w:rsidR="00F65CC6" w:rsidRPr="00F65CC6">
        <w:rPr>
          <w:rFonts w:ascii="Times New Roman" w:hAnsi="Times New Roman" w:cs="Times New Roman"/>
          <w:sz w:val="28"/>
          <w:szCs w:val="28"/>
        </w:rPr>
        <w:t xml:space="preserve"> Министерства транспорта РФ от 15 января 2021 г. № 9 “Об утверждении Порядка организации и проведения предрейсового или предсменного контроля технического состояния транспортных средств”</w:t>
      </w:r>
      <w:r w:rsidR="007B7E66">
        <w:rPr>
          <w:rFonts w:ascii="Times New Roman" w:hAnsi="Times New Roman" w:cs="Times New Roman"/>
          <w:sz w:val="28"/>
          <w:szCs w:val="28"/>
        </w:rPr>
        <w:t>;</w:t>
      </w:r>
    </w:p>
    <w:p w14:paraId="732CF132" w14:textId="34D1F6E9" w:rsidR="00D20055" w:rsidRDefault="00D20055"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5CC6" w:rsidRPr="00F65CC6">
        <w:rPr>
          <w:rFonts w:ascii="Times New Roman" w:hAnsi="Times New Roman" w:cs="Times New Roman"/>
          <w:sz w:val="28"/>
          <w:szCs w:val="28"/>
        </w:rPr>
        <w:t>Приказ</w:t>
      </w:r>
      <w:r>
        <w:rPr>
          <w:rFonts w:ascii="Times New Roman" w:hAnsi="Times New Roman" w:cs="Times New Roman"/>
          <w:sz w:val="28"/>
          <w:szCs w:val="28"/>
        </w:rPr>
        <w:t>ом</w:t>
      </w:r>
      <w:r w:rsidR="00F65CC6" w:rsidRPr="00F65CC6">
        <w:rPr>
          <w:rFonts w:ascii="Times New Roman" w:hAnsi="Times New Roman" w:cs="Times New Roman"/>
          <w:sz w:val="28"/>
          <w:szCs w:val="28"/>
        </w:rPr>
        <w:t xml:space="preserve"> Министерства транспорта РФ от 30 апреля 2021 г. № 145 “Об утверждении Правил обеспечения безопасности перевозок автомобильным транспортом и городским наземным электрическим транспортом”</w:t>
      </w:r>
      <w:r w:rsidR="007B7E66">
        <w:rPr>
          <w:rFonts w:ascii="Times New Roman" w:hAnsi="Times New Roman" w:cs="Times New Roman"/>
          <w:sz w:val="28"/>
          <w:szCs w:val="28"/>
        </w:rPr>
        <w:t>;</w:t>
      </w:r>
    </w:p>
    <w:p w14:paraId="396068BB" w14:textId="1497486D" w:rsidR="00F65CC6" w:rsidRPr="00F65CC6" w:rsidRDefault="00D20055"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5" w:name="_Hlk124947568"/>
      <w:r w:rsidR="00F65CC6" w:rsidRPr="00F65CC6">
        <w:rPr>
          <w:rFonts w:ascii="Times New Roman" w:hAnsi="Times New Roman" w:cs="Times New Roman"/>
          <w:sz w:val="28"/>
          <w:szCs w:val="28"/>
        </w:rPr>
        <w:t>Приказ</w:t>
      </w:r>
      <w:r>
        <w:rPr>
          <w:rFonts w:ascii="Times New Roman" w:hAnsi="Times New Roman" w:cs="Times New Roman"/>
          <w:sz w:val="28"/>
          <w:szCs w:val="28"/>
        </w:rPr>
        <w:t>ом</w:t>
      </w:r>
      <w:r w:rsidR="00F65CC6" w:rsidRPr="00F65CC6">
        <w:rPr>
          <w:rFonts w:ascii="Times New Roman" w:hAnsi="Times New Roman" w:cs="Times New Roman"/>
          <w:sz w:val="28"/>
          <w:szCs w:val="28"/>
        </w:rPr>
        <w:t xml:space="preserve"> Минздрава России от 28.01.2021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w:t>
      </w:r>
      <w:r w:rsidR="00F65CC6" w:rsidRPr="00F65CC6">
        <w:rPr>
          <w:rFonts w:ascii="Times New Roman" w:hAnsi="Times New Roman" w:cs="Times New Roman"/>
          <w:sz w:val="28"/>
          <w:szCs w:val="28"/>
        </w:rPr>
        <w:lastRenderedPageBreak/>
        <w:t>производственными факторами, а также работам, при выполнении которых проводятся обязательные предварительные и периодические медицинские осмотры"</w:t>
      </w:r>
      <w:r w:rsidR="007B7E66">
        <w:rPr>
          <w:rFonts w:ascii="Times New Roman" w:hAnsi="Times New Roman" w:cs="Times New Roman"/>
          <w:sz w:val="28"/>
          <w:szCs w:val="28"/>
        </w:rPr>
        <w:t>;</w:t>
      </w:r>
    </w:p>
    <w:bookmarkEnd w:id="5"/>
    <w:p w14:paraId="3FA41B7C" w14:textId="3C2C42EF" w:rsidR="007B7E66" w:rsidRDefault="00D20055"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65CC6" w:rsidRPr="00F65CC6">
        <w:rPr>
          <w:rFonts w:ascii="Times New Roman" w:hAnsi="Times New Roman" w:cs="Times New Roman"/>
          <w:sz w:val="28"/>
          <w:szCs w:val="28"/>
        </w:rPr>
        <w:t>Приказ</w:t>
      </w:r>
      <w:r>
        <w:rPr>
          <w:rFonts w:ascii="Times New Roman" w:hAnsi="Times New Roman" w:cs="Times New Roman"/>
          <w:sz w:val="28"/>
          <w:szCs w:val="28"/>
        </w:rPr>
        <w:t>ом</w:t>
      </w:r>
      <w:r w:rsidR="00F65CC6" w:rsidRPr="00F65CC6">
        <w:rPr>
          <w:rFonts w:ascii="Times New Roman" w:hAnsi="Times New Roman" w:cs="Times New Roman"/>
          <w:sz w:val="28"/>
          <w:szCs w:val="28"/>
        </w:rPr>
        <w:t xml:space="preserve"> Минздрава России от 15.06.2015 N 344н "О проведении обязательного медицинского освидетельствования водителей транспортных средств (кандидатов в водители транспортных средств)" (вместе с "Порядком проведения обязательного медицинского освидетельствования водителей транспортных средств (кандидатов в водители транспортных средств)", "Порядком выдачи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r w:rsidR="003F11F2">
        <w:rPr>
          <w:rFonts w:ascii="Times New Roman" w:hAnsi="Times New Roman" w:cs="Times New Roman"/>
          <w:sz w:val="28"/>
          <w:szCs w:val="28"/>
        </w:rPr>
        <w:t>;</w:t>
      </w:r>
    </w:p>
    <w:p w14:paraId="09109D40" w14:textId="2FA82333" w:rsidR="00343797" w:rsidRDefault="00343797"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43797">
        <w:rPr>
          <w:rFonts w:ascii="Times New Roman" w:hAnsi="Times New Roman" w:cs="Times New Roman"/>
          <w:sz w:val="28"/>
          <w:szCs w:val="28"/>
        </w:rPr>
        <w:t>Приказ</w:t>
      </w:r>
      <w:r w:rsidR="00DD152F">
        <w:rPr>
          <w:rFonts w:ascii="Times New Roman" w:hAnsi="Times New Roman" w:cs="Times New Roman"/>
          <w:sz w:val="28"/>
          <w:szCs w:val="28"/>
        </w:rPr>
        <w:t>ом</w:t>
      </w:r>
      <w:r w:rsidRPr="00343797">
        <w:rPr>
          <w:rFonts w:ascii="Times New Roman" w:hAnsi="Times New Roman" w:cs="Times New Roman"/>
          <w:sz w:val="28"/>
          <w:szCs w:val="28"/>
        </w:rPr>
        <w:t xml:space="preserve"> Министерства здравоохранения РФ от 30 мая 2023 г. N 266н "Об утверждении порядка и периодичности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 </w:t>
      </w:r>
      <w:r>
        <w:rPr>
          <w:rFonts w:ascii="Times New Roman" w:hAnsi="Times New Roman" w:cs="Times New Roman"/>
          <w:sz w:val="28"/>
          <w:szCs w:val="28"/>
        </w:rPr>
        <w:t xml:space="preserve"> </w:t>
      </w:r>
    </w:p>
    <w:p w14:paraId="7128F5AE" w14:textId="3A56B8D1" w:rsidR="003F11F2" w:rsidRDefault="003F11F2"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6" w:name="_Hlk124945352"/>
      <w:r w:rsidR="007B7E66">
        <w:rPr>
          <w:rFonts w:ascii="Times New Roman" w:hAnsi="Times New Roman" w:cs="Times New Roman"/>
          <w:sz w:val="28"/>
          <w:szCs w:val="28"/>
        </w:rPr>
        <w:t>П</w:t>
      </w:r>
      <w:r w:rsidRPr="003F11F2">
        <w:rPr>
          <w:rFonts w:ascii="Times New Roman" w:hAnsi="Times New Roman" w:cs="Times New Roman"/>
          <w:sz w:val="28"/>
          <w:szCs w:val="28"/>
        </w:rPr>
        <w:t xml:space="preserve">риказом Министерства транспорта Российской Федерации </w:t>
      </w:r>
      <w:r w:rsidR="007B7E66" w:rsidRPr="007B7E66">
        <w:rPr>
          <w:rFonts w:ascii="Times New Roman" w:hAnsi="Times New Roman" w:cs="Times New Roman"/>
          <w:sz w:val="28"/>
          <w:szCs w:val="28"/>
        </w:rPr>
        <w:t>от 11 апреля 2022 г. № 127 “Об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w:t>
      </w:r>
      <w:r w:rsidR="007B7E66">
        <w:rPr>
          <w:rFonts w:ascii="Times New Roman" w:hAnsi="Times New Roman" w:cs="Times New Roman"/>
          <w:sz w:val="28"/>
          <w:szCs w:val="28"/>
        </w:rPr>
        <w:t>;</w:t>
      </w:r>
    </w:p>
    <w:p w14:paraId="2BFD0963" w14:textId="4C556C0D" w:rsidR="007B7E66" w:rsidRPr="003F11F2" w:rsidRDefault="007B7E66"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B7E66">
        <w:rPr>
          <w:rFonts w:ascii="Times New Roman" w:hAnsi="Times New Roman" w:cs="Times New Roman"/>
          <w:sz w:val="28"/>
          <w:szCs w:val="28"/>
        </w:rPr>
        <w:t>Приказ</w:t>
      </w:r>
      <w:r>
        <w:rPr>
          <w:rFonts w:ascii="Times New Roman" w:hAnsi="Times New Roman" w:cs="Times New Roman"/>
          <w:sz w:val="28"/>
          <w:szCs w:val="28"/>
        </w:rPr>
        <w:t>ом</w:t>
      </w:r>
      <w:r w:rsidRPr="007B7E66">
        <w:rPr>
          <w:rFonts w:ascii="Times New Roman" w:hAnsi="Times New Roman" w:cs="Times New Roman"/>
          <w:sz w:val="28"/>
          <w:szCs w:val="28"/>
        </w:rPr>
        <w:t xml:space="preserve"> Министерства транспорта РФ от 28 октября 2020 г. N 439 “Об утверждении Порядка выдачи специальных разрешений на осуществление международных автомобильных перевозок опасных грузов”</w:t>
      </w:r>
      <w:r>
        <w:rPr>
          <w:rFonts w:ascii="Times New Roman" w:hAnsi="Times New Roman" w:cs="Times New Roman"/>
          <w:sz w:val="28"/>
          <w:szCs w:val="28"/>
        </w:rPr>
        <w:t>;</w:t>
      </w:r>
    </w:p>
    <w:bookmarkEnd w:id="6"/>
    <w:p w14:paraId="482730E2" w14:textId="68AB24A4" w:rsidR="0099012A" w:rsidRDefault="00FF4696"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rPr>
        <w:t xml:space="preserve">- </w:t>
      </w:r>
      <w:bookmarkStart w:id="7" w:name="_Hlk124945028"/>
      <w:r w:rsidR="004726DD">
        <w:rPr>
          <w:rFonts w:ascii="Times New Roman" w:hAnsi="Times New Roman" w:cs="Times New Roman"/>
          <w:sz w:val="28"/>
          <w:szCs w:val="28"/>
        </w:rPr>
        <w:fldChar w:fldCharType="begin"/>
      </w:r>
      <w:r w:rsidR="004726DD">
        <w:rPr>
          <w:rFonts w:ascii="Times New Roman" w:hAnsi="Times New Roman" w:cs="Times New Roman"/>
          <w:sz w:val="28"/>
          <w:szCs w:val="28"/>
        </w:rPr>
        <w:instrText xml:space="preserve"> HYPERLINK "consultantplus://offline/ref=72D67AB76447C511AFBF52B1A0CB2B66CF7CEEF9342EF67ECD6969E5CE5B3C4DAE1D7D8DEF4962BAE42A5AC2A8T3pBP" </w:instrText>
      </w:r>
      <w:r w:rsidR="004726DD">
        <w:rPr>
          <w:rFonts w:ascii="Times New Roman" w:hAnsi="Times New Roman" w:cs="Times New Roman"/>
          <w:sz w:val="28"/>
          <w:szCs w:val="28"/>
        </w:rPr>
        <w:fldChar w:fldCharType="separate"/>
      </w:r>
      <w:r w:rsidR="00B92BB9" w:rsidRPr="00FF4696">
        <w:rPr>
          <w:rFonts w:ascii="Times New Roman" w:hAnsi="Times New Roman" w:cs="Times New Roman"/>
          <w:sz w:val="28"/>
          <w:szCs w:val="28"/>
        </w:rPr>
        <w:t>Приказ</w:t>
      </w:r>
      <w:r w:rsidR="004726DD">
        <w:rPr>
          <w:rFonts w:ascii="Times New Roman" w:hAnsi="Times New Roman" w:cs="Times New Roman"/>
          <w:sz w:val="28"/>
          <w:szCs w:val="28"/>
        </w:rPr>
        <w:fldChar w:fldCharType="end"/>
      </w:r>
      <w:r w:rsidR="00B92BB9" w:rsidRPr="00FF4696">
        <w:rPr>
          <w:rFonts w:ascii="Times New Roman" w:hAnsi="Times New Roman" w:cs="Times New Roman"/>
          <w:sz w:val="28"/>
          <w:szCs w:val="28"/>
        </w:rPr>
        <w:t>ом Министерства транспорта Российской Федерации от 20.09.2021</w:t>
      </w:r>
      <w:r w:rsidR="001830D7">
        <w:rPr>
          <w:rFonts w:ascii="Times New Roman" w:hAnsi="Times New Roman" w:cs="Times New Roman"/>
          <w:sz w:val="28"/>
          <w:szCs w:val="28"/>
        </w:rPr>
        <w:br/>
      </w:r>
      <w:r w:rsidR="00B92BB9" w:rsidRPr="00B92BB9">
        <w:rPr>
          <w:rFonts w:ascii="Times New Roman" w:hAnsi="Times New Roman" w:cs="Times New Roman"/>
          <w:sz w:val="28"/>
          <w:szCs w:val="28"/>
        </w:rPr>
        <w:t xml:space="preserve">№ 321 «Об утверждении Порядка обеспечения условий доступности для </w:t>
      </w:r>
      <w:bookmarkEnd w:id="7"/>
      <w:r w:rsidR="00B92BB9" w:rsidRPr="00B92BB9">
        <w:rPr>
          <w:rFonts w:ascii="Times New Roman" w:hAnsi="Times New Roman" w:cs="Times New Roman"/>
          <w:sz w:val="28"/>
          <w:szCs w:val="28"/>
        </w:rPr>
        <w:t>пассажиров из числа инвалидов объектов транспортной инфраструктуры и услуг автомобильного</w:t>
      </w:r>
      <w:r w:rsidR="003C2B24">
        <w:rPr>
          <w:rFonts w:ascii="Times New Roman" w:hAnsi="Times New Roman" w:cs="Times New Roman"/>
          <w:sz w:val="28"/>
          <w:szCs w:val="28"/>
        </w:rPr>
        <w:t xml:space="preserve"> транспорта</w:t>
      </w:r>
      <w:r w:rsidR="00B92BB9">
        <w:rPr>
          <w:rFonts w:ascii="Times New Roman" w:hAnsi="Times New Roman" w:cs="Times New Roman"/>
          <w:sz w:val="28"/>
          <w:szCs w:val="28"/>
        </w:rPr>
        <w:t>»;</w:t>
      </w:r>
    </w:p>
    <w:p w14:paraId="08A9A204" w14:textId="5C684E8F" w:rsidR="003C2B24" w:rsidRDefault="003C2B24"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C2B24">
        <w:t xml:space="preserve"> </w:t>
      </w:r>
      <w:r w:rsidRPr="003C2B24">
        <w:rPr>
          <w:rFonts w:ascii="Times New Roman" w:hAnsi="Times New Roman" w:cs="Times New Roman"/>
          <w:sz w:val="28"/>
          <w:szCs w:val="28"/>
        </w:rPr>
        <w:t>Приказ</w:t>
      </w:r>
      <w:r>
        <w:rPr>
          <w:rFonts w:ascii="Times New Roman" w:hAnsi="Times New Roman" w:cs="Times New Roman"/>
          <w:sz w:val="28"/>
          <w:szCs w:val="28"/>
        </w:rPr>
        <w:t>ом</w:t>
      </w:r>
      <w:r w:rsidRPr="003C2B24">
        <w:rPr>
          <w:rFonts w:ascii="Times New Roman" w:hAnsi="Times New Roman" w:cs="Times New Roman"/>
          <w:sz w:val="28"/>
          <w:szCs w:val="28"/>
        </w:rPr>
        <w:t xml:space="preserve"> Министерства транспорта РФ 31 августа 2020 г. N 348 "Об утверждении Порядка осуществления весового и габаритного контроля транспортных средств"</w:t>
      </w:r>
      <w:r w:rsidR="006C55AF">
        <w:rPr>
          <w:rFonts w:ascii="Times New Roman" w:hAnsi="Times New Roman" w:cs="Times New Roman"/>
          <w:sz w:val="28"/>
          <w:szCs w:val="28"/>
        </w:rPr>
        <w:t>;</w:t>
      </w:r>
      <w:r>
        <w:rPr>
          <w:rFonts w:ascii="Times New Roman" w:hAnsi="Times New Roman" w:cs="Times New Roman"/>
          <w:sz w:val="28"/>
          <w:szCs w:val="28"/>
        </w:rPr>
        <w:t xml:space="preserve"> </w:t>
      </w:r>
    </w:p>
    <w:p w14:paraId="27E8C49B" w14:textId="65B9F0A4" w:rsidR="0099012A" w:rsidRDefault="00942531"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pacing w:val="-6"/>
          <w:sz w:val="28"/>
          <w:szCs w:val="28"/>
        </w:rPr>
      </w:pPr>
      <w:bookmarkStart w:id="8" w:name="_Hlk124869363"/>
      <w:r w:rsidRPr="00B92BB9">
        <w:rPr>
          <w:rFonts w:ascii="Times New Roman" w:hAnsi="Times New Roman" w:cs="Times New Roman"/>
          <w:sz w:val="28"/>
          <w:szCs w:val="28"/>
        </w:rPr>
        <w:t>-</w:t>
      </w:r>
      <w:r w:rsidR="004B4A6E">
        <w:rPr>
          <w:rFonts w:ascii="Times New Roman" w:hAnsi="Times New Roman" w:cs="Times New Roman"/>
          <w:sz w:val="28"/>
          <w:szCs w:val="28"/>
        </w:rPr>
        <w:t xml:space="preserve"> </w:t>
      </w:r>
      <w:r w:rsidRPr="00B92BB9">
        <w:rPr>
          <w:rFonts w:ascii="Times New Roman" w:hAnsi="Times New Roman" w:cs="Times New Roman"/>
          <w:sz w:val="28"/>
          <w:szCs w:val="28"/>
        </w:rPr>
        <w:t xml:space="preserve">Приказом Федеральной службы по надзору в сфере транспорта </w:t>
      </w:r>
      <w:r w:rsidR="0099012A" w:rsidRPr="0099012A">
        <w:rPr>
          <w:rFonts w:ascii="Times New Roman" w:hAnsi="Times New Roman" w:cs="Times New Roman"/>
          <w:spacing w:val="-6"/>
          <w:sz w:val="28"/>
          <w:szCs w:val="28"/>
        </w:rPr>
        <w:t xml:space="preserve">от </w:t>
      </w:r>
      <w:bookmarkEnd w:id="8"/>
      <w:r w:rsidR="0099012A" w:rsidRPr="0099012A">
        <w:rPr>
          <w:rFonts w:ascii="Times New Roman" w:hAnsi="Times New Roman" w:cs="Times New Roman"/>
          <w:spacing w:val="-6"/>
          <w:sz w:val="28"/>
          <w:szCs w:val="28"/>
        </w:rPr>
        <w:t>25 июля 2014 г. N АК-731фс</w:t>
      </w:r>
      <w:r w:rsidR="0099012A">
        <w:rPr>
          <w:rFonts w:ascii="Times New Roman" w:hAnsi="Times New Roman" w:cs="Times New Roman"/>
          <w:sz w:val="28"/>
          <w:szCs w:val="28"/>
        </w:rPr>
        <w:t xml:space="preserve"> «</w:t>
      </w:r>
      <w:r w:rsidR="0099012A" w:rsidRPr="0099012A">
        <w:rPr>
          <w:rFonts w:ascii="Times New Roman" w:hAnsi="Times New Roman" w:cs="Times New Roman"/>
          <w:spacing w:val="-6"/>
          <w:sz w:val="28"/>
          <w:szCs w:val="28"/>
        </w:rPr>
        <w:t>Об утверждении положения о межрегиональном территориальном</w:t>
      </w:r>
      <w:r w:rsidR="0099012A">
        <w:rPr>
          <w:rFonts w:ascii="Times New Roman" w:hAnsi="Times New Roman" w:cs="Times New Roman"/>
          <w:spacing w:val="-6"/>
          <w:sz w:val="28"/>
          <w:szCs w:val="28"/>
        </w:rPr>
        <w:t xml:space="preserve"> у</w:t>
      </w:r>
      <w:r w:rsidR="0099012A" w:rsidRPr="0099012A">
        <w:rPr>
          <w:rFonts w:ascii="Times New Roman" w:hAnsi="Times New Roman" w:cs="Times New Roman"/>
          <w:spacing w:val="-6"/>
          <w:sz w:val="28"/>
          <w:szCs w:val="28"/>
        </w:rPr>
        <w:t>правлении федеральной службы по надзору в сфере транспорта</w:t>
      </w:r>
      <w:r w:rsidR="0099012A">
        <w:rPr>
          <w:rFonts w:ascii="Times New Roman" w:hAnsi="Times New Roman" w:cs="Times New Roman"/>
          <w:spacing w:val="-6"/>
          <w:sz w:val="28"/>
          <w:szCs w:val="28"/>
        </w:rPr>
        <w:t xml:space="preserve"> п</w:t>
      </w:r>
      <w:r w:rsidR="0099012A" w:rsidRPr="0099012A">
        <w:rPr>
          <w:rFonts w:ascii="Times New Roman" w:hAnsi="Times New Roman" w:cs="Times New Roman"/>
          <w:spacing w:val="-6"/>
          <w:sz w:val="28"/>
          <w:szCs w:val="28"/>
        </w:rPr>
        <w:t xml:space="preserve">о </w:t>
      </w:r>
      <w:r w:rsidR="0099012A">
        <w:rPr>
          <w:rFonts w:ascii="Times New Roman" w:hAnsi="Times New Roman" w:cs="Times New Roman"/>
          <w:spacing w:val="-6"/>
          <w:sz w:val="28"/>
          <w:szCs w:val="28"/>
        </w:rPr>
        <w:t>С</w:t>
      </w:r>
      <w:r w:rsidR="0099012A" w:rsidRPr="0099012A">
        <w:rPr>
          <w:rFonts w:ascii="Times New Roman" w:hAnsi="Times New Roman" w:cs="Times New Roman"/>
          <w:spacing w:val="-6"/>
          <w:sz w:val="28"/>
          <w:szCs w:val="28"/>
        </w:rPr>
        <w:t>еверо-</w:t>
      </w:r>
      <w:r w:rsidR="0099012A">
        <w:rPr>
          <w:rFonts w:ascii="Times New Roman" w:hAnsi="Times New Roman" w:cs="Times New Roman"/>
          <w:spacing w:val="-6"/>
          <w:sz w:val="28"/>
          <w:szCs w:val="28"/>
        </w:rPr>
        <w:t>К</w:t>
      </w:r>
      <w:r w:rsidR="0099012A" w:rsidRPr="0099012A">
        <w:rPr>
          <w:rFonts w:ascii="Times New Roman" w:hAnsi="Times New Roman" w:cs="Times New Roman"/>
          <w:spacing w:val="-6"/>
          <w:sz w:val="28"/>
          <w:szCs w:val="28"/>
        </w:rPr>
        <w:t>авказскому федеральному округу</w:t>
      </w:r>
      <w:r w:rsidR="0099012A">
        <w:rPr>
          <w:rFonts w:ascii="Times New Roman" w:hAnsi="Times New Roman" w:cs="Times New Roman"/>
          <w:spacing w:val="-6"/>
          <w:sz w:val="28"/>
          <w:szCs w:val="28"/>
        </w:rPr>
        <w:t>»;</w:t>
      </w:r>
    </w:p>
    <w:p w14:paraId="70FADFE9" w14:textId="12767E43" w:rsidR="0066585D" w:rsidRPr="0066585D" w:rsidRDefault="0066585D" w:rsidP="0013597A">
      <w:pPr>
        <w:spacing w:after="0" w:line="240" w:lineRule="auto"/>
        <w:ind w:firstLine="708"/>
        <w:jc w:val="both"/>
        <w:rPr>
          <w:rFonts w:eastAsia="Calibri"/>
          <w:spacing w:val="-6"/>
          <w:sz w:val="28"/>
          <w:szCs w:val="28"/>
          <w:lang w:eastAsia="en-US"/>
        </w:rPr>
      </w:pPr>
      <w:r w:rsidRPr="0066585D">
        <w:rPr>
          <w:rFonts w:eastAsia="Calibri"/>
          <w:spacing w:val="-6"/>
          <w:sz w:val="28"/>
          <w:szCs w:val="28"/>
          <w:lang w:eastAsia="en-US"/>
        </w:rPr>
        <w:t>-  Приказом Федеральной службы по надзору в сфере транспорта от  28 декабря 2021 г. № ВБ-1064фс "Об утверждении форм оценочных листов для проведения оценки соответствия соискателя лицензии или лицензиата лицензионным требованиям при осуществлении деятельности по перевозкам пассажиров и иных лиц автобусами</w:t>
      </w:r>
      <w:r>
        <w:rPr>
          <w:rFonts w:eastAsia="Calibri"/>
          <w:spacing w:val="-6"/>
          <w:sz w:val="28"/>
          <w:szCs w:val="28"/>
          <w:lang w:eastAsia="en-US"/>
        </w:rPr>
        <w:t>»</w:t>
      </w:r>
      <w:r w:rsidRPr="0066585D">
        <w:rPr>
          <w:rFonts w:eastAsia="Calibri"/>
          <w:spacing w:val="-6"/>
          <w:sz w:val="28"/>
          <w:szCs w:val="28"/>
          <w:lang w:eastAsia="en-US"/>
        </w:rPr>
        <w:t>;</w:t>
      </w:r>
    </w:p>
    <w:p w14:paraId="6F364FE8" w14:textId="66D69D70" w:rsidR="00AD2661" w:rsidRDefault="0066585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pacing w:val="-6"/>
          <w:sz w:val="28"/>
          <w:szCs w:val="28"/>
        </w:rPr>
      </w:pPr>
      <w:r>
        <w:rPr>
          <w:rFonts w:ascii="Times New Roman" w:hAnsi="Times New Roman" w:cs="Times New Roman"/>
          <w:spacing w:val="-6"/>
          <w:sz w:val="28"/>
          <w:szCs w:val="28"/>
        </w:rPr>
        <w:tab/>
      </w:r>
      <w:r w:rsidR="00AD2661">
        <w:rPr>
          <w:rFonts w:ascii="Times New Roman" w:hAnsi="Times New Roman" w:cs="Times New Roman"/>
          <w:spacing w:val="-6"/>
          <w:sz w:val="28"/>
          <w:szCs w:val="28"/>
        </w:rPr>
        <w:t xml:space="preserve">- </w:t>
      </w:r>
      <w:r w:rsidR="00AD2661" w:rsidRPr="00AD2661">
        <w:rPr>
          <w:rFonts w:ascii="Times New Roman" w:hAnsi="Times New Roman" w:cs="Times New Roman"/>
          <w:spacing w:val="-6"/>
          <w:sz w:val="28"/>
          <w:szCs w:val="28"/>
        </w:rPr>
        <w:t xml:space="preserve"> Приказом Федеральной службы по надзору в сфере транспорта от </w:t>
      </w:r>
      <w:r w:rsidR="004021DC" w:rsidRPr="004021DC">
        <w:rPr>
          <w:rFonts w:ascii="Times New Roman" w:hAnsi="Times New Roman" w:cs="Times New Roman"/>
          <w:spacing w:val="-6"/>
          <w:sz w:val="28"/>
          <w:szCs w:val="28"/>
        </w:rPr>
        <w:t xml:space="preserve"> 29 декабря 2021 г. № ВБ-1069фс "Об утверждении форм проверочных листов (списков контрольных вопросов, ответы на которые свидетельствуют о соблюдении или </w:t>
      </w:r>
      <w:r w:rsidR="004021DC" w:rsidRPr="004021DC">
        <w:rPr>
          <w:rFonts w:ascii="Times New Roman" w:hAnsi="Times New Roman" w:cs="Times New Roman"/>
          <w:spacing w:val="-6"/>
          <w:sz w:val="28"/>
          <w:szCs w:val="28"/>
        </w:rPr>
        <w:lastRenderedPageBreak/>
        <w:t>несоблюдении контролируемым лицом обязательных требований), применяемых Федеральной службой по надзору в сфере транспорта и ее территориальными органами при осуществлении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sidR="004021DC">
        <w:rPr>
          <w:rFonts w:ascii="Times New Roman" w:hAnsi="Times New Roman" w:cs="Times New Roman"/>
          <w:spacing w:val="-6"/>
          <w:sz w:val="28"/>
          <w:szCs w:val="28"/>
        </w:rPr>
        <w:t>;</w:t>
      </w:r>
    </w:p>
    <w:p w14:paraId="5262CE5E" w14:textId="1B72792B" w:rsidR="0066585D" w:rsidRDefault="0066585D" w:rsidP="0013597A">
      <w:pPr>
        <w:pStyle w:val="6"/>
        <w:widowControl/>
        <w:shd w:val="clear" w:color="auto" w:fill="auto"/>
        <w:tabs>
          <w:tab w:val="left" w:pos="0"/>
          <w:tab w:val="left" w:pos="615"/>
          <w:tab w:val="left" w:pos="1134"/>
        </w:tabs>
        <w:spacing w:before="0" w:after="0" w:line="240" w:lineRule="auto"/>
        <w:ind w:firstLine="0"/>
        <w:jc w:val="both"/>
        <w:rPr>
          <w:rFonts w:ascii="Times New Roman" w:hAnsi="Times New Roman" w:cs="Times New Roman"/>
          <w:spacing w:val="-6"/>
          <w:sz w:val="28"/>
          <w:szCs w:val="28"/>
        </w:rPr>
      </w:pPr>
      <w:r>
        <w:rPr>
          <w:rFonts w:ascii="Times New Roman" w:hAnsi="Times New Roman" w:cs="Times New Roman"/>
          <w:spacing w:val="-6"/>
          <w:sz w:val="28"/>
          <w:szCs w:val="28"/>
        </w:rPr>
        <w:tab/>
        <w:t xml:space="preserve"> - </w:t>
      </w:r>
      <w:r>
        <w:rPr>
          <w:rFonts w:ascii="Times New Roman" w:hAnsi="Times New Roman" w:cs="Times New Roman"/>
          <w:spacing w:val="-6"/>
          <w:sz w:val="28"/>
          <w:szCs w:val="28"/>
        </w:rPr>
        <w:tab/>
      </w:r>
      <w:r w:rsidRPr="0066585D">
        <w:rPr>
          <w:rFonts w:ascii="Times New Roman" w:hAnsi="Times New Roman" w:cs="Times New Roman"/>
          <w:spacing w:val="-6"/>
          <w:sz w:val="28"/>
          <w:szCs w:val="28"/>
        </w:rPr>
        <w:t xml:space="preserve">Приказом Федеральной службы по надзору в сфере транспорта от  </w:t>
      </w:r>
      <w:r w:rsidR="00E33F08" w:rsidRPr="00E33F08">
        <w:rPr>
          <w:rFonts w:ascii="Times New Roman" w:hAnsi="Times New Roman" w:cs="Times New Roman"/>
          <w:spacing w:val="-6"/>
          <w:sz w:val="28"/>
          <w:szCs w:val="28"/>
        </w:rPr>
        <w:t>24</w:t>
      </w:r>
      <w:r w:rsidR="00E33F08">
        <w:rPr>
          <w:rFonts w:ascii="Times New Roman" w:hAnsi="Times New Roman" w:cs="Times New Roman"/>
          <w:spacing w:val="-6"/>
          <w:sz w:val="28"/>
          <w:szCs w:val="28"/>
        </w:rPr>
        <w:t xml:space="preserve"> декабря </w:t>
      </w:r>
      <w:r w:rsidR="00E33F08" w:rsidRPr="00E33F08">
        <w:rPr>
          <w:rFonts w:ascii="Times New Roman" w:hAnsi="Times New Roman" w:cs="Times New Roman"/>
          <w:spacing w:val="-6"/>
          <w:sz w:val="28"/>
          <w:szCs w:val="28"/>
        </w:rPr>
        <w:t>2020 N ВБ-904фс "Об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пассажиров и иных лиц автобусами"</w:t>
      </w:r>
      <w:r w:rsidR="00E33F08">
        <w:rPr>
          <w:rFonts w:ascii="Times New Roman" w:hAnsi="Times New Roman" w:cs="Times New Roman"/>
          <w:spacing w:val="-6"/>
          <w:sz w:val="28"/>
          <w:szCs w:val="28"/>
        </w:rPr>
        <w:t>;</w:t>
      </w:r>
    </w:p>
    <w:p w14:paraId="119F31A1" w14:textId="2AB12AD1" w:rsidR="0018315E" w:rsidRDefault="0018315E" w:rsidP="0013597A">
      <w:pPr>
        <w:pStyle w:val="6"/>
        <w:widowControl/>
        <w:shd w:val="clear" w:color="auto" w:fill="auto"/>
        <w:tabs>
          <w:tab w:val="left" w:pos="0"/>
          <w:tab w:val="left" w:pos="615"/>
          <w:tab w:val="left" w:pos="1134"/>
        </w:tabs>
        <w:spacing w:before="0" w:after="0" w:line="240" w:lineRule="auto"/>
        <w:ind w:firstLine="0"/>
        <w:jc w:val="both"/>
        <w:rPr>
          <w:rFonts w:ascii="Times New Roman" w:hAnsi="Times New Roman" w:cs="Times New Roman"/>
          <w:spacing w:val="-6"/>
          <w:sz w:val="28"/>
          <w:szCs w:val="28"/>
        </w:rPr>
      </w:pPr>
      <w:r>
        <w:rPr>
          <w:rFonts w:ascii="Times New Roman" w:hAnsi="Times New Roman" w:cs="Times New Roman"/>
          <w:spacing w:val="-6"/>
          <w:sz w:val="28"/>
          <w:szCs w:val="28"/>
        </w:rPr>
        <w:tab/>
        <w:t xml:space="preserve">-  </w:t>
      </w:r>
      <w:r w:rsidR="009A4563" w:rsidRPr="009A4563">
        <w:rPr>
          <w:rFonts w:ascii="Times New Roman" w:hAnsi="Times New Roman" w:cs="Times New Roman"/>
          <w:spacing w:val="-6"/>
          <w:sz w:val="28"/>
          <w:szCs w:val="28"/>
        </w:rPr>
        <w:t>Руководство</w:t>
      </w:r>
      <w:r w:rsidR="009A4563">
        <w:rPr>
          <w:rFonts w:ascii="Times New Roman" w:hAnsi="Times New Roman" w:cs="Times New Roman"/>
          <w:spacing w:val="-6"/>
          <w:sz w:val="28"/>
          <w:szCs w:val="28"/>
        </w:rPr>
        <w:t>м</w:t>
      </w:r>
      <w:r w:rsidR="009A4563" w:rsidRPr="009A4563">
        <w:rPr>
          <w:rFonts w:ascii="Times New Roman" w:hAnsi="Times New Roman" w:cs="Times New Roman"/>
          <w:spacing w:val="-6"/>
          <w:sz w:val="28"/>
          <w:szCs w:val="28"/>
        </w:rPr>
        <w:t xml:space="preserve"> по соблюдению обязательных требований норм режима труда и отдыха водителей (в части времени управления транспортным средством и времени отдыха)</w:t>
      </w:r>
      <w:r w:rsidR="009A4563">
        <w:rPr>
          <w:rFonts w:ascii="Times New Roman" w:hAnsi="Times New Roman" w:cs="Times New Roman"/>
          <w:spacing w:val="-6"/>
          <w:sz w:val="28"/>
          <w:szCs w:val="28"/>
        </w:rPr>
        <w:t xml:space="preserve">, </w:t>
      </w:r>
      <w:r w:rsidR="009A4563" w:rsidRPr="009A4563">
        <w:rPr>
          <w:rFonts w:ascii="Times New Roman" w:hAnsi="Times New Roman" w:cs="Times New Roman"/>
          <w:spacing w:val="-6"/>
          <w:sz w:val="28"/>
          <w:szCs w:val="28"/>
        </w:rPr>
        <w:t>утв</w:t>
      </w:r>
      <w:r w:rsidR="009A4563">
        <w:rPr>
          <w:rFonts w:ascii="Times New Roman" w:hAnsi="Times New Roman" w:cs="Times New Roman"/>
          <w:spacing w:val="-6"/>
          <w:sz w:val="28"/>
          <w:szCs w:val="28"/>
        </w:rPr>
        <w:t>ержденным</w:t>
      </w:r>
      <w:r w:rsidR="009A4563" w:rsidRPr="009A4563">
        <w:rPr>
          <w:rFonts w:ascii="Times New Roman" w:hAnsi="Times New Roman" w:cs="Times New Roman"/>
          <w:spacing w:val="-6"/>
          <w:sz w:val="28"/>
          <w:szCs w:val="28"/>
        </w:rPr>
        <w:t xml:space="preserve"> Федеральной службой по надзору в сфере транспорта</w:t>
      </w:r>
      <w:r w:rsidR="009A4563">
        <w:rPr>
          <w:rFonts w:ascii="Times New Roman" w:hAnsi="Times New Roman" w:cs="Times New Roman"/>
          <w:spacing w:val="-6"/>
          <w:sz w:val="28"/>
          <w:szCs w:val="28"/>
        </w:rPr>
        <w:t xml:space="preserve">                         </w:t>
      </w:r>
      <w:r w:rsidR="009A4563" w:rsidRPr="009A4563">
        <w:rPr>
          <w:rFonts w:ascii="Times New Roman" w:hAnsi="Times New Roman" w:cs="Times New Roman"/>
          <w:spacing w:val="-6"/>
          <w:sz w:val="28"/>
          <w:szCs w:val="28"/>
        </w:rPr>
        <w:t xml:space="preserve"> 3 апреля 2023 г.</w:t>
      </w:r>
      <w:r w:rsidR="009A4563">
        <w:rPr>
          <w:rFonts w:ascii="Times New Roman" w:hAnsi="Times New Roman" w:cs="Times New Roman"/>
          <w:spacing w:val="-6"/>
          <w:sz w:val="28"/>
          <w:szCs w:val="28"/>
        </w:rPr>
        <w:t>;</w:t>
      </w:r>
    </w:p>
    <w:p w14:paraId="69C46539" w14:textId="595F90D7" w:rsidR="009A4563" w:rsidRDefault="009A4563" w:rsidP="0013597A">
      <w:pPr>
        <w:pStyle w:val="6"/>
        <w:widowControl/>
        <w:shd w:val="clear" w:color="auto" w:fill="auto"/>
        <w:tabs>
          <w:tab w:val="left" w:pos="0"/>
          <w:tab w:val="left" w:pos="615"/>
          <w:tab w:val="left" w:pos="1134"/>
        </w:tabs>
        <w:spacing w:before="0" w:after="0" w:line="240" w:lineRule="auto"/>
        <w:ind w:firstLine="0"/>
        <w:jc w:val="both"/>
        <w:rPr>
          <w:rFonts w:ascii="Times New Roman" w:hAnsi="Times New Roman" w:cs="Times New Roman"/>
          <w:spacing w:val="-6"/>
          <w:sz w:val="28"/>
          <w:szCs w:val="28"/>
        </w:rPr>
      </w:pPr>
      <w:r>
        <w:rPr>
          <w:rFonts w:ascii="Times New Roman" w:hAnsi="Times New Roman" w:cs="Times New Roman"/>
          <w:spacing w:val="-6"/>
          <w:sz w:val="28"/>
          <w:szCs w:val="28"/>
        </w:rPr>
        <w:tab/>
        <w:t xml:space="preserve">-   </w:t>
      </w:r>
      <w:r w:rsidRPr="009A4563">
        <w:rPr>
          <w:rFonts w:ascii="Times New Roman" w:hAnsi="Times New Roman" w:cs="Times New Roman"/>
          <w:spacing w:val="-6"/>
          <w:sz w:val="28"/>
          <w:szCs w:val="28"/>
        </w:rPr>
        <w:t>Руководство</w:t>
      </w:r>
      <w:r>
        <w:rPr>
          <w:rFonts w:ascii="Times New Roman" w:hAnsi="Times New Roman" w:cs="Times New Roman"/>
          <w:spacing w:val="-6"/>
          <w:sz w:val="28"/>
          <w:szCs w:val="28"/>
        </w:rPr>
        <w:t>м</w:t>
      </w:r>
      <w:r w:rsidRPr="009A4563">
        <w:rPr>
          <w:rFonts w:ascii="Times New Roman" w:hAnsi="Times New Roman" w:cs="Times New Roman"/>
          <w:spacing w:val="-6"/>
          <w:sz w:val="28"/>
          <w:szCs w:val="28"/>
        </w:rPr>
        <w:t xml:space="preserve"> по соблюдению обязательных требований по организации перевозки групп детей автобусами от 17 мая 2022 г., утвержденн</w:t>
      </w:r>
      <w:r w:rsidR="00014F8E">
        <w:rPr>
          <w:rFonts w:ascii="Times New Roman" w:hAnsi="Times New Roman" w:cs="Times New Roman"/>
          <w:spacing w:val="-6"/>
          <w:sz w:val="28"/>
          <w:szCs w:val="28"/>
        </w:rPr>
        <w:t>ым</w:t>
      </w:r>
      <w:r w:rsidRPr="009A4563">
        <w:rPr>
          <w:rFonts w:ascii="Times New Roman" w:hAnsi="Times New Roman" w:cs="Times New Roman"/>
          <w:spacing w:val="-6"/>
          <w:sz w:val="28"/>
          <w:szCs w:val="28"/>
        </w:rPr>
        <w:t xml:space="preserve"> Федеральной служб</w:t>
      </w:r>
      <w:r>
        <w:rPr>
          <w:rFonts w:ascii="Times New Roman" w:hAnsi="Times New Roman" w:cs="Times New Roman"/>
          <w:spacing w:val="-6"/>
          <w:sz w:val="28"/>
          <w:szCs w:val="28"/>
        </w:rPr>
        <w:t>ой</w:t>
      </w:r>
      <w:r w:rsidRPr="009A4563">
        <w:rPr>
          <w:rFonts w:ascii="Times New Roman" w:hAnsi="Times New Roman" w:cs="Times New Roman"/>
          <w:spacing w:val="-6"/>
          <w:sz w:val="28"/>
          <w:szCs w:val="28"/>
        </w:rPr>
        <w:t xml:space="preserve"> по надзору в сфере транспорта</w:t>
      </w:r>
      <w:r>
        <w:rPr>
          <w:rFonts w:ascii="Times New Roman" w:hAnsi="Times New Roman" w:cs="Times New Roman"/>
          <w:spacing w:val="-6"/>
          <w:sz w:val="28"/>
          <w:szCs w:val="28"/>
        </w:rPr>
        <w:t>;</w:t>
      </w:r>
    </w:p>
    <w:p w14:paraId="7884EF05" w14:textId="7DF1A93F" w:rsidR="00600D3D" w:rsidRPr="0099012A" w:rsidRDefault="009A4563" w:rsidP="0013597A">
      <w:pPr>
        <w:pStyle w:val="6"/>
        <w:widowControl/>
        <w:shd w:val="clear" w:color="auto" w:fill="auto"/>
        <w:tabs>
          <w:tab w:val="left" w:pos="0"/>
          <w:tab w:val="left" w:pos="1134"/>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600D3D" w:rsidRPr="00B92BB9">
        <w:rPr>
          <w:rFonts w:ascii="Times New Roman" w:hAnsi="Times New Roman" w:cs="Times New Roman"/>
          <w:sz w:val="28"/>
          <w:szCs w:val="28"/>
        </w:rPr>
        <w:t>-</w:t>
      </w:r>
      <w:r w:rsidR="004B4A6E">
        <w:rPr>
          <w:rFonts w:ascii="Times New Roman" w:hAnsi="Times New Roman" w:cs="Times New Roman"/>
          <w:color w:val="FF0000"/>
          <w:sz w:val="28"/>
          <w:szCs w:val="28"/>
        </w:rPr>
        <w:t xml:space="preserve"> </w:t>
      </w:r>
      <w:r w:rsidR="00600D3D" w:rsidRPr="00623469">
        <w:rPr>
          <w:rFonts w:ascii="Times New Roman" w:hAnsi="Times New Roman" w:cs="Times New Roman"/>
          <w:sz w:val="28"/>
          <w:szCs w:val="28"/>
        </w:rPr>
        <w:t>Техническ</w:t>
      </w:r>
      <w:r w:rsidR="00B92BB9">
        <w:rPr>
          <w:rFonts w:ascii="Times New Roman" w:hAnsi="Times New Roman" w:cs="Times New Roman"/>
          <w:sz w:val="28"/>
          <w:szCs w:val="28"/>
        </w:rPr>
        <w:t>им</w:t>
      </w:r>
      <w:r w:rsidR="00600D3D" w:rsidRPr="00623469">
        <w:rPr>
          <w:rFonts w:ascii="Times New Roman" w:hAnsi="Times New Roman" w:cs="Times New Roman"/>
          <w:sz w:val="28"/>
          <w:szCs w:val="28"/>
        </w:rPr>
        <w:t xml:space="preserve"> регламент</w:t>
      </w:r>
      <w:r w:rsidR="00B92BB9">
        <w:rPr>
          <w:rFonts w:ascii="Times New Roman" w:hAnsi="Times New Roman" w:cs="Times New Roman"/>
          <w:sz w:val="28"/>
          <w:szCs w:val="28"/>
        </w:rPr>
        <w:t xml:space="preserve">ом </w:t>
      </w:r>
      <w:r w:rsidR="00600D3D" w:rsidRPr="00623469">
        <w:rPr>
          <w:rFonts w:ascii="Times New Roman" w:hAnsi="Times New Roman" w:cs="Times New Roman"/>
          <w:sz w:val="28"/>
          <w:szCs w:val="28"/>
        </w:rPr>
        <w:t>«О безопасности автомобильных дорог», утвержденным решением Комиссии Таможенного союза от 18.10.2011</w:t>
      </w:r>
      <w:r w:rsidR="00FF4696">
        <w:rPr>
          <w:rFonts w:ascii="Times New Roman" w:hAnsi="Times New Roman" w:cs="Times New Roman"/>
          <w:sz w:val="28"/>
          <w:szCs w:val="28"/>
        </w:rPr>
        <w:t xml:space="preserve"> </w:t>
      </w:r>
      <w:r w:rsidR="00600D3D" w:rsidRPr="00623469">
        <w:rPr>
          <w:rFonts w:ascii="Times New Roman" w:hAnsi="Times New Roman" w:cs="Times New Roman"/>
          <w:sz w:val="28"/>
          <w:szCs w:val="28"/>
        </w:rPr>
        <w:t>№ 827;</w:t>
      </w:r>
    </w:p>
    <w:p w14:paraId="5C7D6E70" w14:textId="0127E826" w:rsidR="00623469" w:rsidRPr="00623469" w:rsidRDefault="00623469" w:rsidP="0013597A">
      <w:pPr>
        <w:pStyle w:val="6"/>
        <w:widowControl/>
        <w:shd w:val="clear" w:color="auto" w:fill="auto"/>
        <w:tabs>
          <w:tab w:val="left" w:pos="0"/>
          <w:tab w:val="left" w:pos="1134"/>
        </w:tabs>
        <w:spacing w:before="0"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B21191">
        <w:rPr>
          <w:rFonts w:ascii="Times New Roman" w:hAnsi="Times New Roman" w:cs="Times New Roman"/>
          <w:sz w:val="28"/>
          <w:szCs w:val="28"/>
        </w:rPr>
        <w:t xml:space="preserve"> </w:t>
      </w:r>
      <w:r>
        <w:rPr>
          <w:rFonts w:ascii="Times New Roman" w:hAnsi="Times New Roman" w:cs="Times New Roman"/>
          <w:sz w:val="28"/>
          <w:szCs w:val="28"/>
        </w:rPr>
        <w:t>Техническим регламентом «О безопасности колесных транспортных средств</w:t>
      </w:r>
      <w:r w:rsidR="00B21191">
        <w:rPr>
          <w:rFonts w:ascii="Times New Roman" w:hAnsi="Times New Roman" w:cs="Times New Roman"/>
          <w:sz w:val="28"/>
          <w:szCs w:val="28"/>
        </w:rPr>
        <w:t>»,</w:t>
      </w:r>
      <w:r>
        <w:rPr>
          <w:rFonts w:ascii="Times New Roman" w:hAnsi="Times New Roman" w:cs="Times New Roman"/>
          <w:sz w:val="28"/>
          <w:szCs w:val="28"/>
        </w:rPr>
        <w:t xml:space="preserve"> утвержденным решением Комиссии </w:t>
      </w:r>
      <w:r w:rsidR="00B21191">
        <w:rPr>
          <w:rFonts w:ascii="Times New Roman" w:hAnsi="Times New Roman" w:cs="Times New Roman"/>
          <w:sz w:val="28"/>
          <w:szCs w:val="28"/>
        </w:rPr>
        <w:t>Таможенного союза от 09.12.2011</w:t>
      </w:r>
      <w:r w:rsidR="00FF4696">
        <w:rPr>
          <w:rFonts w:ascii="Times New Roman" w:hAnsi="Times New Roman" w:cs="Times New Roman"/>
          <w:sz w:val="28"/>
          <w:szCs w:val="28"/>
        </w:rPr>
        <w:t xml:space="preserve"> </w:t>
      </w:r>
      <w:r>
        <w:rPr>
          <w:rFonts w:ascii="Times New Roman" w:hAnsi="Times New Roman" w:cs="Times New Roman"/>
          <w:sz w:val="28"/>
          <w:szCs w:val="28"/>
        </w:rPr>
        <w:t>№ 877.</w:t>
      </w:r>
    </w:p>
    <w:p w14:paraId="7C439EA8" w14:textId="214DF7B1" w:rsidR="00600D3D" w:rsidRDefault="00600D3D"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sidRPr="00B92BB9">
        <w:rPr>
          <w:rFonts w:ascii="Times New Roman" w:hAnsi="Times New Roman" w:cs="Times New Roman"/>
          <w:sz w:val="28"/>
          <w:szCs w:val="28"/>
        </w:rPr>
        <w:t>Приведенный перечень нормативных правовых актов не является исчерпывающим, поскольку существуют подзаконные нормативные правовые акты, к числу которых относятся, прежде всего, приказы Министерства транспорта Российской Федерации, которыми утверждены административные регламенты исполнения Федеральной службой по надзору в сфере транспорта государственных функций в соответствии с возложенными полномочиями.</w:t>
      </w:r>
    </w:p>
    <w:p w14:paraId="472407E2" w14:textId="30337CC2" w:rsidR="00E33F08" w:rsidRPr="00B92BB9" w:rsidRDefault="00E33F08"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E33F08">
        <w:rPr>
          <w:rFonts w:ascii="Times New Roman" w:hAnsi="Times New Roman" w:cs="Times New Roman"/>
          <w:sz w:val="28"/>
          <w:szCs w:val="28"/>
        </w:rPr>
        <w:t>ступи</w:t>
      </w:r>
      <w:r>
        <w:rPr>
          <w:rFonts w:ascii="Times New Roman" w:hAnsi="Times New Roman" w:cs="Times New Roman"/>
          <w:sz w:val="28"/>
          <w:szCs w:val="28"/>
        </w:rPr>
        <w:t>вшим</w:t>
      </w:r>
      <w:r w:rsidRPr="00E33F08">
        <w:rPr>
          <w:rFonts w:ascii="Times New Roman" w:hAnsi="Times New Roman" w:cs="Times New Roman"/>
          <w:sz w:val="28"/>
          <w:szCs w:val="28"/>
        </w:rPr>
        <w:t xml:space="preserve"> в силу Постановление</w:t>
      </w:r>
      <w:r w:rsidR="005D1C4A">
        <w:rPr>
          <w:rFonts w:ascii="Times New Roman" w:hAnsi="Times New Roman" w:cs="Times New Roman"/>
          <w:sz w:val="28"/>
          <w:szCs w:val="28"/>
        </w:rPr>
        <w:t>м</w:t>
      </w:r>
      <w:r w:rsidRPr="00E33F08">
        <w:rPr>
          <w:rFonts w:ascii="Times New Roman" w:hAnsi="Times New Roman" w:cs="Times New Roman"/>
          <w:sz w:val="28"/>
          <w:szCs w:val="28"/>
        </w:rPr>
        <w:t xml:space="preserve">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введен мораторий на проведение контрольных (надзорных) мероприятий в 2022 г</w:t>
      </w:r>
      <w:r w:rsidR="005D1C4A">
        <w:rPr>
          <w:rFonts w:ascii="Times New Roman" w:hAnsi="Times New Roman" w:cs="Times New Roman"/>
          <w:sz w:val="28"/>
          <w:szCs w:val="28"/>
        </w:rPr>
        <w:t>оду и продолжается в 2023 году.</w:t>
      </w:r>
    </w:p>
    <w:p w14:paraId="1D9DEE74" w14:textId="5E1BBDD2" w:rsidR="005D1C4A" w:rsidRDefault="005D1C4A"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этим ф</w:t>
      </w:r>
      <w:r w:rsidR="00600D3D" w:rsidRPr="00B21191">
        <w:rPr>
          <w:rFonts w:ascii="Times New Roman" w:hAnsi="Times New Roman" w:cs="Times New Roman"/>
          <w:sz w:val="28"/>
          <w:szCs w:val="28"/>
        </w:rPr>
        <w:t>едеральн</w:t>
      </w:r>
      <w:r w:rsidR="00B92BB9"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государственн</w:t>
      </w:r>
      <w:r w:rsidR="00B92BB9" w:rsidRPr="00B21191">
        <w:rPr>
          <w:rFonts w:ascii="Times New Roman" w:hAnsi="Times New Roman" w:cs="Times New Roman"/>
          <w:sz w:val="28"/>
          <w:szCs w:val="28"/>
        </w:rPr>
        <w:t>ый</w:t>
      </w:r>
      <w:r w:rsidR="00600D3D" w:rsidRPr="00B21191">
        <w:rPr>
          <w:rFonts w:ascii="Times New Roman" w:hAnsi="Times New Roman" w:cs="Times New Roman"/>
          <w:sz w:val="28"/>
          <w:szCs w:val="28"/>
        </w:rPr>
        <w:t xml:space="preserve"> </w:t>
      </w:r>
      <w:r w:rsidR="00B92BB9" w:rsidRPr="00B21191">
        <w:rPr>
          <w:rFonts w:ascii="Times New Roman" w:hAnsi="Times New Roman" w:cs="Times New Roman"/>
          <w:sz w:val="28"/>
          <w:szCs w:val="28"/>
        </w:rPr>
        <w:t>контроль (надзор) на автомобильном транспорте, гор</w:t>
      </w:r>
      <w:r w:rsidR="00B21191" w:rsidRPr="00B21191">
        <w:rPr>
          <w:rFonts w:ascii="Times New Roman" w:hAnsi="Times New Roman" w:cs="Times New Roman"/>
          <w:sz w:val="28"/>
          <w:szCs w:val="28"/>
        </w:rPr>
        <w:t>о</w:t>
      </w:r>
      <w:r w:rsidR="00B92BB9" w:rsidRPr="00B21191">
        <w:rPr>
          <w:rFonts w:ascii="Times New Roman" w:hAnsi="Times New Roman" w:cs="Times New Roman"/>
          <w:sz w:val="28"/>
          <w:szCs w:val="28"/>
        </w:rPr>
        <w:t>дском</w:t>
      </w:r>
      <w:r w:rsidR="00B21191" w:rsidRPr="00B21191">
        <w:rPr>
          <w:rFonts w:ascii="Times New Roman" w:hAnsi="Times New Roman" w:cs="Times New Roman"/>
          <w:sz w:val="28"/>
          <w:szCs w:val="28"/>
        </w:rPr>
        <w:t xml:space="preserve"> </w:t>
      </w:r>
      <w:r w:rsidR="00B92BB9" w:rsidRPr="00B21191">
        <w:rPr>
          <w:rFonts w:ascii="Times New Roman" w:hAnsi="Times New Roman" w:cs="Times New Roman"/>
          <w:sz w:val="28"/>
          <w:szCs w:val="28"/>
        </w:rPr>
        <w:t>наземном электрическом</w:t>
      </w:r>
      <w:r w:rsidR="00B21191" w:rsidRPr="00B21191">
        <w:rPr>
          <w:rFonts w:ascii="Times New Roman" w:hAnsi="Times New Roman" w:cs="Times New Roman"/>
          <w:sz w:val="28"/>
          <w:szCs w:val="28"/>
        </w:rPr>
        <w:t xml:space="preserve"> </w:t>
      </w:r>
      <w:r w:rsidR="00600D3D" w:rsidRPr="00B21191">
        <w:rPr>
          <w:rFonts w:ascii="Times New Roman" w:hAnsi="Times New Roman" w:cs="Times New Roman"/>
          <w:sz w:val="28"/>
          <w:szCs w:val="28"/>
        </w:rPr>
        <w:t>транспорт</w:t>
      </w:r>
      <w:r>
        <w:rPr>
          <w:rFonts w:ascii="Times New Roman" w:hAnsi="Times New Roman" w:cs="Times New Roman"/>
          <w:sz w:val="28"/>
          <w:szCs w:val="28"/>
        </w:rPr>
        <w:t>е</w:t>
      </w:r>
      <w:r w:rsidR="00600D3D" w:rsidRPr="00B21191">
        <w:rPr>
          <w:rFonts w:ascii="Times New Roman" w:hAnsi="Times New Roman" w:cs="Times New Roman"/>
          <w:sz w:val="28"/>
          <w:szCs w:val="28"/>
        </w:rPr>
        <w:t xml:space="preserve"> </w:t>
      </w:r>
      <w:r w:rsidR="00B21191" w:rsidRPr="00B21191">
        <w:rPr>
          <w:rFonts w:ascii="Times New Roman" w:hAnsi="Times New Roman" w:cs="Times New Roman"/>
          <w:sz w:val="28"/>
          <w:szCs w:val="28"/>
        </w:rPr>
        <w:t xml:space="preserve">и в дорожном хозяйстве реализовывались </w:t>
      </w:r>
      <w:r w:rsidR="00E33F08">
        <w:rPr>
          <w:rFonts w:ascii="Times New Roman" w:hAnsi="Times New Roman" w:cs="Times New Roman"/>
          <w:sz w:val="28"/>
          <w:szCs w:val="28"/>
        </w:rPr>
        <w:t>Отделом</w:t>
      </w:r>
      <w:r w:rsidR="00B21191" w:rsidRPr="00B21191">
        <w:rPr>
          <w:rFonts w:ascii="Times New Roman" w:hAnsi="Times New Roman" w:cs="Times New Roman"/>
          <w:sz w:val="28"/>
          <w:szCs w:val="28"/>
        </w:rPr>
        <w:t xml:space="preserve"> путем проведения контрольных (надзорных) мероприятий: документарных </w:t>
      </w:r>
      <w:r>
        <w:rPr>
          <w:rFonts w:ascii="Times New Roman" w:hAnsi="Times New Roman" w:cs="Times New Roman"/>
          <w:sz w:val="28"/>
          <w:szCs w:val="28"/>
        </w:rPr>
        <w:t>оценочных мероприятий при предоставлении услуги по лицензированию осуществления деятельности по перевозкам пассажиров и иных лиц автобусами</w:t>
      </w:r>
      <w:r w:rsidR="00B21191" w:rsidRPr="00B21191">
        <w:rPr>
          <w:rFonts w:ascii="Times New Roman" w:hAnsi="Times New Roman" w:cs="Times New Roman"/>
          <w:sz w:val="28"/>
          <w:szCs w:val="28"/>
        </w:rPr>
        <w:t xml:space="preserve">, </w:t>
      </w:r>
      <w:r w:rsidR="00A72D30">
        <w:rPr>
          <w:rFonts w:ascii="Times New Roman" w:hAnsi="Times New Roman" w:cs="Times New Roman"/>
          <w:sz w:val="28"/>
          <w:szCs w:val="28"/>
        </w:rPr>
        <w:t xml:space="preserve">по </w:t>
      </w:r>
      <w:r w:rsidR="00A72D30" w:rsidRPr="00A72D30">
        <w:rPr>
          <w:rFonts w:ascii="Times New Roman" w:hAnsi="Times New Roman" w:cs="Times New Roman"/>
          <w:sz w:val="28"/>
          <w:szCs w:val="28"/>
        </w:rPr>
        <w:t>допуск</w:t>
      </w:r>
      <w:r w:rsidR="00A72D30">
        <w:rPr>
          <w:rFonts w:ascii="Times New Roman" w:hAnsi="Times New Roman" w:cs="Times New Roman"/>
          <w:sz w:val="28"/>
          <w:szCs w:val="28"/>
        </w:rPr>
        <w:t>у</w:t>
      </w:r>
      <w:r w:rsidR="00A72D30" w:rsidRPr="00A72D30">
        <w:rPr>
          <w:rFonts w:ascii="Times New Roman" w:hAnsi="Times New Roman" w:cs="Times New Roman"/>
          <w:sz w:val="28"/>
          <w:szCs w:val="28"/>
        </w:rPr>
        <w:t xml:space="preserve"> российских перевозчиков к осуществлению международных автомобильных перевозок</w:t>
      </w:r>
      <w:r w:rsidR="00A72D30">
        <w:rPr>
          <w:rFonts w:ascii="Times New Roman" w:hAnsi="Times New Roman" w:cs="Times New Roman"/>
          <w:sz w:val="28"/>
          <w:szCs w:val="28"/>
        </w:rPr>
        <w:t>.</w:t>
      </w:r>
    </w:p>
    <w:p w14:paraId="5D6ECE8D" w14:textId="3430DEAB" w:rsidR="005D1C4A" w:rsidRDefault="005D1C4A"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Федерального закона </w:t>
      </w:r>
      <w:r w:rsidRPr="005D1C4A">
        <w:rPr>
          <w:rFonts w:ascii="Times New Roman" w:hAnsi="Times New Roman" w:cs="Times New Roman"/>
          <w:sz w:val="28"/>
          <w:szCs w:val="28"/>
        </w:rPr>
        <w:t>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 xml:space="preserve"> и </w:t>
      </w:r>
      <w:r w:rsidRPr="005D1C4A">
        <w:rPr>
          <w:rFonts w:ascii="Times New Roman" w:hAnsi="Times New Roman" w:cs="Times New Roman"/>
          <w:sz w:val="28"/>
          <w:szCs w:val="28"/>
        </w:rPr>
        <w:t>Постановлени</w:t>
      </w:r>
      <w:r>
        <w:rPr>
          <w:rFonts w:ascii="Times New Roman" w:hAnsi="Times New Roman" w:cs="Times New Roman"/>
          <w:sz w:val="28"/>
          <w:szCs w:val="28"/>
        </w:rPr>
        <w:t>я</w:t>
      </w:r>
      <w:r w:rsidRPr="005D1C4A">
        <w:rPr>
          <w:rFonts w:ascii="Times New Roman" w:hAnsi="Times New Roman" w:cs="Times New Roman"/>
          <w:sz w:val="28"/>
          <w:szCs w:val="28"/>
        </w:rPr>
        <w:t xml:space="preserve"> Правительства РФ от 29.06.2021 № 1043 «О федеральном </w:t>
      </w:r>
      <w:r w:rsidRPr="005D1C4A">
        <w:rPr>
          <w:rFonts w:ascii="Times New Roman" w:hAnsi="Times New Roman" w:cs="Times New Roman"/>
          <w:sz w:val="28"/>
          <w:szCs w:val="28"/>
        </w:rPr>
        <w:lastRenderedPageBreak/>
        <w:t>государственном контроле (надзоре) на автомобильном транспорте, городском наземном электрическом транспорте и дорожном хозяйстве»</w:t>
      </w:r>
      <w:r>
        <w:rPr>
          <w:rFonts w:ascii="Times New Roman" w:hAnsi="Times New Roman" w:cs="Times New Roman"/>
          <w:sz w:val="28"/>
          <w:szCs w:val="28"/>
        </w:rPr>
        <w:t xml:space="preserve"> проводились мероприятия, направленные на профилактику нарушений: консультирование </w:t>
      </w:r>
      <w:r w:rsidR="00A72D30">
        <w:rPr>
          <w:rFonts w:ascii="Times New Roman" w:hAnsi="Times New Roman" w:cs="Times New Roman"/>
          <w:sz w:val="28"/>
          <w:szCs w:val="28"/>
        </w:rPr>
        <w:t xml:space="preserve">и информирование </w:t>
      </w:r>
      <w:r>
        <w:rPr>
          <w:rFonts w:ascii="Times New Roman" w:hAnsi="Times New Roman" w:cs="Times New Roman"/>
          <w:sz w:val="28"/>
          <w:szCs w:val="28"/>
        </w:rPr>
        <w:t>представителей юридических лиц и индивидуальных предпринимателей, профилактические визиты, объявление предостережений о недопустимости нарушений обязательных требований</w:t>
      </w:r>
      <w:r w:rsidR="002A0BDE">
        <w:rPr>
          <w:rFonts w:ascii="Times New Roman" w:hAnsi="Times New Roman" w:cs="Times New Roman"/>
          <w:sz w:val="28"/>
          <w:szCs w:val="28"/>
        </w:rPr>
        <w:t xml:space="preserve"> в сфере автомобильного транспорта и дорожного хозяйства.</w:t>
      </w:r>
    </w:p>
    <w:p w14:paraId="0BF42225" w14:textId="0B967EC8" w:rsidR="004B0507" w:rsidRPr="002A0BDE" w:rsidRDefault="002A0BDE" w:rsidP="0013597A">
      <w:pPr>
        <w:pStyle w:val="6"/>
        <w:widowControl/>
        <w:shd w:val="clear" w:color="auto" w:fill="auto"/>
        <w:tabs>
          <w:tab w:val="left" w:pos="0"/>
        </w:tabs>
        <w:spacing w:before="0" w:after="0" w:line="240" w:lineRule="auto"/>
        <w:ind w:firstLine="0"/>
        <w:jc w:val="both"/>
        <w:rPr>
          <w:rFonts w:ascii="Times New Roman" w:hAnsi="Times New Roman" w:cs="Times New Roman"/>
          <w:b/>
          <w:sz w:val="28"/>
          <w:szCs w:val="28"/>
        </w:rPr>
      </w:pPr>
      <w:r>
        <w:rPr>
          <w:rFonts w:ascii="Times New Roman" w:hAnsi="Times New Roman" w:cs="Times New Roman"/>
          <w:sz w:val="28"/>
          <w:szCs w:val="28"/>
        </w:rPr>
        <w:tab/>
      </w:r>
      <w:r w:rsidR="00B21191" w:rsidRPr="00B21191">
        <w:rPr>
          <w:rFonts w:ascii="Times New Roman" w:hAnsi="Times New Roman" w:cs="Times New Roman"/>
          <w:sz w:val="28"/>
          <w:szCs w:val="28"/>
        </w:rPr>
        <w:t xml:space="preserve"> </w:t>
      </w:r>
      <w:r>
        <w:rPr>
          <w:rFonts w:ascii="Times New Roman" w:hAnsi="Times New Roman" w:cs="Times New Roman"/>
          <w:sz w:val="28"/>
          <w:szCs w:val="28"/>
        </w:rPr>
        <w:t>О</w:t>
      </w:r>
      <w:r w:rsidR="00B21191" w:rsidRPr="00E633B5">
        <w:rPr>
          <w:rFonts w:ascii="Times New Roman" w:hAnsi="Times New Roman" w:cs="Times New Roman"/>
          <w:sz w:val="28"/>
          <w:szCs w:val="28"/>
        </w:rPr>
        <w:t xml:space="preserve">существлялся режим специального </w:t>
      </w:r>
      <w:r w:rsidR="0057348D" w:rsidRPr="00E633B5">
        <w:rPr>
          <w:rFonts w:ascii="Times New Roman" w:hAnsi="Times New Roman" w:cs="Times New Roman"/>
          <w:sz w:val="28"/>
          <w:szCs w:val="28"/>
        </w:rPr>
        <w:t>государственного контроля</w:t>
      </w:r>
      <w:r w:rsidR="00B21191" w:rsidRPr="00E633B5">
        <w:rPr>
          <w:rFonts w:ascii="Times New Roman" w:hAnsi="Times New Roman" w:cs="Times New Roman"/>
          <w:sz w:val="28"/>
          <w:szCs w:val="28"/>
        </w:rPr>
        <w:t xml:space="preserve"> (надзора) - постоянный рей</w:t>
      </w:r>
      <w:r w:rsidR="00E633B5" w:rsidRPr="00E633B5">
        <w:rPr>
          <w:rFonts w:ascii="Times New Roman" w:hAnsi="Times New Roman" w:cs="Times New Roman"/>
          <w:sz w:val="28"/>
          <w:szCs w:val="28"/>
        </w:rPr>
        <w:t>д</w:t>
      </w:r>
      <w:r w:rsidR="00E633B5">
        <w:rPr>
          <w:rFonts w:ascii="Times New Roman" w:hAnsi="Times New Roman" w:cs="Times New Roman"/>
          <w:sz w:val="28"/>
          <w:szCs w:val="28"/>
        </w:rPr>
        <w:t>,</w:t>
      </w:r>
      <w:r w:rsidR="00E633B5" w:rsidRPr="00E633B5">
        <w:rPr>
          <w:rFonts w:ascii="Times New Roman" w:hAnsi="Times New Roman" w:cs="Times New Roman"/>
          <w:sz w:val="28"/>
          <w:szCs w:val="28"/>
        </w:rPr>
        <w:t xml:space="preserve"> в том числе транспортного и весового контроля, а также обследования участков автомобильных дорог общего пользования федерального значения.</w:t>
      </w:r>
    </w:p>
    <w:p w14:paraId="0D722075" w14:textId="089B60B5"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b/>
          <w:sz w:val="28"/>
          <w:szCs w:val="28"/>
        </w:rPr>
      </w:pPr>
      <w:r w:rsidRPr="004021DC">
        <w:rPr>
          <w:rFonts w:ascii="Times New Roman" w:hAnsi="Times New Roman" w:cs="Times New Roman"/>
          <w:b/>
          <w:sz w:val="28"/>
          <w:szCs w:val="28"/>
        </w:rPr>
        <w:t>Целями обобщения и анализа правоприменительной практики являются:</w:t>
      </w:r>
    </w:p>
    <w:p w14:paraId="48C4F670" w14:textId="77777777" w:rsidR="00B37FE4" w:rsidRDefault="00B37FE4" w:rsidP="0013597A">
      <w:pPr>
        <w:pStyle w:val="6"/>
        <w:tabs>
          <w:tab w:val="left" w:pos="0"/>
          <w:tab w:val="left" w:pos="1134"/>
        </w:tabs>
        <w:spacing w:before="0" w:after="0" w:line="240" w:lineRule="auto"/>
        <w:ind w:firstLine="0"/>
        <w:jc w:val="both"/>
        <w:rPr>
          <w:rFonts w:ascii="Times New Roman" w:hAnsi="Times New Roman" w:cs="Times New Roman"/>
          <w:b/>
          <w:sz w:val="28"/>
          <w:szCs w:val="28"/>
        </w:rPr>
      </w:pPr>
      <w:r>
        <w:rPr>
          <w:rFonts w:ascii="Times New Roman" w:hAnsi="Times New Roman" w:cs="Times New Roman"/>
          <w:b/>
          <w:sz w:val="28"/>
          <w:szCs w:val="28"/>
        </w:rPr>
        <w:tab/>
      </w:r>
    </w:p>
    <w:p w14:paraId="1F8A00C1" w14:textId="472F144F" w:rsidR="002A0BDE" w:rsidRDefault="00B37FE4" w:rsidP="0013597A">
      <w:pPr>
        <w:pStyle w:val="6"/>
        <w:tabs>
          <w:tab w:val="left" w:pos="0"/>
          <w:tab w:val="left" w:pos="1134"/>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004021DC" w:rsidRPr="004021DC">
        <w:rPr>
          <w:rFonts w:ascii="Times New Roman" w:hAnsi="Times New Roman" w:cs="Times New Roman"/>
          <w:sz w:val="28"/>
          <w:szCs w:val="28"/>
        </w:rPr>
        <w:t>- обеспечение единства практики применения органами госавтодорнадзора Федеральной службы по надзору в сфере транспорта федеральных законов и нормативных правовых актов Российской Федерации, иных нормативных документов, обязательность применения которых установлена законодательством Российской Федерации (далее - обязательные требования);</w:t>
      </w:r>
    </w:p>
    <w:p w14:paraId="0886EBCB"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обеспечение доступности сведений о правоприменительной практике органов госавтодорнадзора Федеральной службы по надзору в сфере транспорта путем их публикации для сведения подконтрольных субъектов;</w:t>
      </w:r>
    </w:p>
    <w:p w14:paraId="229EF0FD"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совершенствование нормативных правовых актов для устранения устаревших, дублирующих и избыточных обязательных требований, и контрольно-надзорных функций;</w:t>
      </w:r>
    </w:p>
    <w:p w14:paraId="2D810FAB"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повышение результативности и эффективности контрольно-надзорной деятельности;</w:t>
      </w:r>
    </w:p>
    <w:p w14:paraId="41B36787" w14:textId="1AA0FFC6" w:rsidR="004021DC" w:rsidRPr="004021DC"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госавтодорнадзора Федеральной службы по надзору в сфере транспорта, позволяющих соблюдать периодичность контрольно-надзорных мероприятий объектов государственного надзора.</w:t>
      </w:r>
    </w:p>
    <w:p w14:paraId="1C796BD8" w14:textId="77777777" w:rsidR="00B37FE4" w:rsidRDefault="004021DC" w:rsidP="0013597A">
      <w:pPr>
        <w:pStyle w:val="6"/>
        <w:tabs>
          <w:tab w:val="left" w:pos="0"/>
          <w:tab w:val="left" w:pos="1134"/>
        </w:tabs>
        <w:spacing w:before="0" w:after="0" w:line="240" w:lineRule="auto"/>
        <w:ind w:firstLine="0"/>
        <w:rPr>
          <w:rFonts w:ascii="Times New Roman" w:hAnsi="Times New Roman" w:cs="Times New Roman"/>
          <w:b/>
          <w:sz w:val="28"/>
          <w:szCs w:val="28"/>
        </w:rPr>
      </w:pPr>
      <w:r w:rsidRPr="004021DC">
        <w:rPr>
          <w:rFonts w:ascii="Times New Roman" w:hAnsi="Times New Roman" w:cs="Times New Roman"/>
          <w:b/>
          <w:sz w:val="28"/>
          <w:szCs w:val="28"/>
        </w:rPr>
        <w:t>Задачами обобщения и анализа правоприменительной практики являются:</w:t>
      </w:r>
    </w:p>
    <w:p w14:paraId="04D405EC" w14:textId="2D75D502" w:rsidR="002A0BDE" w:rsidRPr="00B37FE4" w:rsidRDefault="004021DC" w:rsidP="0013597A">
      <w:pPr>
        <w:pStyle w:val="6"/>
        <w:tabs>
          <w:tab w:val="left" w:pos="0"/>
          <w:tab w:val="left" w:pos="1134"/>
        </w:tabs>
        <w:spacing w:before="0" w:after="0" w:line="240" w:lineRule="auto"/>
        <w:ind w:firstLine="709"/>
        <w:jc w:val="both"/>
        <w:rPr>
          <w:rFonts w:ascii="Times New Roman" w:hAnsi="Times New Roman" w:cs="Times New Roman"/>
          <w:b/>
          <w:sz w:val="28"/>
          <w:szCs w:val="28"/>
        </w:rPr>
      </w:pPr>
      <w:r w:rsidRPr="004021DC">
        <w:rPr>
          <w:rFonts w:ascii="Times New Roman" w:hAnsi="Times New Roman" w:cs="Times New Roman"/>
          <w:sz w:val="28"/>
          <w:szCs w:val="28"/>
        </w:rPr>
        <w:t>- выявление проблем применения органами госавтодорнадзора статей Кодекса Российской Федерации об административных правонарушениях, отнесенных к их полномочиям, к нарушителям обязательных требований;</w:t>
      </w:r>
    </w:p>
    <w:p w14:paraId="3B5C2FA7"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выработка оптимальных решений проблем правоприменительной практики с привлечением заинтересованных лиц и их реализация;</w:t>
      </w:r>
    </w:p>
    <w:p w14:paraId="0B7761E8"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выявление устаревших, дублирующих и избыточных обязательных требований, подготовка и внесение предложений по их устранению;</w:t>
      </w:r>
    </w:p>
    <w:p w14:paraId="0A654012"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выявление избыточных контрольно-надзорных функций, подготовка                   и внесение предложений по их устранению;</w:t>
      </w:r>
    </w:p>
    <w:p w14:paraId="4CCC6842"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xml:space="preserve">- </w:t>
      </w:r>
      <w:r w:rsidR="002A0BDE">
        <w:rPr>
          <w:rFonts w:ascii="Times New Roman" w:hAnsi="Times New Roman" w:cs="Times New Roman"/>
          <w:sz w:val="28"/>
          <w:szCs w:val="28"/>
        </w:rPr>
        <w:t xml:space="preserve"> </w:t>
      </w:r>
      <w:r w:rsidRPr="004021DC">
        <w:rPr>
          <w:rFonts w:ascii="Times New Roman" w:hAnsi="Times New Roman" w:cs="Times New Roman"/>
          <w:sz w:val="28"/>
          <w:szCs w:val="28"/>
        </w:rPr>
        <w:t>подготовка предложений по совершенствованию законодательства;</w:t>
      </w:r>
    </w:p>
    <w:p w14:paraId="3EC83D8E" w14:textId="77777777"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lastRenderedPageBreak/>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14:paraId="2ABA085E" w14:textId="078C4973" w:rsidR="004021DC"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w:t>
      </w:r>
      <w:r w:rsidR="002A0BDE">
        <w:rPr>
          <w:rFonts w:ascii="Times New Roman" w:hAnsi="Times New Roman" w:cs="Times New Roman"/>
          <w:sz w:val="28"/>
          <w:szCs w:val="28"/>
        </w:rPr>
        <w:t xml:space="preserve"> </w:t>
      </w:r>
      <w:r w:rsidRPr="004021DC">
        <w:rPr>
          <w:rFonts w:ascii="Times New Roman" w:hAnsi="Times New Roman" w:cs="Times New Roman"/>
          <w:sz w:val="28"/>
          <w:szCs w:val="28"/>
        </w:rPr>
        <w:t>выработка рекомендаций в отношении мер, которые должны применяться органами госавтодорнадзора Федеральной службы по надзору в сфере транспорта в целях недопущения типичных нарушений обязательных требований.</w:t>
      </w:r>
    </w:p>
    <w:p w14:paraId="2BEA8304" w14:textId="77777777" w:rsidR="00564E34" w:rsidRPr="004021DC" w:rsidRDefault="00564E34"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p>
    <w:p w14:paraId="1AAD3E7C" w14:textId="77777777" w:rsidR="00B37FE4" w:rsidRDefault="004021DC" w:rsidP="0013597A">
      <w:pPr>
        <w:pStyle w:val="6"/>
        <w:tabs>
          <w:tab w:val="left" w:pos="0"/>
          <w:tab w:val="left" w:pos="1134"/>
        </w:tabs>
        <w:spacing w:before="0" w:after="0" w:line="240" w:lineRule="auto"/>
        <w:ind w:firstLine="709"/>
        <w:jc w:val="both"/>
        <w:rPr>
          <w:rFonts w:ascii="Times New Roman" w:hAnsi="Times New Roman" w:cs="Times New Roman"/>
          <w:b/>
          <w:sz w:val="28"/>
          <w:szCs w:val="28"/>
        </w:rPr>
      </w:pPr>
      <w:r w:rsidRPr="004021DC">
        <w:rPr>
          <w:rFonts w:ascii="Times New Roman" w:hAnsi="Times New Roman" w:cs="Times New Roman"/>
          <w:b/>
          <w:sz w:val="28"/>
          <w:szCs w:val="28"/>
        </w:rPr>
        <w:t>В качестве источников формирования Доклада использованы:</w:t>
      </w:r>
    </w:p>
    <w:p w14:paraId="66AC0663" w14:textId="02BFFF2E" w:rsidR="002A0BDE" w:rsidRPr="00B37FE4" w:rsidRDefault="004021DC" w:rsidP="0013597A">
      <w:pPr>
        <w:pStyle w:val="6"/>
        <w:tabs>
          <w:tab w:val="left" w:pos="0"/>
          <w:tab w:val="left" w:pos="1134"/>
        </w:tabs>
        <w:spacing w:before="0" w:after="0" w:line="240" w:lineRule="auto"/>
        <w:ind w:firstLine="709"/>
        <w:jc w:val="both"/>
        <w:rPr>
          <w:rFonts w:ascii="Times New Roman" w:hAnsi="Times New Roman" w:cs="Times New Roman"/>
          <w:b/>
          <w:sz w:val="28"/>
          <w:szCs w:val="28"/>
        </w:rPr>
      </w:pPr>
      <w:r w:rsidRPr="004021DC">
        <w:rPr>
          <w:rFonts w:ascii="Times New Roman" w:hAnsi="Times New Roman" w:cs="Times New Roman"/>
          <w:sz w:val="28"/>
          <w:szCs w:val="28"/>
        </w:rPr>
        <w:t xml:space="preserve">- результаты </w:t>
      </w:r>
      <w:r w:rsidR="0057348D" w:rsidRPr="004021DC">
        <w:rPr>
          <w:rFonts w:ascii="Times New Roman" w:hAnsi="Times New Roman" w:cs="Times New Roman"/>
          <w:sz w:val="28"/>
          <w:szCs w:val="28"/>
        </w:rPr>
        <w:t>контрольных (</w:t>
      </w:r>
      <w:r w:rsidRPr="004021DC">
        <w:rPr>
          <w:rFonts w:ascii="Times New Roman" w:hAnsi="Times New Roman" w:cs="Times New Roman"/>
          <w:sz w:val="28"/>
          <w:szCs w:val="28"/>
        </w:rPr>
        <w:t>надзорных) мероприятий, в том числе осуществляемых без взаимодействия с юридическими лицами и индивидуальными предпринимателями;</w:t>
      </w:r>
    </w:p>
    <w:p w14:paraId="5F0E2F5B" w14:textId="123C6BFE" w:rsidR="002A0BDE"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xml:space="preserve">- </w:t>
      </w:r>
      <w:r w:rsidR="002A0BDE">
        <w:rPr>
          <w:rFonts w:ascii="Times New Roman" w:hAnsi="Times New Roman" w:cs="Times New Roman"/>
          <w:sz w:val="28"/>
          <w:szCs w:val="28"/>
        </w:rPr>
        <w:t xml:space="preserve">  </w:t>
      </w:r>
      <w:r w:rsidRPr="004021DC">
        <w:rPr>
          <w:rFonts w:ascii="Times New Roman" w:hAnsi="Times New Roman" w:cs="Times New Roman"/>
          <w:sz w:val="28"/>
          <w:szCs w:val="28"/>
        </w:rPr>
        <w:t>результаты рассмотрения заявлений и обращений граждан;</w:t>
      </w:r>
    </w:p>
    <w:p w14:paraId="2A5B6A8B" w14:textId="66156D47" w:rsidR="004021DC" w:rsidRPr="004021DC" w:rsidRDefault="004021DC" w:rsidP="0013597A">
      <w:pPr>
        <w:pStyle w:val="6"/>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w:t>
      </w:r>
    </w:p>
    <w:p w14:paraId="5ACCE2AA" w14:textId="0BE9B5A8" w:rsidR="00A668D1" w:rsidRDefault="004021DC"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r w:rsidRPr="004021DC">
        <w:rPr>
          <w:rFonts w:ascii="Times New Roman" w:hAnsi="Times New Roman" w:cs="Times New Roman"/>
          <w:sz w:val="28"/>
          <w:szCs w:val="28"/>
        </w:rPr>
        <w:t>- разъяснения, полученные органами госавтодорнадзора Федеральной службы по надзору в сфере транспорта от органов прокуратуры, суда, иных государственных органов по вопросам, связанным с осуществлением надзорной деятельност</w:t>
      </w:r>
      <w:r w:rsidR="000D48EA">
        <w:rPr>
          <w:rFonts w:ascii="Times New Roman" w:hAnsi="Times New Roman" w:cs="Times New Roman"/>
          <w:sz w:val="28"/>
          <w:szCs w:val="28"/>
        </w:rPr>
        <w:t>ью.</w:t>
      </w:r>
    </w:p>
    <w:p w14:paraId="1FEAA2A2" w14:textId="21627D14" w:rsidR="000D48EA" w:rsidRDefault="000D48EA" w:rsidP="0013597A">
      <w:pPr>
        <w:pStyle w:val="6"/>
        <w:widowControl/>
        <w:shd w:val="clear" w:color="auto" w:fill="auto"/>
        <w:tabs>
          <w:tab w:val="left" w:pos="0"/>
          <w:tab w:val="left" w:pos="1134"/>
        </w:tabs>
        <w:spacing w:before="0" w:after="0" w:line="240" w:lineRule="auto"/>
        <w:ind w:firstLine="709"/>
        <w:jc w:val="both"/>
        <w:rPr>
          <w:rFonts w:ascii="Times New Roman" w:hAnsi="Times New Roman" w:cs="Times New Roman"/>
          <w:sz w:val="28"/>
          <w:szCs w:val="28"/>
        </w:rPr>
      </w:pPr>
    </w:p>
    <w:p w14:paraId="1A49E50B" w14:textId="1FB9EBCF" w:rsidR="002C25F6" w:rsidRDefault="002C25F6"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3A981ABF" w14:textId="7846F437"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5513D239" w14:textId="7474B270"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3BEE7BCF" w14:textId="47107743"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5DBC0E9E" w14:textId="1289B5F8"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48169427" w14:textId="253E8AB0"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6B5B58B4" w14:textId="2A66D845"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468391AD" w14:textId="4078860B"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6ABB38EC" w14:textId="2B83A946"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7501BFB6" w14:textId="5F24AECA"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1D525706" w14:textId="7AE13A46"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2D857901" w14:textId="747FF2A7"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6B8CE1F5" w14:textId="16C5666C"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2DF6FECC" w14:textId="3DF49F7D" w:rsidR="00515BCD" w:rsidRDefault="00515BCD"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6C97425E" w14:textId="2BCE3963" w:rsidR="0032419F" w:rsidRDefault="0032419F"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217C5DFD" w14:textId="3B2E7047" w:rsidR="0032419F" w:rsidRDefault="0032419F"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7F962490" w14:textId="77777777" w:rsidR="0032419F" w:rsidRDefault="0032419F"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466C4D5F" w14:textId="074ABD8A" w:rsidR="00564E34" w:rsidRDefault="00564E34"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59561313" w14:textId="07718EC6" w:rsidR="00533F89" w:rsidRDefault="00533F89"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2A7F0405" w14:textId="65C9EF3C" w:rsidR="00FD1D8E" w:rsidRDefault="00FD1D8E"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5525BD3D" w14:textId="23D9B0F7" w:rsidR="00FD1D8E" w:rsidRDefault="00FD1D8E"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7166CB78" w14:textId="77777777" w:rsidR="00FD1D8E" w:rsidRDefault="00FD1D8E" w:rsidP="0013597A">
      <w:pPr>
        <w:pStyle w:val="6"/>
        <w:widowControl/>
        <w:shd w:val="clear" w:color="auto" w:fill="auto"/>
        <w:tabs>
          <w:tab w:val="left" w:pos="0"/>
          <w:tab w:val="left" w:pos="1134"/>
        </w:tabs>
        <w:spacing w:before="0" w:after="0" w:line="240" w:lineRule="auto"/>
        <w:ind w:firstLine="0"/>
        <w:jc w:val="both"/>
        <w:rPr>
          <w:rFonts w:ascii="Times New Roman" w:hAnsi="Times New Roman" w:cs="Times New Roman"/>
          <w:sz w:val="28"/>
          <w:szCs w:val="28"/>
        </w:rPr>
      </w:pPr>
    </w:p>
    <w:p w14:paraId="115D2497" w14:textId="77777777" w:rsidR="00C36C8A" w:rsidRDefault="00C36C8A" w:rsidP="0013597A">
      <w:pPr>
        <w:pStyle w:val="6"/>
        <w:widowControl/>
        <w:shd w:val="clear" w:color="auto" w:fill="auto"/>
        <w:tabs>
          <w:tab w:val="left" w:pos="1134"/>
        </w:tabs>
        <w:spacing w:before="0" w:after="0" w:line="240" w:lineRule="auto"/>
        <w:ind w:firstLine="0"/>
        <w:jc w:val="both"/>
        <w:rPr>
          <w:rFonts w:ascii="Times New Roman" w:hAnsi="Times New Roman" w:cs="Times New Roman"/>
          <w:sz w:val="28"/>
          <w:szCs w:val="28"/>
        </w:rPr>
      </w:pPr>
    </w:p>
    <w:p w14:paraId="00E352BA" w14:textId="47AE102D" w:rsidR="004021DC" w:rsidRDefault="004021DC" w:rsidP="0013597A">
      <w:pPr>
        <w:pStyle w:val="32"/>
        <w:numPr>
          <w:ilvl w:val="0"/>
          <w:numId w:val="7"/>
        </w:numPr>
        <w:shd w:val="clear" w:color="auto" w:fill="auto"/>
        <w:tabs>
          <w:tab w:val="left" w:pos="669"/>
          <w:tab w:val="left" w:pos="1140"/>
        </w:tabs>
        <w:spacing w:after="0" w:line="240" w:lineRule="auto"/>
        <w:jc w:val="center"/>
      </w:pPr>
      <w:r w:rsidRPr="00567798">
        <w:lastRenderedPageBreak/>
        <w:t>Доклад</w:t>
      </w:r>
    </w:p>
    <w:p w14:paraId="2BE94838" w14:textId="1A2C3FB9" w:rsidR="004021DC" w:rsidRDefault="004021DC" w:rsidP="0013597A">
      <w:pPr>
        <w:pStyle w:val="32"/>
        <w:shd w:val="clear" w:color="auto" w:fill="auto"/>
        <w:tabs>
          <w:tab w:val="left" w:pos="669"/>
          <w:tab w:val="left" w:pos="1140"/>
        </w:tabs>
        <w:spacing w:after="0" w:line="240" w:lineRule="auto"/>
        <w:jc w:val="center"/>
      </w:pPr>
      <w:r w:rsidRPr="00567798">
        <w:t>по правоприменительной практике организации и проведения</w:t>
      </w:r>
      <w:r w:rsidR="00062273">
        <w:t xml:space="preserve"> </w:t>
      </w:r>
      <w:r w:rsidRPr="00567798">
        <w:t>федерального государственного контроля (надзора) н</w:t>
      </w:r>
      <w:r w:rsidR="00062273">
        <w:t xml:space="preserve">а </w:t>
      </w:r>
      <w:r w:rsidRPr="00567798">
        <w:t>автомобильном транспорте, городском наземном электрическом транспорте</w:t>
      </w:r>
      <w:r w:rsidR="00062273">
        <w:t xml:space="preserve"> </w:t>
      </w:r>
      <w:r w:rsidRPr="00567798">
        <w:t>и дорожном</w:t>
      </w:r>
      <w:bookmarkStart w:id="9" w:name="bookmark1"/>
      <w:r>
        <w:t xml:space="preserve"> </w:t>
      </w:r>
      <w:r w:rsidRPr="00567798">
        <w:t>хозяйстве</w:t>
      </w:r>
      <w:bookmarkEnd w:id="9"/>
      <w:r>
        <w:t>.</w:t>
      </w:r>
    </w:p>
    <w:p w14:paraId="2E955168" w14:textId="77777777" w:rsidR="005D2D67" w:rsidRDefault="005D2D67" w:rsidP="0013597A">
      <w:pPr>
        <w:pStyle w:val="32"/>
        <w:shd w:val="clear" w:color="auto" w:fill="auto"/>
        <w:tabs>
          <w:tab w:val="left" w:pos="669"/>
          <w:tab w:val="left" w:pos="1140"/>
        </w:tabs>
        <w:spacing w:after="0" w:line="240" w:lineRule="auto"/>
        <w:jc w:val="center"/>
      </w:pPr>
    </w:p>
    <w:p w14:paraId="7C5BB7D0"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В соответствии с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утвержденным Постановлением Правительства РФ от 29.06 2021 г. № 1043, Отдел осуществляет надзор за соблюдением:</w:t>
      </w:r>
    </w:p>
    <w:p w14:paraId="65A7998A"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а) обязательных требований, установленных статьями 6 и 7, частями 1 и 2 статьи 8, частями 1 и 2 статьи 18 и статьями 21 и 27 Федерального закона «Устав автомобильного транспорта и городского наземного электрического транспорта»;</w:t>
      </w:r>
    </w:p>
    <w:p w14:paraId="69BA25D0"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б) лицензионных требований к деятельности по перевозке пассажиров и иных лиц автобусами;</w:t>
      </w:r>
    </w:p>
    <w:p w14:paraId="25497EDF"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в) обязательных требований к перевозкам опасных и скоропортящихся грузов;</w:t>
      </w:r>
    </w:p>
    <w:p w14:paraId="0F94F07B"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г) обязательных требований к осуществлению:</w:t>
      </w:r>
    </w:p>
    <w:p w14:paraId="5FDA4C63"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14:paraId="54B16A86"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движения тяжеловесных и крупногабаритных транспортных средств (весового и габаритного контроля);</w:t>
      </w:r>
    </w:p>
    <w:p w14:paraId="35507A7C"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проезда транспортных средств по платным автомобильным дорогам, платным участкам автомобильных дорог в части соблюдения порядка внесения платы за проезд транспортного средства;</w:t>
      </w:r>
    </w:p>
    <w:p w14:paraId="6B77BEC9"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14:paraId="6BDF19C1"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8EC0150"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д) обязательных требований в области организации регулярных перевозок:</w:t>
      </w:r>
    </w:p>
    <w:p w14:paraId="40FB522C"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наличию карт маршрутов регулярных перевозок у перевозчиков и водителей транспортных средств;</w:t>
      </w:r>
    </w:p>
    <w:p w14:paraId="048C4259"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соответствию характеристик транспортного средства сведениям, указанным в карте маршрута регулярных перевозок;</w:t>
      </w:r>
    </w:p>
    <w:p w14:paraId="13D9F413"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порядку посадки пассажиров в транспортные средства и высадки пассажиров из транспортных средств;</w:t>
      </w:r>
    </w:p>
    <w:p w14:paraId="2B754908"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14:paraId="4D7F805D"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lastRenderedPageBreak/>
        <w:t>к выполнению предусмотренных расписанием рейсов по межрегиональному маршруту регулярных перевозок;</w:t>
      </w:r>
    </w:p>
    <w:p w14:paraId="2F6C3C10"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14:paraId="66490834"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е) обязательных требований в области международных автомобильных перевозок:</w:t>
      </w:r>
    </w:p>
    <w:p w14:paraId="1ACC9D4B"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транспортным средствам, используемым для осуществления международных автомобильных перевозок;</w:t>
      </w:r>
    </w:p>
    <w:p w14:paraId="36BAF706"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14:paraId="3DA38489"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отличительным знакам государства, на территории которого зарегистрировано транспортное средство;</w:t>
      </w:r>
    </w:p>
    <w:p w14:paraId="45205010"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перевозке пассажиров автобусами;</w:t>
      </w:r>
    </w:p>
    <w:p w14:paraId="03AC5CEB"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14:paraId="06755474"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транзитным перевозкам, в том числе перевозкам отдельных видов сельскохозяйственной продукции, сырья, продовольствия и отдельных видов товаров;</w:t>
      </w:r>
    </w:p>
    <w:p w14:paraId="5E3598A4"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ж) обязательных требований к использованию средств навигации при осуществлении перевозок пассажиров и грузов;</w:t>
      </w:r>
    </w:p>
    <w:p w14:paraId="492DB5C0"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з)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14:paraId="79A26F59"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организации работы водителей транспортных средств в соответствии с требованиями к обеспечению безопасности дорожного движения путем проведения стажировки водителей, проведения соответствующих инструктажей водителей в целях обеспечения их оперативной информацией по обеспечению безопасной перевозки и повышения квалификации и профессионального мастерства водителей;</w:t>
      </w:r>
    </w:p>
    <w:p w14:paraId="6796990C"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177A5AF9"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 xml:space="preserve">к организации проведения мероприятий по устранению причин, </w:t>
      </w:r>
      <w:r w:rsidRPr="009D1028">
        <w:rPr>
          <w:rFonts w:ascii="Times New Roman" w:hAnsi="Times New Roman" w:cs="Times New Roman"/>
          <w:sz w:val="28"/>
          <w:szCs w:val="28"/>
        </w:rPr>
        <w:lastRenderedPageBreak/>
        <w:t>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14:paraId="4C00AE5D"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14:paraId="512E108F"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осуществлению технического обслуживания транспортных средств в сроки, предусмотренные документацией заводов - изготовителей транспортных средств;</w:t>
      </w:r>
    </w:p>
    <w:p w14:paraId="6F3E1191"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14:paraId="3B34DCCA"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и)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14:paraId="7607079F"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соблюдению правил обеспечения безопасности перевозок автомобильным транспортом и городским наземным электрическим транспортом;</w:t>
      </w:r>
    </w:p>
    <w:p w14:paraId="06BC6197"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14:paraId="03F89708"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осуществлению технического обслуживания и ремонта транспортных средств, указанных в абзаце четвертом настоящего подпункта, в соответствии с требованиями, установленными законодательством Российской Федерации;</w:t>
      </w:r>
    </w:p>
    <w:p w14:paraId="72C6B1B8"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14:paraId="4B9CD94D"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организации мероприятий по проведению предрейсового или предсменного контроля технического состояния транспортных средств;</w:t>
      </w:r>
    </w:p>
    <w:p w14:paraId="5B4949BE"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 xml:space="preserve">к соблюдению правил технической эксплуатации транспортных средств </w:t>
      </w:r>
      <w:r w:rsidRPr="009D1028">
        <w:rPr>
          <w:rFonts w:ascii="Times New Roman" w:hAnsi="Times New Roman" w:cs="Times New Roman"/>
          <w:sz w:val="28"/>
          <w:szCs w:val="28"/>
        </w:rPr>
        <w:lastRenderedPageBreak/>
        <w:t>городского наземного электрического транспорта при осуществлении перевозок пассажиров трамваями;</w:t>
      </w:r>
    </w:p>
    <w:p w14:paraId="259EF802"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к) обязательных требований к обеспечению доступности для инвалидов объектов транспортной инфраструктуры и предоставляемых услуг;</w:t>
      </w:r>
    </w:p>
    <w:p w14:paraId="5E9D337A"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л)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14:paraId="4FCCA57D"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м) обязательных требований пожарной безопасности при эксплуатации автомобильного транспорта и городского наземного электрического транспорта;</w:t>
      </w:r>
    </w:p>
    <w:p w14:paraId="2D7B044E" w14:textId="77777777" w:rsidR="005D2D67"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 xml:space="preserve">н) изготовителем, исполнителем (лицом, выполняющим функции иностранного изготовителя), продавцом требований, установленных пунктами 12 </w:t>
      </w:r>
      <w:r w:rsidR="005D2D67">
        <w:rPr>
          <w:rFonts w:ascii="Times New Roman" w:hAnsi="Times New Roman" w:cs="Times New Roman"/>
          <w:sz w:val="28"/>
          <w:szCs w:val="28"/>
        </w:rPr>
        <w:t xml:space="preserve"> </w:t>
      </w:r>
    </w:p>
    <w:p w14:paraId="78F581E6" w14:textId="6360F88E"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r w:rsidRPr="009D1028">
        <w:rPr>
          <w:rFonts w:ascii="Times New Roman" w:hAnsi="Times New Roman" w:cs="Times New Roman"/>
          <w:sz w:val="28"/>
          <w:szCs w:val="28"/>
        </w:rPr>
        <w:t>- технического регламента Таможенного союза «Безопасность автомобильных дорог» ТР ТС 014/2011, или обязательных требований, подлежащих применению до вступления в силу технических регламентов в соответствии с Федеральным законом «О техническом регулировании», в части ремонта и содержания автомобильных дорог.</w:t>
      </w:r>
    </w:p>
    <w:p w14:paraId="7D855E6B" w14:textId="77777777" w:rsidR="009D1028" w:rsidRPr="009D1028" w:rsidRDefault="009D1028" w:rsidP="0013597A">
      <w:pPr>
        <w:pStyle w:val="6"/>
        <w:tabs>
          <w:tab w:val="left" w:pos="1134"/>
        </w:tabs>
        <w:spacing w:before="0" w:after="0" w:line="240" w:lineRule="auto"/>
        <w:ind w:firstLine="720"/>
        <w:jc w:val="both"/>
        <w:rPr>
          <w:rFonts w:ascii="Times New Roman" w:hAnsi="Times New Roman" w:cs="Times New Roman"/>
          <w:sz w:val="28"/>
          <w:szCs w:val="28"/>
        </w:rPr>
      </w:pPr>
    </w:p>
    <w:p w14:paraId="5ECBBF96" w14:textId="42D4846F" w:rsidR="00262082" w:rsidRPr="00D8462C" w:rsidRDefault="00C40816" w:rsidP="0013597A">
      <w:pPr>
        <w:pStyle w:val="Default"/>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2.1 </w:t>
      </w:r>
      <w:r w:rsidR="00D8462C" w:rsidRPr="00D8462C">
        <w:rPr>
          <w:rFonts w:ascii="Times New Roman" w:hAnsi="Times New Roman" w:cs="Times New Roman"/>
          <w:b/>
          <w:bCs/>
          <w:color w:val="auto"/>
          <w:sz w:val="28"/>
          <w:szCs w:val="28"/>
        </w:rPr>
        <w:t>Свед</w:t>
      </w:r>
      <w:r w:rsidR="004C3C5C">
        <w:rPr>
          <w:rFonts w:ascii="Times New Roman" w:hAnsi="Times New Roman" w:cs="Times New Roman"/>
          <w:b/>
          <w:bCs/>
          <w:color w:val="auto"/>
          <w:sz w:val="28"/>
          <w:szCs w:val="28"/>
        </w:rPr>
        <w:t xml:space="preserve">ения о проведённых в отношении </w:t>
      </w:r>
      <w:r w:rsidR="00D8462C" w:rsidRPr="00D8462C">
        <w:rPr>
          <w:rFonts w:ascii="Times New Roman" w:hAnsi="Times New Roman" w:cs="Times New Roman"/>
          <w:b/>
          <w:bCs/>
          <w:color w:val="auto"/>
          <w:sz w:val="28"/>
          <w:szCs w:val="28"/>
        </w:rPr>
        <w:t>поднадзорных субъектов пр</w:t>
      </w:r>
      <w:r w:rsidR="00D8462C">
        <w:rPr>
          <w:rFonts w:ascii="Times New Roman" w:hAnsi="Times New Roman" w:cs="Times New Roman"/>
          <w:b/>
          <w:bCs/>
          <w:color w:val="auto"/>
          <w:sz w:val="28"/>
          <w:szCs w:val="28"/>
        </w:rPr>
        <w:t>о</w:t>
      </w:r>
      <w:r w:rsidR="00D8462C" w:rsidRPr="00D8462C">
        <w:rPr>
          <w:rFonts w:ascii="Times New Roman" w:hAnsi="Times New Roman" w:cs="Times New Roman"/>
          <w:b/>
          <w:bCs/>
          <w:color w:val="auto"/>
          <w:sz w:val="28"/>
          <w:szCs w:val="28"/>
        </w:rPr>
        <w:t>верках и иных мероприятиях по контролю и наложенных по результатам указанных мероприятий административной и иной публично –</w:t>
      </w:r>
      <w:r w:rsidR="00D8462C">
        <w:rPr>
          <w:rFonts w:ascii="Times New Roman" w:hAnsi="Times New Roman" w:cs="Times New Roman"/>
          <w:b/>
          <w:bCs/>
          <w:color w:val="auto"/>
          <w:sz w:val="28"/>
          <w:szCs w:val="28"/>
        </w:rPr>
        <w:t xml:space="preserve"> </w:t>
      </w:r>
      <w:r w:rsidR="00791F6F">
        <w:rPr>
          <w:rFonts w:ascii="Times New Roman" w:hAnsi="Times New Roman" w:cs="Times New Roman"/>
          <w:b/>
          <w:bCs/>
          <w:color w:val="auto"/>
          <w:sz w:val="28"/>
          <w:szCs w:val="28"/>
        </w:rPr>
        <w:t>правовой ответственности</w:t>
      </w:r>
    </w:p>
    <w:p w14:paraId="4981C1BF" w14:textId="77777777" w:rsidR="00DA3BEC" w:rsidRPr="00D8462C" w:rsidRDefault="00DA3BEC" w:rsidP="0013597A">
      <w:pPr>
        <w:pStyle w:val="Default"/>
        <w:jc w:val="center"/>
        <w:rPr>
          <w:rFonts w:ascii="Times New Roman" w:hAnsi="Times New Roman" w:cs="Times New Roman"/>
          <w:b/>
          <w:bCs/>
          <w:color w:val="auto"/>
          <w:sz w:val="28"/>
          <w:szCs w:val="28"/>
        </w:rPr>
      </w:pPr>
    </w:p>
    <w:p w14:paraId="60DFCAA0" w14:textId="72055A56" w:rsidR="003E3D4E" w:rsidRPr="003E3D4E" w:rsidRDefault="003E3D4E" w:rsidP="0013597A">
      <w:pPr>
        <w:widowControl w:val="0"/>
        <w:spacing w:after="0" w:line="240" w:lineRule="auto"/>
        <w:ind w:firstLine="709"/>
        <w:jc w:val="both"/>
        <w:rPr>
          <w:bCs/>
          <w:sz w:val="28"/>
          <w:szCs w:val="28"/>
        </w:rPr>
      </w:pPr>
      <w:r w:rsidRPr="003E3D4E">
        <w:rPr>
          <w:bCs/>
          <w:sz w:val="28"/>
          <w:szCs w:val="28"/>
        </w:rPr>
        <w:t>Государственный контроль Территориальным отделам государственного автодорожного надзора по Республике Дагестан МТУ Ространснадзора по СКФО (далее – ТОГАДН по РД) осуществляется в отношении 12</w:t>
      </w:r>
      <w:r w:rsidR="006778C9">
        <w:rPr>
          <w:bCs/>
          <w:sz w:val="28"/>
          <w:szCs w:val="28"/>
        </w:rPr>
        <w:t>40</w:t>
      </w:r>
      <w:r w:rsidRPr="003E3D4E">
        <w:rPr>
          <w:bCs/>
          <w:sz w:val="28"/>
          <w:szCs w:val="28"/>
        </w:rPr>
        <w:t xml:space="preserve"> субъектов надзора, которые отнесены следующим</w:t>
      </w:r>
    </w:p>
    <w:p w14:paraId="046D43E8" w14:textId="77777777" w:rsidR="003E3D4E" w:rsidRPr="003E3D4E" w:rsidRDefault="003E3D4E" w:rsidP="0013597A">
      <w:pPr>
        <w:widowControl w:val="0"/>
        <w:spacing w:after="0" w:line="240" w:lineRule="auto"/>
        <w:ind w:firstLine="709"/>
        <w:jc w:val="both"/>
        <w:rPr>
          <w:bCs/>
          <w:sz w:val="28"/>
          <w:szCs w:val="28"/>
        </w:rPr>
      </w:pPr>
      <w:r w:rsidRPr="003E3D4E">
        <w:rPr>
          <w:bCs/>
          <w:sz w:val="28"/>
          <w:szCs w:val="28"/>
        </w:rPr>
        <w:t xml:space="preserve"> категориям риска:</w:t>
      </w:r>
    </w:p>
    <w:p w14:paraId="6ED2BE58" w14:textId="1FD25D74" w:rsidR="003E3D4E" w:rsidRPr="003E3D4E" w:rsidRDefault="003E3D4E" w:rsidP="0013597A">
      <w:pPr>
        <w:widowControl w:val="0"/>
        <w:spacing w:after="0" w:line="240" w:lineRule="auto"/>
        <w:ind w:firstLine="709"/>
        <w:jc w:val="both"/>
        <w:rPr>
          <w:bCs/>
          <w:sz w:val="28"/>
          <w:szCs w:val="28"/>
        </w:rPr>
      </w:pPr>
      <w:r w:rsidRPr="003E3D4E">
        <w:rPr>
          <w:bCs/>
          <w:sz w:val="28"/>
          <w:szCs w:val="28"/>
        </w:rPr>
        <w:t>-</w:t>
      </w:r>
      <w:r w:rsidRPr="003E3D4E">
        <w:rPr>
          <w:bCs/>
          <w:sz w:val="28"/>
          <w:szCs w:val="28"/>
        </w:rPr>
        <w:tab/>
        <w:t xml:space="preserve">высокий риск             - </w:t>
      </w:r>
      <w:r w:rsidR="000304C9">
        <w:rPr>
          <w:bCs/>
          <w:sz w:val="28"/>
          <w:szCs w:val="28"/>
        </w:rPr>
        <w:t>0</w:t>
      </w:r>
      <w:r w:rsidRPr="003E3D4E">
        <w:rPr>
          <w:bCs/>
          <w:sz w:val="28"/>
          <w:szCs w:val="28"/>
        </w:rPr>
        <w:t>;</w:t>
      </w:r>
    </w:p>
    <w:p w14:paraId="25DD3679" w14:textId="021E4D5F" w:rsidR="003E3D4E" w:rsidRPr="003E3D4E" w:rsidRDefault="003E3D4E" w:rsidP="0013597A">
      <w:pPr>
        <w:widowControl w:val="0"/>
        <w:spacing w:after="0" w:line="240" w:lineRule="auto"/>
        <w:ind w:firstLine="709"/>
        <w:jc w:val="both"/>
        <w:rPr>
          <w:bCs/>
          <w:sz w:val="28"/>
          <w:szCs w:val="28"/>
        </w:rPr>
      </w:pPr>
      <w:r w:rsidRPr="003E3D4E">
        <w:rPr>
          <w:bCs/>
          <w:sz w:val="28"/>
          <w:szCs w:val="28"/>
        </w:rPr>
        <w:t>-</w:t>
      </w:r>
      <w:r w:rsidRPr="003E3D4E">
        <w:rPr>
          <w:bCs/>
          <w:sz w:val="28"/>
          <w:szCs w:val="28"/>
        </w:rPr>
        <w:tab/>
        <w:t>значительный риск    -</w:t>
      </w:r>
      <w:r w:rsidR="000304C9">
        <w:rPr>
          <w:bCs/>
          <w:sz w:val="28"/>
          <w:szCs w:val="28"/>
        </w:rPr>
        <w:t xml:space="preserve"> 0</w:t>
      </w:r>
      <w:r w:rsidRPr="003E3D4E">
        <w:rPr>
          <w:bCs/>
          <w:sz w:val="28"/>
          <w:szCs w:val="28"/>
        </w:rPr>
        <w:t>;</w:t>
      </w:r>
    </w:p>
    <w:p w14:paraId="327F8737" w14:textId="7CEE53BF" w:rsidR="003E3D4E" w:rsidRPr="003E3D4E" w:rsidRDefault="003E3D4E" w:rsidP="0013597A">
      <w:pPr>
        <w:widowControl w:val="0"/>
        <w:spacing w:after="0" w:line="240" w:lineRule="auto"/>
        <w:ind w:firstLine="709"/>
        <w:jc w:val="both"/>
        <w:rPr>
          <w:bCs/>
          <w:sz w:val="28"/>
          <w:szCs w:val="28"/>
        </w:rPr>
      </w:pPr>
      <w:r w:rsidRPr="003E3D4E">
        <w:rPr>
          <w:bCs/>
          <w:sz w:val="28"/>
          <w:szCs w:val="28"/>
        </w:rPr>
        <w:t>-</w:t>
      </w:r>
      <w:r w:rsidRPr="003E3D4E">
        <w:rPr>
          <w:bCs/>
          <w:sz w:val="28"/>
          <w:szCs w:val="28"/>
        </w:rPr>
        <w:tab/>
        <w:t xml:space="preserve">средний риск              - </w:t>
      </w:r>
      <w:r w:rsidR="000304C9">
        <w:rPr>
          <w:bCs/>
          <w:sz w:val="28"/>
          <w:szCs w:val="28"/>
        </w:rPr>
        <w:t>39</w:t>
      </w:r>
      <w:r w:rsidRPr="003E3D4E">
        <w:rPr>
          <w:bCs/>
          <w:sz w:val="28"/>
          <w:szCs w:val="28"/>
        </w:rPr>
        <w:t xml:space="preserve"> (</w:t>
      </w:r>
      <w:r w:rsidR="000304C9">
        <w:rPr>
          <w:bCs/>
          <w:sz w:val="28"/>
          <w:szCs w:val="28"/>
        </w:rPr>
        <w:t>3</w:t>
      </w:r>
      <w:r w:rsidRPr="003E3D4E">
        <w:rPr>
          <w:bCs/>
          <w:sz w:val="28"/>
          <w:szCs w:val="28"/>
        </w:rPr>
        <w:t>,2%);</w:t>
      </w:r>
    </w:p>
    <w:p w14:paraId="617318DA" w14:textId="1101364F" w:rsidR="003E3D4E" w:rsidRPr="003E3D4E" w:rsidRDefault="003E3D4E" w:rsidP="0013597A">
      <w:pPr>
        <w:widowControl w:val="0"/>
        <w:spacing w:after="0" w:line="240" w:lineRule="auto"/>
        <w:ind w:firstLine="709"/>
        <w:jc w:val="both"/>
        <w:rPr>
          <w:bCs/>
          <w:sz w:val="28"/>
          <w:szCs w:val="28"/>
        </w:rPr>
      </w:pPr>
      <w:r w:rsidRPr="003E3D4E">
        <w:rPr>
          <w:bCs/>
          <w:sz w:val="28"/>
          <w:szCs w:val="28"/>
        </w:rPr>
        <w:t>-</w:t>
      </w:r>
      <w:r w:rsidRPr="003E3D4E">
        <w:rPr>
          <w:bCs/>
          <w:sz w:val="28"/>
          <w:szCs w:val="28"/>
        </w:rPr>
        <w:tab/>
        <w:t>низкий риск                - 118</w:t>
      </w:r>
      <w:r w:rsidR="000304C9">
        <w:rPr>
          <w:bCs/>
          <w:sz w:val="28"/>
          <w:szCs w:val="28"/>
        </w:rPr>
        <w:t>6</w:t>
      </w:r>
      <w:r w:rsidRPr="003E3D4E">
        <w:rPr>
          <w:bCs/>
          <w:sz w:val="28"/>
          <w:szCs w:val="28"/>
        </w:rPr>
        <w:t xml:space="preserve"> (9</w:t>
      </w:r>
      <w:r w:rsidR="000304C9">
        <w:rPr>
          <w:bCs/>
          <w:sz w:val="28"/>
          <w:szCs w:val="28"/>
        </w:rPr>
        <w:t>6</w:t>
      </w:r>
      <w:r w:rsidR="000A01D3">
        <w:rPr>
          <w:bCs/>
          <w:sz w:val="28"/>
          <w:szCs w:val="28"/>
        </w:rPr>
        <w:t>,</w:t>
      </w:r>
      <w:r w:rsidR="000304C9">
        <w:rPr>
          <w:bCs/>
          <w:sz w:val="28"/>
          <w:szCs w:val="28"/>
        </w:rPr>
        <w:t>8</w:t>
      </w:r>
      <w:r w:rsidRPr="003E3D4E">
        <w:rPr>
          <w:bCs/>
          <w:sz w:val="28"/>
          <w:szCs w:val="28"/>
        </w:rPr>
        <w:t>%).</w:t>
      </w:r>
    </w:p>
    <w:p w14:paraId="178D552A" w14:textId="16AE42AC" w:rsidR="003E3D4E" w:rsidRPr="003E3D4E" w:rsidRDefault="003E3D4E" w:rsidP="0013597A">
      <w:pPr>
        <w:widowControl w:val="0"/>
        <w:spacing w:after="0" w:line="240" w:lineRule="auto"/>
        <w:ind w:firstLine="709"/>
        <w:jc w:val="both"/>
        <w:rPr>
          <w:bCs/>
          <w:sz w:val="28"/>
          <w:szCs w:val="28"/>
        </w:rPr>
      </w:pPr>
      <w:r w:rsidRPr="003E3D4E">
        <w:rPr>
          <w:bCs/>
          <w:sz w:val="28"/>
          <w:szCs w:val="28"/>
        </w:rPr>
        <w:t>В Республике Дагестан количество поднадзорных субъектов, осуществляющих перевозки пассажиров, составляет 10</w:t>
      </w:r>
      <w:r w:rsidR="009F45AF">
        <w:rPr>
          <w:bCs/>
          <w:sz w:val="28"/>
          <w:szCs w:val="28"/>
        </w:rPr>
        <w:t>4</w:t>
      </w:r>
      <w:r w:rsidR="000304C9">
        <w:rPr>
          <w:bCs/>
          <w:sz w:val="28"/>
          <w:szCs w:val="28"/>
        </w:rPr>
        <w:t>3</w:t>
      </w:r>
      <w:r w:rsidRPr="003E3D4E">
        <w:rPr>
          <w:bCs/>
          <w:sz w:val="28"/>
          <w:szCs w:val="28"/>
        </w:rPr>
        <w:t>, в Реестр внесено 4</w:t>
      </w:r>
      <w:r w:rsidR="000304C9">
        <w:rPr>
          <w:bCs/>
          <w:sz w:val="28"/>
          <w:szCs w:val="28"/>
        </w:rPr>
        <w:t>335</w:t>
      </w:r>
      <w:r w:rsidRPr="003E3D4E">
        <w:rPr>
          <w:bCs/>
          <w:sz w:val="28"/>
          <w:szCs w:val="28"/>
        </w:rPr>
        <w:t xml:space="preserve"> автобусов.</w:t>
      </w:r>
    </w:p>
    <w:p w14:paraId="2408EA4D" w14:textId="2F466647" w:rsidR="003E3D4E" w:rsidRPr="003E3D4E" w:rsidRDefault="003E3D4E" w:rsidP="0013597A">
      <w:pPr>
        <w:widowControl w:val="0"/>
        <w:spacing w:after="0" w:line="240" w:lineRule="auto"/>
        <w:ind w:firstLine="709"/>
        <w:jc w:val="both"/>
        <w:rPr>
          <w:bCs/>
          <w:sz w:val="28"/>
          <w:szCs w:val="28"/>
        </w:rPr>
      </w:pPr>
      <w:r w:rsidRPr="003E3D4E">
        <w:rPr>
          <w:bCs/>
          <w:sz w:val="28"/>
          <w:szCs w:val="28"/>
        </w:rPr>
        <w:t>Количество субъектов, осуществляющих международные автомобильные перевозки, составляет 14</w:t>
      </w:r>
      <w:r w:rsidR="000304C9">
        <w:rPr>
          <w:bCs/>
          <w:sz w:val="28"/>
          <w:szCs w:val="28"/>
        </w:rPr>
        <w:t>9</w:t>
      </w:r>
      <w:r w:rsidRPr="003E3D4E">
        <w:rPr>
          <w:bCs/>
          <w:sz w:val="28"/>
          <w:szCs w:val="28"/>
        </w:rPr>
        <w:t>, в Реестр внесено 10</w:t>
      </w:r>
      <w:r w:rsidR="000304C9">
        <w:rPr>
          <w:bCs/>
          <w:sz w:val="28"/>
          <w:szCs w:val="28"/>
        </w:rPr>
        <w:t>615</w:t>
      </w:r>
      <w:r w:rsidRPr="003E3D4E">
        <w:rPr>
          <w:bCs/>
          <w:sz w:val="28"/>
          <w:szCs w:val="28"/>
        </w:rPr>
        <w:t xml:space="preserve"> транспортных средств.</w:t>
      </w:r>
    </w:p>
    <w:p w14:paraId="05114EBD" w14:textId="63B540EB" w:rsidR="003E3D4E" w:rsidRPr="003E3D4E" w:rsidRDefault="003E3D4E" w:rsidP="0013597A">
      <w:pPr>
        <w:widowControl w:val="0"/>
        <w:spacing w:after="0" w:line="240" w:lineRule="auto"/>
        <w:ind w:firstLine="709"/>
        <w:jc w:val="both"/>
        <w:rPr>
          <w:bCs/>
          <w:sz w:val="28"/>
          <w:szCs w:val="28"/>
        </w:rPr>
      </w:pPr>
      <w:r w:rsidRPr="003E3D4E">
        <w:rPr>
          <w:bCs/>
          <w:sz w:val="28"/>
          <w:szCs w:val="28"/>
        </w:rPr>
        <w:t xml:space="preserve">Количество субъектов, занятых перевозками опасных грузов составляет 48, специальных разрешений на перевозку ОГ выдано </w:t>
      </w:r>
      <w:r w:rsidR="000304C9">
        <w:rPr>
          <w:bCs/>
          <w:sz w:val="28"/>
          <w:szCs w:val="28"/>
        </w:rPr>
        <w:t>347</w:t>
      </w:r>
      <w:r w:rsidRPr="003E3D4E">
        <w:rPr>
          <w:bCs/>
          <w:sz w:val="28"/>
          <w:szCs w:val="28"/>
        </w:rPr>
        <w:t>.</w:t>
      </w:r>
    </w:p>
    <w:p w14:paraId="33EC8AF8" w14:textId="773723A1" w:rsidR="003E3D4E" w:rsidRDefault="003E3D4E" w:rsidP="0013597A">
      <w:pPr>
        <w:widowControl w:val="0"/>
        <w:spacing w:after="0" w:line="240" w:lineRule="auto"/>
        <w:ind w:firstLine="709"/>
        <w:jc w:val="both"/>
        <w:rPr>
          <w:bCs/>
          <w:sz w:val="28"/>
          <w:szCs w:val="28"/>
        </w:rPr>
      </w:pPr>
      <w:r w:rsidRPr="003E3D4E">
        <w:rPr>
          <w:bCs/>
          <w:sz w:val="28"/>
          <w:szCs w:val="28"/>
        </w:rPr>
        <w:t>Количество субъектов, осуществляющих школьные перевозки, составляет 68</w:t>
      </w:r>
      <w:r w:rsidR="00431080">
        <w:rPr>
          <w:bCs/>
          <w:sz w:val="28"/>
          <w:szCs w:val="28"/>
        </w:rPr>
        <w:t>9</w:t>
      </w:r>
      <w:r w:rsidRPr="003E3D4E">
        <w:rPr>
          <w:bCs/>
          <w:sz w:val="28"/>
          <w:szCs w:val="28"/>
        </w:rPr>
        <w:t>, в Реестр внесено 69</w:t>
      </w:r>
      <w:r w:rsidR="00431080">
        <w:rPr>
          <w:bCs/>
          <w:sz w:val="28"/>
          <w:szCs w:val="28"/>
        </w:rPr>
        <w:t>6</w:t>
      </w:r>
      <w:r w:rsidRPr="003E3D4E">
        <w:rPr>
          <w:bCs/>
          <w:sz w:val="28"/>
          <w:szCs w:val="28"/>
        </w:rPr>
        <w:t xml:space="preserve"> школьных автобусов.</w:t>
      </w:r>
    </w:p>
    <w:p w14:paraId="2165249B" w14:textId="4F9D3B04" w:rsidR="00586FE1" w:rsidRPr="00586FE1" w:rsidRDefault="00586FE1" w:rsidP="0013597A">
      <w:pPr>
        <w:widowControl w:val="0"/>
        <w:spacing w:after="0" w:line="240" w:lineRule="auto"/>
        <w:ind w:firstLine="709"/>
        <w:jc w:val="both"/>
        <w:rPr>
          <w:bCs/>
          <w:sz w:val="28"/>
          <w:szCs w:val="28"/>
        </w:rPr>
      </w:pPr>
      <w:r w:rsidRPr="00586FE1">
        <w:rPr>
          <w:bCs/>
          <w:sz w:val="28"/>
          <w:szCs w:val="28"/>
        </w:rPr>
        <w:t>В связи с ограничениями на проведение контрольно-надзорных мероприятий, введенными ПП РФ №</w:t>
      </w:r>
      <w:r w:rsidR="00D937C8">
        <w:rPr>
          <w:bCs/>
          <w:sz w:val="28"/>
          <w:szCs w:val="28"/>
        </w:rPr>
        <w:t xml:space="preserve"> </w:t>
      </w:r>
      <w:r w:rsidRPr="00586FE1">
        <w:rPr>
          <w:bCs/>
          <w:sz w:val="28"/>
          <w:szCs w:val="28"/>
        </w:rPr>
        <w:t>336 от 11.03.2022, в 202</w:t>
      </w:r>
      <w:r w:rsidR="003E3D4E">
        <w:rPr>
          <w:bCs/>
          <w:sz w:val="28"/>
          <w:szCs w:val="28"/>
        </w:rPr>
        <w:t>4</w:t>
      </w:r>
      <w:r w:rsidRPr="00586FE1">
        <w:rPr>
          <w:bCs/>
          <w:sz w:val="28"/>
          <w:szCs w:val="28"/>
        </w:rPr>
        <w:t xml:space="preserve"> году </w:t>
      </w:r>
      <w:r w:rsidR="003E3D4E">
        <w:rPr>
          <w:bCs/>
          <w:sz w:val="28"/>
          <w:szCs w:val="28"/>
        </w:rPr>
        <w:t>плановые и внеплановые проверки поднадзорных субъектов не проводились</w:t>
      </w:r>
      <w:r w:rsidR="00FC2CA4">
        <w:rPr>
          <w:bCs/>
          <w:sz w:val="28"/>
          <w:szCs w:val="28"/>
        </w:rPr>
        <w:t>.</w:t>
      </w:r>
    </w:p>
    <w:p w14:paraId="0DBC3E2D" w14:textId="08221AEB" w:rsidR="00586FE1" w:rsidRPr="00586FE1" w:rsidRDefault="00586FE1" w:rsidP="0013597A">
      <w:pPr>
        <w:widowControl w:val="0"/>
        <w:spacing w:after="0" w:line="240" w:lineRule="auto"/>
        <w:ind w:firstLine="709"/>
        <w:jc w:val="both"/>
        <w:rPr>
          <w:bCs/>
          <w:sz w:val="28"/>
          <w:szCs w:val="28"/>
        </w:rPr>
      </w:pPr>
      <w:r w:rsidRPr="00586FE1">
        <w:rPr>
          <w:bCs/>
          <w:sz w:val="28"/>
          <w:szCs w:val="28"/>
        </w:rPr>
        <w:lastRenderedPageBreak/>
        <w:t xml:space="preserve">Основным направлением контрольно-надзорной деятельности ТОГАДН по РД в </w:t>
      </w:r>
      <w:r w:rsidR="00FC2CA4">
        <w:rPr>
          <w:bCs/>
          <w:sz w:val="28"/>
          <w:szCs w:val="28"/>
        </w:rPr>
        <w:t>кв.2025</w:t>
      </w:r>
      <w:r w:rsidRPr="00586FE1">
        <w:rPr>
          <w:bCs/>
          <w:sz w:val="28"/>
          <w:szCs w:val="28"/>
        </w:rPr>
        <w:t xml:space="preserve"> г. было проведение контрольно-надзорных мероприятий в режиме постоянного рейда и профилактических мероприятий.</w:t>
      </w:r>
    </w:p>
    <w:p w14:paraId="7C3D5ACE" w14:textId="77777777" w:rsidR="00F926C3" w:rsidRDefault="00586FE1" w:rsidP="0013597A">
      <w:pPr>
        <w:widowControl w:val="0"/>
        <w:spacing w:after="0" w:line="240" w:lineRule="auto"/>
        <w:ind w:firstLine="709"/>
        <w:jc w:val="both"/>
      </w:pPr>
      <w:r w:rsidRPr="00586FE1">
        <w:rPr>
          <w:bCs/>
          <w:sz w:val="28"/>
          <w:szCs w:val="28"/>
        </w:rPr>
        <w:t>В целях повышения эффективности деятельности в ТОГАДН по РД за каждым инспектором закреплены отдельные районы республики, где ими в курируемых районах собраны все сведения по контролируемым объектам (количество транспортных средств, количество лицензиатов, в том числе по категориям риска и др.).</w:t>
      </w:r>
      <w:r w:rsidR="00F926C3" w:rsidRPr="00F926C3">
        <w:t xml:space="preserve"> </w:t>
      </w:r>
    </w:p>
    <w:p w14:paraId="09A9FB93" w14:textId="3B24577E" w:rsidR="00586FE1" w:rsidRPr="00586FE1" w:rsidRDefault="00F926C3" w:rsidP="0013597A">
      <w:pPr>
        <w:widowControl w:val="0"/>
        <w:spacing w:after="0" w:line="240" w:lineRule="auto"/>
        <w:ind w:firstLine="709"/>
        <w:jc w:val="both"/>
        <w:rPr>
          <w:bCs/>
          <w:sz w:val="28"/>
          <w:szCs w:val="28"/>
        </w:rPr>
      </w:pPr>
      <w:r w:rsidRPr="00F926C3">
        <w:rPr>
          <w:bCs/>
          <w:sz w:val="28"/>
          <w:szCs w:val="28"/>
        </w:rPr>
        <w:t>В то же время, для исключения коррупциогенных факторов проводится постоянная ротация среди инспекторов при проведении контрольно-надзорных мероприятий, рассмотрении административных материалов.</w:t>
      </w:r>
    </w:p>
    <w:p w14:paraId="72D5645D" w14:textId="50BA289F" w:rsidR="00B05716" w:rsidRDefault="00586FE1" w:rsidP="0013597A">
      <w:pPr>
        <w:widowControl w:val="0"/>
        <w:spacing w:after="0" w:line="240" w:lineRule="auto"/>
        <w:ind w:firstLine="709"/>
        <w:jc w:val="both"/>
        <w:rPr>
          <w:bCs/>
          <w:sz w:val="28"/>
          <w:szCs w:val="28"/>
        </w:rPr>
      </w:pPr>
      <w:r w:rsidRPr="00586FE1">
        <w:rPr>
          <w:bCs/>
          <w:sz w:val="28"/>
          <w:szCs w:val="28"/>
        </w:rPr>
        <w:t xml:space="preserve">Практически со всеми муниципалитетами заключены Соглашения о сотрудничестве и взаимодействии, что дает определенные положительные результаты в работе </w:t>
      </w:r>
      <w:r w:rsidR="00FC2CA4">
        <w:rPr>
          <w:bCs/>
          <w:sz w:val="28"/>
          <w:szCs w:val="28"/>
        </w:rPr>
        <w:t>Отдела.</w:t>
      </w:r>
    </w:p>
    <w:p w14:paraId="5D8E3C0B" w14:textId="77777777" w:rsidR="00FC2CA4" w:rsidRPr="006F1ADE" w:rsidRDefault="00FC2CA4" w:rsidP="0013597A">
      <w:pPr>
        <w:widowControl w:val="0"/>
        <w:spacing w:after="0" w:line="240" w:lineRule="auto"/>
        <w:ind w:firstLine="709"/>
        <w:jc w:val="both"/>
        <w:rPr>
          <w:bCs/>
          <w:sz w:val="28"/>
          <w:szCs w:val="28"/>
        </w:rPr>
      </w:pPr>
    </w:p>
    <w:p w14:paraId="508583BB" w14:textId="3967DA6E" w:rsidR="005019EB" w:rsidRPr="00C93107" w:rsidRDefault="00F23CF0" w:rsidP="0013597A">
      <w:pPr>
        <w:pStyle w:val="6"/>
        <w:shd w:val="clear" w:color="auto" w:fill="auto"/>
        <w:spacing w:before="0" w:after="0" w:line="240" w:lineRule="auto"/>
        <w:ind w:firstLine="0"/>
        <w:rPr>
          <w:rFonts w:ascii="Times New Roman" w:hAnsi="Times New Roman" w:cs="Times New Roman"/>
          <w:b/>
          <w:sz w:val="28"/>
          <w:szCs w:val="28"/>
        </w:rPr>
      </w:pPr>
      <w:r>
        <w:rPr>
          <w:rFonts w:ascii="Times New Roman" w:hAnsi="Times New Roman" w:cs="Times New Roman"/>
          <w:b/>
          <w:sz w:val="28"/>
          <w:szCs w:val="28"/>
        </w:rPr>
        <w:t>Надзор в режиме постоянного рейда.</w:t>
      </w:r>
    </w:p>
    <w:p w14:paraId="11CDA0B5" w14:textId="77777777" w:rsidR="00C93107" w:rsidRPr="00C93107" w:rsidRDefault="00C93107" w:rsidP="0013597A">
      <w:pPr>
        <w:pStyle w:val="6"/>
        <w:shd w:val="clear" w:color="auto" w:fill="auto"/>
        <w:spacing w:before="0" w:after="0" w:line="240" w:lineRule="auto"/>
        <w:ind w:firstLine="0"/>
        <w:rPr>
          <w:rFonts w:ascii="Times New Roman" w:hAnsi="Times New Roman" w:cs="Times New Roman"/>
          <w:b/>
          <w:sz w:val="28"/>
          <w:szCs w:val="28"/>
        </w:rPr>
      </w:pPr>
    </w:p>
    <w:p w14:paraId="0B7A6464" w14:textId="77777777" w:rsidR="009E252B" w:rsidRDefault="00367687" w:rsidP="0013597A">
      <w:pPr>
        <w:pStyle w:val="af9"/>
        <w:widowControl w:val="0"/>
        <w:ind w:firstLine="709"/>
        <w:jc w:val="both"/>
        <w:rPr>
          <w:rFonts w:ascii="Times New Roman" w:hAnsi="Times New Roman" w:cs="Times New Roman"/>
          <w:sz w:val="28"/>
          <w:szCs w:val="28"/>
        </w:rPr>
      </w:pPr>
      <w:r w:rsidRPr="00367687">
        <w:rPr>
          <w:rFonts w:ascii="Times New Roman" w:hAnsi="Times New Roman" w:cs="Times New Roman"/>
          <w:sz w:val="28"/>
          <w:szCs w:val="28"/>
        </w:rPr>
        <w:t xml:space="preserve">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закона от </w:t>
      </w:r>
      <w:r w:rsidR="00776B0C">
        <w:rPr>
          <w:rFonts w:ascii="Times New Roman" w:hAnsi="Times New Roman" w:cs="Times New Roman"/>
          <w:sz w:val="28"/>
          <w:szCs w:val="28"/>
        </w:rPr>
        <w:t>31.07.</w:t>
      </w:r>
      <w:r>
        <w:rPr>
          <w:rFonts w:ascii="Times New Roman" w:hAnsi="Times New Roman" w:cs="Times New Roman"/>
          <w:sz w:val="28"/>
          <w:szCs w:val="28"/>
        </w:rPr>
        <w:t xml:space="preserve">2020 </w:t>
      </w:r>
      <w:r w:rsidRPr="00367687">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p>
    <w:p w14:paraId="64870F5E" w14:textId="38C8AA45" w:rsidR="00367687" w:rsidRPr="00367687" w:rsidRDefault="00367687" w:rsidP="0013597A">
      <w:pPr>
        <w:pStyle w:val="af9"/>
        <w:widowControl w:val="0"/>
        <w:ind w:firstLine="709"/>
        <w:jc w:val="both"/>
        <w:rPr>
          <w:rFonts w:ascii="Times New Roman" w:hAnsi="Times New Roman" w:cs="Times New Roman"/>
          <w:sz w:val="28"/>
          <w:szCs w:val="28"/>
        </w:rPr>
      </w:pPr>
      <w:r w:rsidRPr="00367687">
        <w:rPr>
          <w:rFonts w:ascii="Times New Roman" w:hAnsi="Times New Roman" w:cs="Times New Roman"/>
          <w:sz w:val="28"/>
          <w:szCs w:val="28"/>
        </w:rPr>
        <w:t xml:space="preserve">Порядок осуществления постоянного рейда </w:t>
      </w:r>
      <w:r w:rsidR="0018130C" w:rsidRPr="00367687">
        <w:rPr>
          <w:rFonts w:ascii="Times New Roman" w:hAnsi="Times New Roman" w:cs="Times New Roman"/>
          <w:sz w:val="28"/>
          <w:szCs w:val="28"/>
        </w:rPr>
        <w:t>устан</w:t>
      </w:r>
      <w:r w:rsidR="0018130C">
        <w:rPr>
          <w:rFonts w:ascii="Times New Roman" w:hAnsi="Times New Roman" w:cs="Times New Roman"/>
          <w:sz w:val="28"/>
          <w:szCs w:val="28"/>
        </w:rPr>
        <w:t>о</w:t>
      </w:r>
      <w:r w:rsidR="0018130C" w:rsidRPr="00367687">
        <w:rPr>
          <w:rFonts w:ascii="Times New Roman" w:hAnsi="Times New Roman" w:cs="Times New Roman"/>
          <w:sz w:val="28"/>
          <w:szCs w:val="28"/>
        </w:rPr>
        <w:t>вл</w:t>
      </w:r>
      <w:r w:rsidR="0018130C">
        <w:rPr>
          <w:rFonts w:ascii="Times New Roman" w:hAnsi="Times New Roman" w:cs="Times New Roman"/>
          <w:sz w:val="28"/>
          <w:szCs w:val="28"/>
        </w:rPr>
        <w:t xml:space="preserve">ен </w:t>
      </w:r>
      <w:r w:rsidR="0018130C" w:rsidRPr="00367687">
        <w:rPr>
          <w:rFonts w:ascii="Times New Roman" w:hAnsi="Times New Roman" w:cs="Times New Roman"/>
          <w:sz w:val="28"/>
          <w:szCs w:val="28"/>
        </w:rPr>
        <w:t>Положением</w:t>
      </w:r>
      <w:r w:rsidRPr="00367687">
        <w:rPr>
          <w:rFonts w:ascii="Times New Roman" w:hAnsi="Times New Roman" w:cs="Times New Roman"/>
          <w:sz w:val="28"/>
          <w:szCs w:val="28"/>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w:t>
      </w:r>
      <w:r w:rsidR="009E252B">
        <w:rPr>
          <w:rFonts w:ascii="Times New Roman" w:hAnsi="Times New Roman" w:cs="Times New Roman"/>
          <w:sz w:val="28"/>
          <w:szCs w:val="28"/>
        </w:rPr>
        <w:t xml:space="preserve">енным </w:t>
      </w:r>
      <w:r w:rsidRPr="00367687">
        <w:rPr>
          <w:rFonts w:ascii="Times New Roman" w:hAnsi="Times New Roman" w:cs="Times New Roman"/>
          <w:sz w:val="28"/>
          <w:szCs w:val="28"/>
        </w:rPr>
        <w:t xml:space="preserve"> </w:t>
      </w:r>
      <w:r w:rsidR="009E252B">
        <w:rPr>
          <w:rFonts w:ascii="Times New Roman" w:hAnsi="Times New Roman" w:cs="Times New Roman"/>
          <w:sz w:val="28"/>
          <w:szCs w:val="28"/>
        </w:rPr>
        <w:t xml:space="preserve"> Постановлением </w:t>
      </w:r>
      <w:r w:rsidRPr="00367687">
        <w:rPr>
          <w:rFonts w:ascii="Times New Roman" w:hAnsi="Times New Roman" w:cs="Times New Roman"/>
          <w:sz w:val="28"/>
          <w:szCs w:val="28"/>
        </w:rPr>
        <w:t>Правительством Российской Федерации</w:t>
      </w:r>
      <w:r w:rsidR="009E252B" w:rsidRPr="009E252B">
        <w:t xml:space="preserve"> </w:t>
      </w:r>
      <w:r w:rsidR="009E252B" w:rsidRPr="009E252B">
        <w:rPr>
          <w:rFonts w:ascii="Times New Roman" w:hAnsi="Times New Roman" w:cs="Times New Roman"/>
          <w:sz w:val="28"/>
          <w:szCs w:val="28"/>
        </w:rPr>
        <w:t>от 29.06.2021 № 1043</w:t>
      </w:r>
      <w:r w:rsidRPr="00367687">
        <w:rPr>
          <w:rFonts w:ascii="Times New Roman" w:hAnsi="Times New Roman" w:cs="Times New Roman"/>
          <w:sz w:val="28"/>
          <w:szCs w:val="28"/>
        </w:rPr>
        <w:t>.</w:t>
      </w:r>
      <w:r w:rsidR="009E252B">
        <w:rPr>
          <w:rFonts w:ascii="Times New Roman" w:hAnsi="Times New Roman" w:cs="Times New Roman"/>
          <w:sz w:val="28"/>
          <w:szCs w:val="28"/>
        </w:rPr>
        <w:t xml:space="preserve"> </w:t>
      </w:r>
    </w:p>
    <w:p w14:paraId="300CF0D9" w14:textId="698E616C" w:rsidR="00455504" w:rsidRPr="00776B0C" w:rsidRDefault="00367687" w:rsidP="0013597A">
      <w:pPr>
        <w:pStyle w:val="24"/>
        <w:shd w:val="clear" w:color="auto" w:fill="auto"/>
        <w:tabs>
          <w:tab w:val="right" w:pos="6568"/>
          <w:tab w:val="left" w:pos="6734"/>
        </w:tabs>
        <w:spacing w:after="0" w:line="240" w:lineRule="auto"/>
        <w:ind w:firstLine="709"/>
        <w:jc w:val="both"/>
        <w:rPr>
          <w:rFonts w:ascii="Times New Roman" w:hAnsi="Times New Roman" w:cs="Times New Roman"/>
        </w:rPr>
      </w:pPr>
      <w:r w:rsidRPr="00367687">
        <w:rPr>
          <w:rFonts w:ascii="Times New Roman" w:hAnsi="Times New Roman" w:cs="Times New Roman"/>
        </w:rPr>
        <w:t xml:space="preserve">За </w:t>
      </w:r>
      <w:r w:rsidR="0031613C">
        <w:rPr>
          <w:rFonts w:ascii="Times New Roman" w:hAnsi="Times New Roman" w:cs="Times New Roman"/>
        </w:rPr>
        <w:t xml:space="preserve">1 </w:t>
      </w:r>
      <w:r w:rsidR="009B0270">
        <w:rPr>
          <w:rFonts w:ascii="Times New Roman" w:hAnsi="Times New Roman" w:cs="Times New Roman"/>
        </w:rPr>
        <w:t>кв.2025 г.</w:t>
      </w:r>
      <w:r w:rsidRPr="00367687">
        <w:rPr>
          <w:rFonts w:ascii="Times New Roman" w:hAnsi="Times New Roman" w:cs="Times New Roman"/>
        </w:rPr>
        <w:t xml:space="preserve"> </w:t>
      </w:r>
      <w:r w:rsidR="00837700">
        <w:rPr>
          <w:rFonts w:ascii="Times New Roman" w:hAnsi="Times New Roman" w:cs="Times New Roman"/>
        </w:rPr>
        <w:t xml:space="preserve">Отделом вынесено </w:t>
      </w:r>
      <w:r w:rsidR="009B0270" w:rsidRPr="009B0270">
        <w:rPr>
          <w:rFonts w:ascii="Times New Roman" w:hAnsi="Times New Roman" w:cs="Times New Roman"/>
        </w:rPr>
        <w:t>65</w:t>
      </w:r>
      <w:r w:rsidR="00837700">
        <w:rPr>
          <w:rFonts w:ascii="Times New Roman" w:hAnsi="Times New Roman" w:cs="Times New Roman"/>
        </w:rPr>
        <w:t xml:space="preserve"> решени</w:t>
      </w:r>
      <w:r w:rsidR="00F57F70">
        <w:rPr>
          <w:rFonts w:ascii="Times New Roman" w:hAnsi="Times New Roman" w:cs="Times New Roman"/>
        </w:rPr>
        <w:t>й</w:t>
      </w:r>
      <w:r w:rsidR="00837700">
        <w:rPr>
          <w:rFonts w:ascii="Times New Roman" w:hAnsi="Times New Roman" w:cs="Times New Roman"/>
        </w:rPr>
        <w:t xml:space="preserve"> о </w:t>
      </w:r>
      <w:r w:rsidR="0018130C">
        <w:rPr>
          <w:rFonts w:ascii="Times New Roman" w:hAnsi="Times New Roman" w:cs="Times New Roman"/>
        </w:rPr>
        <w:t>проведении надзора</w:t>
      </w:r>
      <w:r w:rsidR="00F23CF0">
        <w:rPr>
          <w:rFonts w:ascii="Times New Roman" w:hAnsi="Times New Roman" w:cs="Times New Roman"/>
        </w:rPr>
        <w:t xml:space="preserve"> в режиме постоянного </w:t>
      </w:r>
      <w:r w:rsidR="00EF11A1">
        <w:rPr>
          <w:rFonts w:ascii="Times New Roman" w:hAnsi="Times New Roman" w:cs="Times New Roman"/>
        </w:rPr>
        <w:t>рейд</w:t>
      </w:r>
      <w:r w:rsidR="00F23CF0">
        <w:rPr>
          <w:rFonts w:ascii="Times New Roman" w:hAnsi="Times New Roman" w:cs="Times New Roman"/>
        </w:rPr>
        <w:t>а</w:t>
      </w:r>
      <w:r w:rsidR="00837700">
        <w:rPr>
          <w:rFonts w:ascii="Times New Roman" w:hAnsi="Times New Roman" w:cs="Times New Roman"/>
        </w:rPr>
        <w:t xml:space="preserve">, в ходе которого </w:t>
      </w:r>
      <w:r w:rsidRPr="0074450E">
        <w:rPr>
          <w:rFonts w:ascii="Times New Roman" w:hAnsi="Times New Roman" w:cs="Times New Roman"/>
        </w:rPr>
        <w:tab/>
        <w:t>инспектор</w:t>
      </w:r>
      <w:r w:rsidR="00EF11A1">
        <w:rPr>
          <w:rFonts w:ascii="Times New Roman" w:hAnsi="Times New Roman" w:cs="Times New Roman"/>
        </w:rPr>
        <w:t>ским составом</w:t>
      </w:r>
      <w:r w:rsidR="00C93107">
        <w:rPr>
          <w:rFonts w:ascii="Times New Roman" w:hAnsi="Times New Roman" w:cs="Times New Roman"/>
        </w:rPr>
        <w:t xml:space="preserve"> </w:t>
      </w:r>
      <w:r w:rsidR="00F926C3">
        <w:rPr>
          <w:rFonts w:ascii="Times New Roman" w:hAnsi="Times New Roman" w:cs="Times New Roman"/>
        </w:rPr>
        <w:t>проверено</w:t>
      </w:r>
      <w:r w:rsidR="00D76E08" w:rsidRPr="0074450E">
        <w:rPr>
          <w:rFonts w:ascii="Times New Roman" w:hAnsi="Times New Roman" w:cs="Times New Roman"/>
        </w:rPr>
        <w:t xml:space="preserve"> </w:t>
      </w:r>
      <w:r w:rsidR="004D5D0A" w:rsidRPr="00F918B1">
        <w:rPr>
          <w:rFonts w:ascii="Times New Roman" w:hAnsi="Times New Roman" w:cs="Times New Roman"/>
        </w:rPr>
        <w:t>5816</w:t>
      </w:r>
      <w:r w:rsidRPr="0074450E">
        <w:rPr>
          <w:rFonts w:ascii="Times New Roman" w:hAnsi="Times New Roman" w:cs="Times New Roman"/>
        </w:rPr>
        <w:t xml:space="preserve"> транспортных средств</w:t>
      </w:r>
      <w:r w:rsidR="00D76E08" w:rsidRPr="0074450E">
        <w:rPr>
          <w:rFonts w:ascii="Times New Roman" w:hAnsi="Times New Roman" w:cs="Times New Roman"/>
        </w:rPr>
        <w:t xml:space="preserve"> (далее –</w:t>
      </w:r>
      <w:r w:rsidR="00776B0C">
        <w:rPr>
          <w:rFonts w:ascii="Times New Roman" w:hAnsi="Times New Roman" w:cs="Times New Roman"/>
        </w:rPr>
        <w:t xml:space="preserve"> </w:t>
      </w:r>
      <w:r w:rsidR="00D76E08" w:rsidRPr="0074450E">
        <w:rPr>
          <w:rFonts w:ascii="Times New Roman" w:hAnsi="Times New Roman" w:cs="Times New Roman"/>
        </w:rPr>
        <w:t>ТС)</w:t>
      </w:r>
      <w:r w:rsidRPr="0074450E">
        <w:rPr>
          <w:rFonts w:ascii="Times New Roman" w:hAnsi="Times New Roman" w:cs="Times New Roman"/>
        </w:rPr>
        <w:t xml:space="preserve">, </w:t>
      </w:r>
      <w:r w:rsidR="00D76E08" w:rsidRPr="0074450E">
        <w:rPr>
          <w:rFonts w:ascii="Times New Roman" w:hAnsi="Times New Roman" w:cs="Times New Roman"/>
        </w:rPr>
        <w:t>в том числе ТС с нарушениями</w:t>
      </w:r>
      <w:r w:rsidR="00F926C3">
        <w:rPr>
          <w:rFonts w:ascii="Times New Roman" w:hAnsi="Times New Roman" w:cs="Times New Roman"/>
        </w:rPr>
        <w:t xml:space="preserve"> обязательных требований -</w:t>
      </w:r>
      <w:r w:rsidR="00D76E08" w:rsidRPr="0074450E">
        <w:rPr>
          <w:rFonts w:ascii="Times New Roman" w:hAnsi="Times New Roman" w:cs="Times New Roman"/>
        </w:rPr>
        <w:t xml:space="preserve"> </w:t>
      </w:r>
      <w:r w:rsidR="007207AE" w:rsidRPr="007207AE">
        <w:rPr>
          <w:rFonts w:ascii="Times New Roman" w:hAnsi="Times New Roman" w:cs="Times New Roman"/>
        </w:rPr>
        <w:t>2077</w:t>
      </w:r>
      <w:r w:rsidR="00D76E08" w:rsidRPr="0074450E">
        <w:rPr>
          <w:rFonts w:ascii="Times New Roman" w:hAnsi="Times New Roman" w:cs="Times New Roman"/>
        </w:rPr>
        <w:t xml:space="preserve">, </w:t>
      </w:r>
      <w:r w:rsidR="007207AE">
        <w:rPr>
          <w:rFonts w:ascii="Times New Roman" w:hAnsi="Times New Roman" w:cs="Times New Roman"/>
        </w:rPr>
        <w:t>по которым</w:t>
      </w:r>
      <w:r w:rsidRPr="0074450E">
        <w:rPr>
          <w:rFonts w:ascii="Times New Roman" w:hAnsi="Times New Roman" w:cs="Times New Roman"/>
        </w:rPr>
        <w:t xml:space="preserve"> вынесено </w:t>
      </w:r>
      <w:r w:rsidR="007207AE" w:rsidRPr="007207AE">
        <w:rPr>
          <w:rFonts w:ascii="Times New Roman" w:hAnsi="Times New Roman" w:cs="Times New Roman"/>
        </w:rPr>
        <w:t>2707</w:t>
      </w:r>
      <w:r w:rsidRPr="0074450E">
        <w:rPr>
          <w:rFonts w:ascii="Times New Roman" w:hAnsi="Times New Roman" w:cs="Times New Roman"/>
        </w:rPr>
        <w:t xml:space="preserve"> постановлени</w:t>
      </w:r>
      <w:r w:rsidR="007207AE">
        <w:rPr>
          <w:rFonts w:ascii="Times New Roman" w:hAnsi="Times New Roman" w:cs="Times New Roman"/>
        </w:rPr>
        <w:t>й</w:t>
      </w:r>
      <w:r w:rsidRPr="0074450E">
        <w:rPr>
          <w:rFonts w:ascii="Times New Roman" w:hAnsi="Times New Roman" w:cs="Times New Roman"/>
        </w:rPr>
        <w:t xml:space="preserve">, наложено штрафов на </w:t>
      </w:r>
      <w:r w:rsidR="00D76E08" w:rsidRPr="0074450E">
        <w:rPr>
          <w:rFonts w:ascii="Times New Roman" w:hAnsi="Times New Roman" w:cs="Times New Roman"/>
        </w:rPr>
        <w:t xml:space="preserve">общую </w:t>
      </w:r>
      <w:r w:rsidRPr="0074450E">
        <w:rPr>
          <w:rFonts w:ascii="Times New Roman" w:hAnsi="Times New Roman" w:cs="Times New Roman"/>
        </w:rPr>
        <w:t xml:space="preserve">сумму </w:t>
      </w:r>
      <w:r w:rsidR="00E26C94">
        <w:rPr>
          <w:rFonts w:ascii="Times New Roman" w:hAnsi="Times New Roman" w:cs="Times New Roman"/>
        </w:rPr>
        <w:t>11699</w:t>
      </w:r>
      <w:r w:rsidR="009E252B">
        <w:rPr>
          <w:rFonts w:ascii="Times New Roman" w:hAnsi="Times New Roman" w:cs="Times New Roman"/>
        </w:rPr>
        <w:t xml:space="preserve"> тыс.</w:t>
      </w:r>
      <w:r w:rsidR="0051707C">
        <w:rPr>
          <w:rFonts w:ascii="Times New Roman" w:hAnsi="Times New Roman" w:cs="Times New Roman"/>
        </w:rPr>
        <w:t xml:space="preserve"> </w:t>
      </w:r>
      <w:r w:rsidR="00A855D3">
        <w:rPr>
          <w:rFonts w:ascii="Times New Roman" w:hAnsi="Times New Roman" w:cs="Times New Roman"/>
        </w:rPr>
        <w:t>рублей</w:t>
      </w:r>
      <w:r w:rsidRPr="0074450E">
        <w:rPr>
          <w:rFonts w:ascii="Times New Roman" w:hAnsi="Times New Roman" w:cs="Times New Roman"/>
        </w:rPr>
        <w:t xml:space="preserve">. </w:t>
      </w:r>
    </w:p>
    <w:p w14:paraId="5ECD158B" w14:textId="4176CD36" w:rsidR="000848E4" w:rsidRPr="00367687" w:rsidRDefault="000848E4" w:rsidP="0013597A">
      <w:pPr>
        <w:pStyle w:val="24"/>
        <w:shd w:val="clear" w:color="auto" w:fill="auto"/>
        <w:spacing w:after="0" w:line="240" w:lineRule="auto"/>
        <w:ind w:firstLine="709"/>
        <w:jc w:val="both"/>
        <w:rPr>
          <w:rFonts w:ascii="Times New Roman" w:hAnsi="Times New Roman" w:cs="Times New Roman"/>
        </w:rPr>
      </w:pPr>
      <w:r w:rsidRPr="00367687">
        <w:rPr>
          <w:rFonts w:ascii="Times New Roman" w:hAnsi="Times New Roman" w:cs="Times New Roman"/>
        </w:rPr>
        <w:t xml:space="preserve">Особое внимание при проведении проверок транспортных средств в процессе их эксплуатации </w:t>
      </w:r>
      <w:r w:rsidR="00646B3A">
        <w:rPr>
          <w:rFonts w:ascii="Times New Roman" w:hAnsi="Times New Roman" w:cs="Times New Roman"/>
        </w:rPr>
        <w:t>уделяется</w:t>
      </w:r>
      <w:r w:rsidRPr="00367687">
        <w:rPr>
          <w:rFonts w:ascii="Times New Roman" w:hAnsi="Times New Roman" w:cs="Times New Roman"/>
        </w:rPr>
        <w:t xml:space="preserve"> соблюдению следующих обязательных требований:</w:t>
      </w:r>
    </w:p>
    <w:p w14:paraId="7CC07180" w14:textId="382C03B6" w:rsidR="000848E4" w:rsidRPr="00367687" w:rsidRDefault="000848E4" w:rsidP="0013597A">
      <w:pPr>
        <w:pStyle w:val="24"/>
        <w:shd w:val="clear" w:color="auto" w:fill="auto"/>
        <w:tabs>
          <w:tab w:val="left" w:pos="850"/>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оснащению транспортных средств тахографами и их работоспособностью (в том числе - по соблюдени</w:t>
      </w:r>
      <w:r w:rsidR="006323ED">
        <w:rPr>
          <w:rFonts w:ascii="Times New Roman" w:hAnsi="Times New Roman" w:cs="Times New Roman"/>
        </w:rPr>
        <w:t>ю</w:t>
      </w:r>
      <w:r w:rsidRPr="00367687">
        <w:rPr>
          <w:rFonts w:ascii="Times New Roman" w:hAnsi="Times New Roman" w:cs="Times New Roman"/>
        </w:rPr>
        <w:t xml:space="preserve"> режима труда и отдыха водителей);</w:t>
      </w:r>
    </w:p>
    <w:p w14:paraId="7DCF2CF0" w14:textId="77777777" w:rsidR="000848E4" w:rsidRPr="00367687" w:rsidRDefault="000848E4" w:rsidP="0013597A">
      <w:pPr>
        <w:pStyle w:val="24"/>
        <w:shd w:val="clear" w:color="auto" w:fill="auto"/>
        <w:tabs>
          <w:tab w:val="left" w:pos="830"/>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перевозок детей;</w:t>
      </w:r>
    </w:p>
    <w:p w14:paraId="0FFBF3B1" w14:textId="77777777" w:rsidR="000848E4" w:rsidRPr="00367687" w:rsidRDefault="000848E4" w:rsidP="0013597A">
      <w:pPr>
        <w:pStyle w:val="24"/>
        <w:shd w:val="clear" w:color="auto" w:fill="auto"/>
        <w:tabs>
          <w:tab w:val="left" w:pos="850"/>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при перевозках пассажиров и багажа автобусами по заказу;</w:t>
      </w:r>
    </w:p>
    <w:p w14:paraId="4FC0948F" w14:textId="77777777" w:rsidR="000848E4" w:rsidRPr="00367687" w:rsidRDefault="000848E4" w:rsidP="0013597A">
      <w:pPr>
        <w:pStyle w:val="24"/>
        <w:shd w:val="clear" w:color="auto" w:fill="auto"/>
        <w:tabs>
          <w:tab w:val="left" w:pos="850"/>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 xml:space="preserve">по соблюдению требований об обязательном страховании гражданской ответственности перевозчика за причинение вреда жизни, здоровью, имуществу </w:t>
      </w:r>
      <w:r w:rsidRPr="00367687">
        <w:rPr>
          <w:rFonts w:ascii="Times New Roman" w:hAnsi="Times New Roman" w:cs="Times New Roman"/>
        </w:rPr>
        <w:lastRenderedPageBreak/>
        <w:t>пассажиров;</w:t>
      </w:r>
    </w:p>
    <w:p w14:paraId="2A1001D3" w14:textId="77777777" w:rsidR="000848E4" w:rsidRPr="00367687" w:rsidRDefault="000848E4" w:rsidP="0013597A">
      <w:pPr>
        <w:pStyle w:val="24"/>
        <w:shd w:val="clear" w:color="auto" w:fill="auto"/>
        <w:tabs>
          <w:tab w:val="left" w:pos="830"/>
        </w:tabs>
        <w:spacing w:after="0" w:line="240" w:lineRule="auto"/>
        <w:ind w:firstLine="709"/>
        <w:jc w:val="both"/>
        <w:rPr>
          <w:rFonts w:ascii="Times New Roman" w:hAnsi="Times New Roman" w:cs="Times New Roman"/>
        </w:rPr>
      </w:pPr>
      <w:r>
        <w:rPr>
          <w:rFonts w:ascii="Times New Roman" w:hAnsi="Times New Roman" w:cs="Times New Roman"/>
        </w:rPr>
        <w:t xml:space="preserve">- </w:t>
      </w:r>
      <w:r w:rsidRPr="00367687">
        <w:rPr>
          <w:rFonts w:ascii="Times New Roman" w:hAnsi="Times New Roman" w:cs="Times New Roman"/>
        </w:rPr>
        <w:t>по обеспечению безопасности при перевозках опасных грузов.</w:t>
      </w:r>
    </w:p>
    <w:p w14:paraId="2842ED05" w14:textId="678700D3" w:rsidR="000848E4" w:rsidRPr="006F1ADE" w:rsidRDefault="009E252B" w:rsidP="0013597A">
      <w:pPr>
        <w:pStyle w:val="24"/>
        <w:shd w:val="clear" w:color="auto" w:fill="auto"/>
        <w:spacing w:after="0" w:line="240" w:lineRule="auto"/>
        <w:ind w:firstLine="709"/>
        <w:jc w:val="both"/>
        <w:rPr>
          <w:rFonts w:ascii="Times New Roman" w:hAnsi="Times New Roman" w:cs="Times New Roman"/>
        </w:rPr>
      </w:pPr>
      <w:r>
        <w:rPr>
          <w:rFonts w:ascii="Times New Roman" w:hAnsi="Times New Roman" w:cs="Times New Roman"/>
        </w:rPr>
        <w:t>Отделом</w:t>
      </w:r>
      <w:r w:rsidR="000848E4" w:rsidRPr="006F1ADE">
        <w:rPr>
          <w:rFonts w:ascii="Times New Roman" w:hAnsi="Times New Roman" w:cs="Times New Roman"/>
        </w:rPr>
        <w:t xml:space="preserve"> при проведении постоянного рейда в обязательном порядке</w:t>
      </w:r>
      <w:r w:rsidR="00646B3A">
        <w:rPr>
          <w:rFonts w:ascii="Times New Roman" w:hAnsi="Times New Roman" w:cs="Times New Roman"/>
        </w:rPr>
        <w:t xml:space="preserve"> </w:t>
      </w:r>
      <w:r w:rsidR="000848E4" w:rsidRPr="006F1ADE">
        <w:rPr>
          <w:rFonts w:ascii="Times New Roman" w:hAnsi="Times New Roman" w:cs="Times New Roman"/>
        </w:rPr>
        <w:t>проверяется соблюдение перевозчиками требований, закрепленных «Правилами использования тахографов, установленных на транспортные средства», утвержденных приказом Минтранса РФ от 28.10.2020 № 440.</w:t>
      </w:r>
    </w:p>
    <w:p w14:paraId="2A8B9B94" w14:textId="14EA3952" w:rsidR="000848E4" w:rsidRDefault="000848E4" w:rsidP="0013597A">
      <w:pPr>
        <w:pStyle w:val="24"/>
        <w:shd w:val="clear" w:color="auto" w:fill="auto"/>
        <w:spacing w:after="0" w:line="240" w:lineRule="auto"/>
        <w:ind w:firstLine="709"/>
        <w:jc w:val="both"/>
        <w:rPr>
          <w:rFonts w:ascii="Times New Roman" w:hAnsi="Times New Roman" w:cs="Times New Roman"/>
        </w:rPr>
      </w:pPr>
      <w:r w:rsidRPr="006F1ADE">
        <w:rPr>
          <w:rFonts w:ascii="Times New Roman" w:hAnsi="Times New Roman" w:cs="Times New Roman"/>
        </w:rPr>
        <w:t xml:space="preserve">Наиболее важным при осуществлении контрольно-надзорной деятельности </w:t>
      </w:r>
      <w:r w:rsidR="00837700">
        <w:rPr>
          <w:rFonts w:ascii="Times New Roman" w:hAnsi="Times New Roman" w:cs="Times New Roman"/>
        </w:rPr>
        <w:t>Отдела</w:t>
      </w:r>
      <w:r w:rsidRPr="006F1ADE">
        <w:rPr>
          <w:rFonts w:ascii="Times New Roman" w:hAnsi="Times New Roman" w:cs="Times New Roman"/>
        </w:rPr>
        <w:t xml:space="preserve"> является проверка соблюдения всеми субъектами, эксплуатирующими автотранспортные средства, режима труда и отдыха водителей</w:t>
      </w:r>
      <w:r w:rsidR="00837700">
        <w:rPr>
          <w:rFonts w:ascii="Times New Roman" w:hAnsi="Times New Roman" w:cs="Times New Roman"/>
        </w:rPr>
        <w:t>, соблюдения ими требований по оснащению транспортных средств аппаратурой спутниковой навигации ЭРА-ГЛОНАСС.</w:t>
      </w:r>
    </w:p>
    <w:p w14:paraId="7A7001FC" w14:textId="77777777" w:rsidR="00C93107" w:rsidRDefault="00C93107" w:rsidP="0013597A">
      <w:pPr>
        <w:pStyle w:val="a7"/>
        <w:rPr>
          <w:rFonts w:ascii="Times New Roman" w:hAnsi="Times New Roman" w:cs="Times New Roman"/>
          <w:b/>
          <w:bCs/>
          <w:sz w:val="28"/>
          <w:szCs w:val="28"/>
        </w:rPr>
      </w:pPr>
    </w:p>
    <w:p w14:paraId="054DBA85" w14:textId="12BB6E19" w:rsidR="00457B58" w:rsidRPr="008813F3" w:rsidRDefault="00457B58" w:rsidP="0013597A">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Государственный контроль (надзор) за осуществление</w:t>
      </w:r>
      <w:r w:rsidR="00A855D3">
        <w:rPr>
          <w:rFonts w:ascii="Times New Roman" w:hAnsi="Times New Roman" w:cs="Times New Roman"/>
          <w:b/>
          <w:bCs/>
          <w:sz w:val="28"/>
          <w:szCs w:val="28"/>
        </w:rPr>
        <w:t>м</w:t>
      </w:r>
    </w:p>
    <w:p w14:paraId="11F939CA" w14:textId="51A8AF3E" w:rsidR="00457B58" w:rsidRDefault="00457B58" w:rsidP="0013597A">
      <w:pPr>
        <w:pStyle w:val="a7"/>
        <w:jc w:val="center"/>
        <w:rPr>
          <w:rFonts w:ascii="Times New Roman" w:hAnsi="Times New Roman" w:cs="Times New Roman"/>
          <w:b/>
          <w:bCs/>
          <w:sz w:val="28"/>
          <w:szCs w:val="28"/>
        </w:rPr>
      </w:pPr>
      <w:r w:rsidRPr="008813F3">
        <w:rPr>
          <w:rFonts w:ascii="Times New Roman" w:hAnsi="Times New Roman" w:cs="Times New Roman"/>
          <w:b/>
          <w:bCs/>
          <w:sz w:val="28"/>
          <w:szCs w:val="28"/>
        </w:rPr>
        <w:t xml:space="preserve">международных автомобильных перевозок </w:t>
      </w:r>
      <w:r w:rsidR="00BB6D06" w:rsidRPr="008813F3">
        <w:rPr>
          <w:rFonts w:ascii="Times New Roman" w:hAnsi="Times New Roman" w:cs="Times New Roman"/>
          <w:b/>
          <w:bCs/>
          <w:sz w:val="28"/>
          <w:szCs w:val="28"/>
        </w:rPr>
        <w:t>и весогабаритный контроль</w:t>
      </w:r>
    </w:p>
    <w:p w14:paraId="4F57BDCE" w14:textId="77777777" w:rsidR="005C7BE7" w:rsidRPr="008813F3" w:rsidRDefault="005C7BE7" w:rsidP="0013597A">
      <w:pPr>
        <w:pStyle w:val="a7"/>
        <w:jc w:val="center"/>
        <w:rPr>
          <w:rFonts w:ascii="Times New Roman" w:hAnsi="Times New Roman" w:cs="Times New Roman"/>
          <w:b/>
          <w:bCs/>
          <w:sz w:val="28"/>
          <w:szCs w:val="28"/>
        </w:rPr>
      </w:pPr>
    </w:p>
    <w:p w14:paraId="6217E517" w14:textId="77777777" w:rsidR="00D5116A" w:rsidRPr="008813F3" w:rsidRDefault="00D5116A" w:rsidP="0013597A">
      <w:pPr>
        <w:pStyle w:val="a7"/>
        <w:jc w:val="center"/>
        <w:rPr>
          <w:rFonts w:ascii="Times New Roman" w:hAnsi="Times New Roman" w:cs="Times New Roman"/>
          <w:b/>
          <w:bCs/>
          <w:sz w:val="16"/>
          <w:szCs w:val="28"/>
        </w:rPr>
      </w:pPr>
    </w:p>
    <w:p w14:paraId="51D29851" w14:textId="667020EA" w:rsidR="00BE3769" w:rsidRPr="008813F3" w:rsidRDefault="00BE3769" w:rsidP="0013597A">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Реализация полномочий государственного контроля (надзора) за осуществлением международных автомобильных перевозок проводится должностными лицами </w:t>
      </w:r>
      <w:r w:rsidR="00837700">
        <w:rPr>
          <w:rFonts w:ascii="Times New Roman" w:hAnsi="Times New Roman" w:cs="Times New Roman"/>
          <w:sz w:val="28"/>
          <w:szCs w:val="28"/>
        </w:rPr>
        <w:t>Отдела</w:t>
      </w:r>
      <w:r w:rsidRPr="008813F3">
        <w:rPr>
          <w:rFonts w:ascii="Times New Roman" w:hAnsi="Times New Roman" w:cs="Times New Roman"/>
          <w:sz w:val="28"/>
          <w:szCs w:val="28"/>
        </w:rPr>
        <w:t xml:space="preserve"> на федеральных автомобильных дорог</w:t>
      </w:r>
      <w:r w:rsidR="00837700">
        <w:rPr>
          <w:rFonts w:ascii="Times New Roman" w:hAnsi="Times New Roman" w:cs="Times New Roman"/>
          <w:sz w:val="28"/>
          <w:szCs w:val="28"/>
        </w:rPr>
        <w:t>ах</w:t>
      </w:r>
      <w:r w:rsidRPr="008813F3">
        <w:rPr>
          <w:rFonts w:ascii="Times New Roman" w:hAnsi="Times New Roman" w:cs="Times New Roman"/>
          <w:sz w:val="28"/>
          <w:szCs w:val="28"/>
        </w:rPr>
        <w:t xml:space="preserve">, проходящих по территории </w:t>
      </w:r>
      <w:r w:rsidR="00837700">
        <w:rPr>
          <w:rFonts w:ascii="Times New Roman" w:hAnsi="Times New Roman" w:cs="Times New Roman"/>
          <w:sz w:val="28"/>
          <w:szCs w:val="28"/>
        </w:rPr>
        <w:t>Республики Дагестан</w:t>
      </w:r>
      <w:r w:rsidRPr="008813F3">
        <w:rPr>
          <w:rFonts w:ascii="Times New Roman" w:hAnsi="Times New Roman" w:cs="Times New Roman"/>
          <w:sz w:val="28"/>
          <w:szCs w:val="28"/>
        </w:rPr>
        <w:t>:</w:t>
      </w:r>
    </w:p>
    <w:p w14:paraId="4B29ED01" w14:textId="3AD7645F" w:rsidR="00A747FF" w:rsidRPr="00A747FF" w:rsidRDefault="00A747FF" w:rsidP="0013597A">
      <w:pPr>
        <w:pStyle w:val="a7"/>
        <w:ind w:left="11" w:right="11" w:firstLine="697"/>
        <w:jc w:val="both"/>
        <w:rPr>
          <w:rFonts w:ascii="Times New Roman" w:hAnsi="Times New Roman" w:cs="Times New Roman"/>
          <w:sz w:val="28"/>
          <w:szCs w:val="28"/>
        </w:rPr>
      </w:pPr>
      <w:r w:rsidRPr="00A747F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747FF">
        <w:rPr>
          <w:rFonts w:ascii="Times New Roman" w:hAnsi="Times New Roman" w:cs="Times New Roman"/>
          <w:sz w:val="28"/>
          <w:szCs w:val="28"/>
        </w:rPr>
        <w:t>Р-217 «Кавказ»</w:t>
      </w:r>
      <w:r>
        <w:rPr>
          <w:rFonts w:ascii="Times New Roman" w:hAnsi="Times New Roman" w:cs="Times New Roman"/>
          <w:sz w:val="28"/>
          <w:szCs w:val="28"/>
        </w:rPr>
        <w:t xml:space="preserve"> </w:t>
      </w:r>
      <w:r w:rsidRPr="00A747FF">
        <w:rPr>
          <w:rFonts w:ascii="Times New Roman" w:hAnsi="Times New Roman" w:cs="Times New Roman"/>
          <w:sz w:val="28"/>
          <w:szCs w:val="28"/>
        </w:rPr>
        <w:t>М-4 «Дон»-Владикавказ-Грозный-Махачкала-граница с Азербайджанской Республикой (км 718+180 - км 990+400)</w:t>
      </w:r>
      <w:r>
        <w:rPr>
          <w:rFonts w:ascii="Times New Roman" w:hAnsi="Times New Roman" w:cs="Times New Roman"/>
          <w:sz w:val="28"/>
          <w:szCs w:val="28"/>
        </w:rPr>
        <w:t>;</w:t>
      </w:r>
      <w:r w:rsidRPr="00A747FF">
        <w:rPr>
          <w:rFonts w:ascii="Times New Roman" w:hAnsi="Times New Roman" w:cs="Times New Roman"/>
          <w:sz w:val="28"/>
          <w:szCs w:val="28"/>
        </w:rPr>
        <w:t xml:space="preserve"> </w:t>
      </w:r>
    </w:p>
    <w:p w14:paraId="70875162" w14:textId="114BB5B3" w:rsidR="00A747FF" w:rsidRDefault="00A747FF" w:rsidP="0013597A">
      <w:pPr>
        <w:pStyle w:val="a7"/>
        <w:tabs>
          <w:tab w:val="left" w:pos="1134"/>
        </w:tabs>
        <w:ind w:left="11" w:right="11" w:firstLine="697"/>
        <w:jc w:val="both"/>
        <w:rPr>
          <w:rFonts w:ascii="Times New Roman" w:hAnsi="Times New Roman" w:cs="Times New Roman"/>
          <w:sz w:val="28"/>
          <w:szCs w:val="28"/>
        </w:rPr>
      </w:pPr>
      <w:r w:rsidRPr="00A747FF">
        <w:rPr>
          <w:rFonts w:ascii="Times New Roman" w:hAnsi="Times New Roman" w:cs="Times New Roman"/>
          <w:sz w:val="28"/>
          <w:szCs w:val="28"/>
        </w:rPr>
        <w:t>-</w:t>
      </w:r>
      <w:r w:rsidRPr="00A747FF">
        <w:rPr>
          <w:rFonts w:ascii="Times New Roman" w:hAnsi="Times New Roman" w:cs="Times New Roman"/>
          <w:sz w:val="28"/>
          <w:szCs w:val="28"/>
        </w:rPr>
        <w:tab/>
        <w:t>Р-215 «Астрахань – Махачкала» от гр. Республика Калмыкия (км 212+776) до гор. Махачкалы (км 482+200)</w:t>
      </w:r>
      <w:r>
        <w:rPr>
          <w:rFonts w:ascii="Times New Roman" w:hAnsi="Times New Roman" w:cs="Times New Roman"/>
          <w:sz w:val="28"/>
          <w:szCs w:val="28"/>
        </w:rPr>
        <w:t>;</w:t>
      </w:r>
      <w:r w:rsidRPr="00A747FF">
        <w:rPr>
          <w:rFonts w:ascii="Times New Roman" w:hAnsi="Times New Roman" w:cs="Times New Roman"/>
          <w:sz w:val="28"/>
          <w:szCs w:val="28"/>
        </w:rPr>
        <w:t xml:space="preserve"> </w:t>
      </w:r>
    </w:p>
    <w:p w14:paraId="451EB8AA" w14:textId="77777777" w:rsidR="00A747FF" w:rsidRDefault="00BE3769" w:rsidP="0013597A">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 xml:space="preserve">При этом, используются </w:t>
      </w:r>
      <w:r w:rsidR="00E825F2" w:rsidRPr="008813F3">
        <w:rPr>
          <w:rFonts w:ascii="Times New Roman" w:hAnsi="Times New Roman" w:cs="Times New Roman"/>
          <w:sz w:val="28"/>
          <w:szCs w:val="28"/>
        </w:rPr>
        <w:t>как стационарны</w:t>
      </w:r>
      <w:r w:rsidR="00A747FF">
        <w:rPr>
          <w:rFonts w:ascii="Times New Roman" w:hAnsi="Times New Roman" w:cs="Times New Roman"/>
          <w:sz w:val="28"/>
          <w:szCs w:val="28"/>
        </w:rPr>
        <w:t>й</w:t>
      </w:r>
      <w:r w:rsidRPr="008813F3">
        <w:rPr>
          <w:rFonts w:ascii="Times New Roman" w:hAnsi="Times New Roman" w:cs="Times New Roman"/>
          <w:sz w:val="28"/>
          <w:szCs w:val="28"/>
        </w:rPr>
        <w:t xml:space="preserve"> пост</w:t>
      </w:r>
      <w:r w:rsidR="00A747FF">
        <w:rPr>
          <w:rFonts w:ascii="Times New Roman" w:hAnsi="Times New Roman" w:cs="Times New Roman"/>
          <w:sz w:val="28"/>
          <w:szCs w:val="28"/>
        </w:rPr>
        <w:t xml:space="preserve"> весо-габаритного контроля СПВК «Кочубей»</w:t>
      </w:r>
      <w:r w:rsidR="00E825F2" w:rsidRPr="008813F3">
        <w:rPr>
          <w:rFonts w:ascii="Times New Roman" w:hAnsi="Times New Roman" w:cs="Times New Roman"/>
          <w:sz w:val="28"/>
          <w:szCs w:val="28"/>
        </w:rPr>
        <w:t xml:space="preserve">, так </w:t>
      </w:r>
      <w:r w:rsidRPr="008813F3">
        <w:rPr>
          <w:rFonts w:ascii="Times New Roman" w:hAnsi="Times New Roman" w:cs="Times New Roman"/>
          <w:sz w:val="28"/>
          <w:szCs w:val="28"/>
        </w:rPr>
        <w:t xml:space="preserve">и </w:t>
      </w:r>
      <w:r w:rsidR="00A747FF">
        <w:rPr>
          <w:rFonts w:ascii="Times New Roman" w:hAnsi="Times New Roman" w:cs="Times New Roman"/>
          <w:sz w:val="28"/>
          <w:szCs w:val="28"/>
        </w:rPr>
        <w:t xml:space="preserve">временный </w:t>
      </w:r>
      <w:r w:rsidRPr="008813F3">
        <w:rPr>
          <w:rFonts w:ascii="Times New Roman" w:hAnsi="Times New Roman" w:cs="Times New Roman"/>
          <w:sz w:val="28"/>
          <w:szCs w:val="28"/>
        </w:rPr>
        <w:t>передвижн</w:t>
      </w:r>
      <w:r w:rsidR="00A747FF">
        <w:rPr>
          <w:rFonts w:ascii="Times New Roman" w:hAnsi="Times New Roman" w:cs="Times New Roman"/>
          <w:sz w:val="28"/>
          <w:szCs w:val="28"/>
        </w:rPr>
        <w:t>ой пост ППВГК «Яраг-Казмаляр»</w:t>
      </w:r>
      <w:r w:rsidRPr="008813F3">
        <w:rPr>
          <w:rFonts w:ascii="Times New Roman" w:hAnsi="Times New Roman" w:cs="Times New Roman"/>
          <w:sz w:val="28"/>
          <w:szCs w:val="28"/>
        </w:rPr>
        <w:t xml:space="preserve">. </w:t>
      </w:r>
    </w:p>
    <w:p w14:paraId="746BAFA4" w14:textId="2E8F28D8" w:rsidR="00BE3769" w:rsidRPr="008813F3" w:rsidRDefault="00BE3769" w:rsidP="0013597A">
      <w:pPr>
        <w:pStyle w:val="a7"/>
        <w:ind w:left="11" w:right="11" w:firstLine="697"/>
        <w:jc w:val="both"/>
        <w:rPr>
          <w:rFonts w:ascii="Times New Roman" w:hAnsi="Times New Roman" w:cs="Times New Roman"/>
          <w:sz w:val="28"/>
          <w:szCs w:val="28"/>
        </w:rPr>
      </w:pPr>
      <w:r w:rsidRPr="008813F3">
        <w:rPr>
          <w:rFonts w:ascii="Times New Roman" w:hAnsi="Times New Roman" w:cs="Times New Roman"/>
          <w:sz w:val="28"/>
          <w:szCs w:val="28"/>
        </w:rPr>
        <w:t>Контроль на постах осуществляется в соответствии с установленными графикам</w:t>
      </w:r>
      <w:r w:rsidR="00A855D3">
        <w:rPr>
          <w:rFonts w:ascii="Times New Roman" w:hAnsi="Times New Roman" w:cs="Times New Roman"/>
          <w:sz w:val="28"/>
          <w:szCs w:val="28"/>
        </w:rPr>
        <w:t>и работ инспекторского состава.</w:t>
      </w:r>
    </w:p>
    <w:p w14:paraId="0A31136E" w14:textId="3F66682A" w:rsidR="004F05C8" w:rsidRPr="00FB1E9B" w:rsidRDefault="0075085C" w:rsidP="0013597A">
      <w:pPr>
        <w:pStyle w:val="a7"/>
        <w:ind w:left="11" w:right="11" w:firstLine="697"/>
        <w:jc w:val="both"/>
        <w:rPr>
          <w:rFonts w:ascii="Times New Roman" w:hAnsi="Times New Roman" w:cs="Times New Roman"/>
          <w:sz w:val="28"/>
          <w:szCs w:val="28"/>
        </w:rPr>
      </w:pPr>
      <w:r w:rsidRPr="0075085C">
        <w:rPr>
          <w:rFonts w:ascii="Times New Roman" w:hAnsi="Times New Roman" w:cs="Times New Roman"/>
          <w:sz w:val="28"/>
          <w:szCs w:val="28"/>
        </w:rPr>
        <w:t>З</w:t>
      </w:r>
      <w:r w:rsidR="004F05C8" w:rsidRPr="0075085C">
        <w:rPr>
          <w:rFonts w:ascii="Times New Roman" w:hAnsi="Times New Roman" w:cs="Times New Roman"/>
          <w:sz w:val="28"/>
          <w:szCs w:val="28"/>
        </w:rPr>
        <w:t xml:space="preserve">а </w:t>
      </w:r>
      <w:r w:rsidR="00735A54">
        <w:rPr>
          <w:rFonts w:ascii="Times New Roman" w:hAnsi="Times New Roman" w:cs="Times New Roman"/>
          <w:sz w:val="28"/>
          <w:szCs w:val="28"/>
        </w:rPr>
        <w:t xml:space="preserve">1 </w:t>
      </w:r>
      <w:r w:rsidR="00341836">
        <w:rPr>
          <w:rFonts w:ascii="Times New Roman" w:hAnsi="Times New Roman" w:cs="Times New Roman"/>
          <w:sz w:val="28"/>
          <w:szCs w:val="28"/>
        </w:rPr>
        <w:t>кв.2025</w:t>
      </w:r>
      <w:r w:rsidR="000E5C73">
        <w:rPr>
          <w:rFonts w:ascii="Times New Roman" w:hAnsi="Times New Roman" w:cs="Times New Roman"/>
          <w:sz w:val="28"/>
          <w:szCs w:val="28"/>
        </w:rPr>
        <w:t xml:space="preserve"> г.</w:t>
      </w:r>
      <w:r w:rsidR="004F05C8" w:rsidRPr="0075085C">
        <w:rPr>
          <w:rFonts w:ascii="Times New Roman" w:hAnsi="Times New Roman" w:cs="Times New Roman"/>
          <w:sz w:val="28"/>
          <w:szCs w:val="28"/>
        </w:rPr>
        <w:t xml:space="preserve"> на постах контроля </w:t>
      </w:r>
      <w:r w:rsidR="00A747FF" w:rsidRPr="0075085C">
        <w:rPr>
          <w:rFonts w:ascii="Times New Roman" w:hAnsi="Times New Roman" w:cs="Times New Roman"/>
          <w:sz w:val="28"/>
          <w:szCs w:val="28"/>
        </w:rPr>
        <w:t>Отделом</w:t>
      </w:r>
      <w:r w:rsidR="001D2E4A" w:rsidRPr="0075085C">
        <w:rPr>
          <w:rFonts w:ascii="Times New Roman" w:hAnsi="Times New Roman" w:cs="Times New Roman"/>
          <w:sz w:val="28"/>
          <w:szCs w:val="28"/>
        </w:rPr>
        <w:t xml:space="preserve"> </w:t>
      </w:r>
      <w:r w:rsidR="00AD4255" w:rsidRPr="0075085C">
        <w:rPr>
          <w:rFonts w:ascii="Times New Roman" w:hAnsi="Times New Roman" w:cs="Times New Roman"/>
          <w:sz w:val="28"/>
          <w:szCs w:val="28"/>
        </w:rPr>
        <w:t>проверено</w:t>
      </w:r>
      <w:r w:rsidR="00301403" w:rsidRPr="0075085C">
        <w:rPr>
          <w:rFonts w:ascii="Times New Roman" w:hAnsi="Times New Roman" w:cs="Times New Roman"/>
          <w:sz w:val="28"/>
          <w:szCs w:val="28"/>
        </w:rPr>
        <w:t xml:space="preserve"> </w:t>
      </w:r>
      <w:r w:rsidR="009B0944" w:rsidRPr="0075085C">
        <w:rPr>
          <w:rFonts w:ascii="Times New Roman" w:hAnsi="Times New Roman" w:cs="Times New Roman"/>
          <w:sz w:val="28"/>
          <w:szCs w:val="28"/>
        </w:rPr>
        <w:t xml:space="preserve">– </w:t>
      </w:r>
      <w:r w:rsidR="00341836" w:rsidRPr="00341836">
        <w:rPr>
          <w:rFonts w:ascii="Times New Roman" w:hAnsi="Times New Roman" w:cs="Times New Roman"/>
          <w:sz w:val="28"/>
          <w:szCs w:val="28"/>
        </w:rPr>
        <w:t>2601</w:t>
      </w:r>
      <w:r w:rsidR="009B0944" w:rsidRPr="0075085C">
        <w:rPr>
          <w:rFonts w:ascii="Times New Roman" w:hAnsi="Times New Roman" w:cs="Times New Roman"/>
          <w:sz w:val="28"/>
          <w:szCs w:val="28"/>
        </w:rPr>
        <w:t xml:space="preserve"> </w:t>
      </w:r>
      <w:r w:rsidR="00735A54" w:rsidRPr="0075085C">
        <w:rPr>
          <w:rFonts w:ascii="Times New Roman" w:hAnsi="Times New Roman" w:cs="Times New Roman"/>
          <w:sz w:val="28"/>
          <w:szCs w:val="28"/>
        </w:rPr>
        <w:t>ТС, выявлено</w:t>
      </w:r>
      <w:r w:rsidR="00D02CB7" w:rsidRPr="0075085C">
        <w:rPr>
          <w:rFonts w:ascii="Times New Roman" w:hAnsi="Times New Roman" w:cs="Times New Roman"/>
          <w:sz w:val="28"/>
          <w:szCs w:val="28"/>
        </w:rPr>
        <w:t xml:space="preserve"> </w:t>
      </w:r>
      <w:r w:rsidR="00341836" w:rsidRPr="00341836">
        <w:rPr>
          <w:rFonts w:ascii="Times New Roman" w:hAnsi="Times New Roman" w:cs="Times New Roman"/>
          <w:sz w:val="28"/>
          <w:szCs w:val="28"/>
        </w:rPr>
        <w:t>1297</w:t>
      </w:r>
      <w:r w:rsidR="00735A54">
        <w:rPr>
          <w:rFonts w:ascii="Times New Roman" w:hAnsi="Times New Roman" w:cs="Times New Roman"/>
          <w:sz w:val="28"/>
          <w:szCs w:val="28"/>
        </w:rPr>
        <w:t xml:space="preserve"> </w:t>
      </w:r>
      <w:r w:rsidR="00D02CB7" w:rsidRPr="0075085C">
        <w:rPr>
          <w:rFonts w:ascii="Times New Roman" w:hAnsi="Times New Roman" w:cs="Times New Roman"/>
          <w:sz w:val="28"/>
          <w:szCs w:val="28"/>
        </w:rPr>
        <w:t>нарушений</w:t>
      </w:r>
      <w:r w:rsidR="009B0944" w:rsidRPr="0075085C">
        <w:rPr>
          <w:rFonts w:ascii="Times New Roman" w:hAnsi="Times New Roman" w:cs="Times New Roman"/>
          <w:sz w:val="28"/>
          <w:szCs w:val="28"/>
        </w:rPr>
        <w:t xml:space="preserve"> транспортного законодательства</w:t>
      </w:r>
      <w:r w:rsidR="00111501" w:rsidRPr="0075085C">
        <w:rPr>
          <w:rFonts w:ascii="Times New Roman" w:hAnsi="Times New Roman" w:cs="Times New Roman"/>
          <w:sz w:val="28"/>
          <w:szCs w:val="28"/>
        </w:rPr>
        <w:t>,</w:t>
      </w:r>
      <w:r w:rsidR="00D02CB7" w:rsidRPr="0075085C">
        <w:rPr>
          <w:rFonts w:ascii="Times New Roman" w:hAnsi="Times New Roman" w:cs="Times New Roman"/>
          <w:sz w:val="28"/>
          <w:szCs w:val="28"/>
        </w:rPr>
        <w:t xml:space="preserve"> </w:t>
      </w:r>
      <w:r w:rsidR="00710762" w:rsidRPr="0075085C">
        <w:rPr>
          <w:rFonts w:ascii="Times New Roman" w:hAnsi="Times New Roman" w:cs="Times New Roman"/>
          <w:sz w:val="28"/>
          <w:szCs w:val="28"/>
        </w:rPr>
        <w:t>в</w:t>
      </w:r>
      <w:r w:rsidR="004F05C8" w:rsidRPr="0075085C">
        <w:rPr>
          <w:rFonts w:ascii="Times New Roman" w:hAnsi="Times New Roman" w:cs="Times New Roman"/>
          <w:sz w:val="28"/>
          <w:szCs w:val="28"/>
        </w:rPr>
        <w:t>ынесено</w:t>
      </w:r>
      <w:r w:rsidR="00710762" w:rsidRPr="0075085C">
        <w:rPr>
          <w:rFonts w:ascii="Times New Roman" w:hAnsi="Times New Roman" w:cs="Times New Roman"/>
          <w:sz w:val="28"/>
          <w:szCs w:val="28"/>
        </w:rPr>
        <w:t xml:space="preserve"> </w:t>
      </w:r>
      <w:r w:rsidR="00341836" w:rsidRPr="00341836">
        <w:rPr>
          <w:rFonts w:ascii="Times New Roman" w:hAnsi="Times New Roman" w:cs="Times New Roman"/>
          <w:sz w:val="28"/>
          <w:szCs w:val="28"/>
        </w:rPr>
        <w:t>1297</w:t>
      </w:r>
      <w:r w:rsidR="00735A54" w:rsidRPr="00735A54">
        <w:rPr>
          <w:rFonts w:ascii="Times New Roman" w:hAnsi="Times New Roman" w:cs="Times New Roman"/>
          <w:color w:val="FF0000"/>
          <w:sz w:val="28"/>
          <w:szCs w:val="28"/>
        </w:rPr>
        <w:t xml:space="preserve"> </w:t>
      </w:r>
      <w:r w:rsidR="00710762" w:rsidRPr="0075085C">
        <w:rPr>
          <w:rFonts w:ascii="Times New Roman" w:hAnsi="Times New Roman" w:cs="Times New Roman"/>
          <w:sz w:val="28"/>
          <w:szCs w:val="28"/>
        </w:rPr>
        <w:t>постановлений</w:t>
      </w:r>
      <w:r w:rsidR="004F05C8" w:rsidRPr="0075085C">
        <w:rPr>
          <w:rFonts w:ascii="Times New Roman" w:hAnsi="Times New Roman" w:cs="Times New Roman"/>
          <w:sz w:val="28"/>
          <w:szCs w:val="28"/>
        </w:rPr>
        <w:t xml:space="preserve"> </w:t>
      </w:r>
      <w:r w:rsidR="00710762" w:rsidRPr="0075085C">
        <w:rPr>
          <w:rFonts w:ascii="Times New Roman" w:hAnsi="Times New Roman" w:cs="Times New Roman"/>
          <w:sz w:val="28"/>
          <w:szCs w:val="28"/>
        </w:rPr>
        <w:t>на общую сумму</w:t>
      </w:r>
      <w:r w:rsidR="004F05C8" w:rsidRPr="0075085C">
        <w:rPr>
          <w:rFonts w:ascii="Times New Roman" w:hAnsi="Times New Roman" w:cs="Times New Roman"/>
          <w:sz w:val="28"/>
          <w:szCs w:val="28"/>
        </w:rPr>
        <w:t xml:space="preserve"> </w:t>
      </w:r>
      <w:r w:rsidR="001C39FD" w:rsidRPr="0075085C">
        <w:rPr>
          <w:rFonts w:ascii="Times New Roman" w:hAnsi="Times New Roman" w:cs="Times New Roman"/>
          <w:sz w:val="28"/>
          <w:szCs w:val="28"/>
        </w:rPr>
        <w:t>–</w:t>
      </w:r>
      <w:r w:rsidR="00301403" w:rsidRPr="0075085C">
        <w:rPr>
          <w:rFonts w:ascii="Times New Roman" w:hAnsi="Times New Roman" w:cs="Times New Roman"/>
          <w:sz w:val="28"/>
          <w:szCs w:val="28"/>
        </w:rPr>
        <w:t xml:space="preserve"> </w:t>
      </w:r>
      <w:r w:rsidR="00341836" w:rsidRPr="00341836">
        <w:rPr>
          <w:rFonts w:ascii="Times New Roman" w:hAnsi="Times New Roman" w:cs="Times New Roman"/>
          <w:bCs/>
          <w:sz w:val="28"/>
          <w:szCs w:val="28"/>
        </w:rPr>
        <w:t>8922,7</w:t>
      </w:r>
      <w:r w:rsidR="00111501" w:rsidRPr="00341836">
        <w:rPr>
          <w:rFonts w:ascii="Times New Roman" w:hAnsi="Times New Roman" w:cs="Times New Roman"/>
          <w:bCs/>
          <w:sz w:val="28"/>
          <w:szCs w:val="28"/>
        </w:rPr>
        <w:t xml:space="preserve"> </w:t>
      </w:r>
      <w:r w:rsidR="001D2E4A" w:rsidRPr="0075085C">
        <w:rPr>
          <w:rFonts w:ascii="Times New Roman" w:hAnsi="Times New Roman" w:cs="Times New Roman"/>
          <w:sz w:val="28"/>
          <w:szCs w:val="28"/>
        </w:rPr>
        <w:t>тыс. рублей</w:t>
      </w:r>
      <w:r w:rsidR="0062270C" w:rsidRPr="0075085C">
        <w:rPr>
          <w:rFonts w:ascii="Times New Roman" w:hAnsi="Times New Roman" w:cs="Times New Roman"/>
          <w:sz w:val="28"/>
          <w:szCs w:val="28"/>
        </w:rPr>
        <w:t>, взыскано штрафов на</w:t>
      </w:r>
      <w:r w:rsidR="009B0944" w:rsidRPr="0075085C">
        <w:rPr>
          <w:rFonts w:ascii="Times New Roman" w:hAnsi="Times New Roman" w:cs="Times New Roman"/>
          <w:sz w:val="28"/>
          <w:szCs w:val="28"/>
        </w:rPr>
        <w:t xml:space="preserve"> общую </w:t>
      </w:r>
      <w:r w:rsidR="0062270C" w:rsidRPr="0075085C">
        <w:rPr>
          <w:rFonts w:ascii="Times New Roman" w:hAnsi="Times New Roman" w:cs="Times New Roman"/>
          <w:sz w:val="28"/>
          <w:szCs w:val="28"/>
        </w:rPr>
        <w:t>сумму</w:t>
      </w:r>
      <w:r w:rsidR="00301403" w:rsidRPr="0075085C">
        <w:rPr>
          <w:rFonts w:ascii="Times New Roman" w:hAnsi="Times New Roman" w:cs="Times New Roman"/>
          <w:sz w:val="28"/>
          <w:szCs w:val="28"/>
        </w:rPr>
        <w:t xml:space="preserve"> </w:t>
      </w:r>
      <w:r w:rsidR="001C39FD" w:rsidRPr="0075085C">
        <w:rPr>
          <w:rFonts w:ascii="Times New Roman" w:hAnsi="Times New Roman" w:cs="Times New Roman"/>
          <w:sz w:val="28"/>
          <w:szCs w:val="28"/>
        </w:rPr>
        <w:t>–</w:t>
      </w:r>
      <w:r w:rsidR="00301403" w:rsidRPr="0075085C">
        <w:rPr>
          <w:rFonts w:ascii="Times New Roman" w:hAnsi="Times New Roman" w:cs="Times New Roman"/>
          <w:sz w:val="28"/>
          <w:szCs w:val="28"/>
        </w:rPr>
        <w:t xml:space="preserve"> </w:t>
      </w:r>
      <w:r w:rsidR="00755D72" w:rsidRPr="00755D72">
        <w:rPr>
          <w:rFonts w:ascii="Times New Roman" w:hAnsi="Times New Roman" w:cs="Times New Roman"/>
          <w:bCs/>
          <w:sz w:val="28"/>
          <w:szCs w:val="28"/>
        </w:rPr>
        <w:t>5237</w:t>
      </w:r>
      <w:r w:rsidR="00735A54" w:rsidRPr="00755D72">
        <w:rPr>
          <w:rFonts w:ascii="Times New Roman" w:hAnsi="Times New Roman" w:cs="Times New Roman"/>
          <w:bCs/>
          <w:sz w:val="28"/>
          <w:szCs w:val="28"/>
        </w:rPr>
        <w:t xml:space="preserve"> </w:t>
      </w:r>
      <w:r w:rsidR="00D02CB7" w:rsidRPr="0075085C">
        <w:rPr>
          <w:rFonts w:ascii="Times New Roman" w:hAnsi="Times New Roman" w:cs="Times New Roman"/>
          <w:sz w:val="28"/>
          <w:szCs w:val="28"/>
        </w:rPr>
        <w:t>тыс.</w:t>
      </w:r>
      <w:r w:rsidR="000D4C48" w:rsidRPr="0075085C">
        <w:rPr>
          <w:rFonts w:ascii="Times New Roman" w:hAnsi="Times New Roman" w:cs="Times New Roman"/>
          <w:sz w:val="28"/>
          <w:szCs w:val="28"/>
        </w:rPr>
        <w:t xml:space="preserve"> </w:t>
      </w:r>
      <w:r w:rsidR="00D02CB7" w:rsidRPr="0075085C">
        <w:rPr>
          <w:rFonts w:ascii="Times New Roman" w:hAnsi="Times New Roman" w:cs="Times New Roman"/>
          <w:sz w:val="28"/>
          <w:szCs w:val="28"/>
        </w:rPr>
        <w:t>рублей.</w:t>
      </w:r>
    </w:p>
    <w:p w14:paraId="77B88016" w14:textId="77777777" w:rsidR="00A855D3" w:rsidRDefault="00A855D3" w:rsidP="0013597A">
      <w:pPr>
        <w:pStyle w:val="a7"/>
        <w:ind w:right="11" w:firstLine="1"/>
        <w:jc w:val="both"/>
        <w:rPr>
          <w:rFonts w:ascii="Times New Roman" w:hAnsi="Times New Roman" w:cs="Times New Roman"/>
          <w:sz w:val="28"/>
          <w:szCs w:val="28"/>
        </w:rPr>
      </w:pPr>
    </w:p>
    <w:p w14:paraId="50022CE7" w14:textId="77777777" w:rsidR="00F64196" w:rsidRPr="0049561B" w:rsidRDefault="00F64196" w:rsidP="0013597A">
      <w:pPr>
        <w:pStyle w:val="6"/>
        <w:shd w:val="clear" w:color="auto" w:fill="auto"/>
        <w:spacing w:before="0" w:after="0" w:line="240" w:lineRule="auto"/>
        <w:ind w:firstLine="0"/>
        <w:rPr>
          <w:rFonts w:ascii="Times New Roman" w:hAnsi="Times New Roman" w:cs="Times New Roman"/>
          <w:b/>
          <w:sz w:val="20"/>
          <w:szCs w:val="28"/>
        </w:rPr>
      </w:pPr>
    </w:p>
    <w:p w14:paraId="224017A7" w14:textId="6C27DC60" w:rsidR="001D2E4A" w:rsidRPr="0049561B" w:rsidRDefault="001D2E4A" w:rsidP="0013597A">
      <w:pPr>
        <w:pStyle w:val="6"/>
        <w:shd w:val="clear" w:color="auto" w:fill="auto"/>
        <w:spacing w:before="0" w:after="0" w:line="240" w:lineRule="auto"/>
        <w:ind w:firstLine="0"/>
        <w:rPr>
          <w:rFonts w:ascii="Times New Roman" w:hAnsi="Times New Roman" w:cs="Times New Roman"/>
          <w:b/>
          <w:sz w:val="28"/>
          <w:szCs w:val="28"/>
        </w:rPr>
      </w:pPr>
      <w:r w:rsidRPr="0049561B">
        <w:rPr>
          <w:rFonts w:ascii="Times New Roman" w:hAnsi="Times New Roman" w:cs="Times New Roman"/>
          <w:b/>
          <w:sz w:val="28"/>
          <w:szCs w:val="28"/>
        </w:rPr>
        <w:t xml:space="preserve">Контроль весогабаритных </w:t>
      </w:r>
      <w:r w:rsidR="00A855D3">
        <w:rPr>
          <w:rFonts w:ascii="Times New Roman" w:hAnsi="Times New Roman" w:cs="Times New Roman"/>
          <w:b/>
          <w:sz w:val="28"/>
          <w:szCs w:val="28"/>
        </w:rPr>
        <w:t>параметров транспортных средств</w:t>
      </w:r>
    </w:p>
    <w:p w14:paraId="666EA936" w14:textId="77777777" w:rsidR="00791F6F" w:rsidRPr="00791F6F" w:rsidRDefault="00791F6F" w:rsidP="0013597A">
      <w:pPr>
        <w:spacing w:after="0" w:line="240" w:lineRule="auto"/>
        <w:ind w:firstLine="708"/>
        <w:jc w:val="both"/>
        <w:rPr>
          <w:sz w:val="28"/>
          <w:szCs w:val="28"/>
        </w:rPr>
      </w:pPr>
    </w:p>
    <w:p w14:paraId="41742B8F" w14:textId="77777777" w:rsidR="00293CD1" w:rsidRDefault="003F11F2" w:rsidP="00293CD1">
      <w:pPr>
        <w:spacing w:after="0" w:line="240" w:lineRule="auto"/>
        <w:ind w:firstLine="708"/>
        <w:jc w:val="both"/>
        <w:rPr>
          <w:sz w:val="28"/>
          <w:szCs w:val="28"/>
        </w:rPr>
      </w:pPr>
      <w:r>
        <w:rPr>
          <w:sz w:val="28"/>
          <w:szCs w:val="28"/>
        </w:rPr>
        <w:t>Отделом</w:t>
      </w:r>
      <w:r w:rsidR="0049561B" w:rsidRPr="00791F6F">
        <w:rPr>
          <w:sz w:val="28"/>
          <w:szCs w:val="28"/>
        </w:rPr>
        <w:t xml:space="preserve"> </w:t>
      </w:r>
      <w:r w:rsidR="001D2E4A" w:rsidRPr="00791F6F">
        <w:rPr>
          <w:sz w:val="28"/>
          <w:szCs w:val="28"/>
        </w:rPr>
        <w:t>осуществляет</w:t>
      </w:r>
      <w:r w:rsidR="0049561B" w:rsidRPr="00791F6F">
        <w:rPr>
          <w:sz w:val="28"/>
          <w:szCs w:val="28"/>
        </w:rPr>
        <w:t>ся</w:t>
      </w:r>
      <w:r w:rsidR="001D2E4A" w:rsidRPr="00791F6F">
        <w:rPr>
          <w:sz w:val="28"/>
          <w:szCs w:val="28"/>
        </w:rPr>
        <w:t xml:space="preserve"> весовой и габаритный контроль транспортных средств на дорогах федерального значения.</w:t>
      </w:r>
    </w:p>
    <w:p w14:paraId="5AE68B3D" w14:textId="3E01302E" w:rsidR="005C02B5" w:rsidRDefault="0063461E" w:rsidP="00293CD1">
      <w:pPr>
        <w:spacing w:after="0" w:line="240" w:lineRule="auto"/>
        <w:ind w:firstLine="708"/>
        <w:jc w:val="both"/>
        <w:rPr>
          <w:sz w:val="28"/>
          <w:szCs w:val="28"/>
        </w:rPr>
      </w:pPr>
      <w:r w:rsidRPr="00791F6F">
        <w:rPr>
          <w:sz w:val="28"/>
          <w:szCs w:val="28"/>
        </w:rPr>
        <w:t xml:space="preserve">За </w:t>
      </w:r>
      <w:r w:rsidR="007C647A">
        <w:rPr>
          <w:sz w:val="28"/>
          <w:szCs w:val="28"/>
        </w:rPr>
        <w:t>1</w:t>
      </w:r>
      <w:r w:rsidR="00685A9F">
        <w:rPr>
          <w:sz w:val="28"/>
          <w:szCs w:val="28"/>
        </w:rPr>
        <w:t>кв.</w:t>
      </w:r>
      <w:r w:rsidR="007C647A">
        <w:rPr>
          <w:sz w:val="28"/>
          <w:szCs w:val="28"/>
        </w:rPr>
        <w:t xml:space="preserve"> 202</w:t>
      </w:r>
      <w:r w:rsidR="00685A9F">
        <w:rPr>
          <w:sz w:val="28"/>
          <w:szCs w:val="28"/>
        </w:rPr>
        <w:t>5</w:t>
      </w:r>
      <w:r w:rsidR="005C02B5">
        <w:rPr>
          <w:sz w:val="28"/>
          <w:szCs w:val="28"/>
        </w:rPr>
        <w:t xml:space="preserve"> г.</w:t>
      </w:r>
      <w:r w:rsidRPr="00791F6F">
        <w:rPr>
          <w:sz w:val="28"/>
          <w:szCs w:val="28"/>
        </w:rPr>
        <w:t xml:space="preserve"> </w:t>
      </w:r>
      <w:r w:rsidR="00D24248">
        <w:rPr>
          <w:sz w:val="28"/>
          <w:szCs w:val="28"/>
        </w:rPr>
        <w:t xml:space="preserve">инспекторами </w:t>
      </w:r>
      <w:r w:rsidR="0075085C">
        <w:rPr>
          <w:sz w:val="28"/>
          <w:szCs w:val="28"/>
        </w:rPr>
        <w:t>Отдела</w:t>
      </w:r>
      <w:r w:rsidR="0049561B" w:rsidRPr="00791F6F">
        <w:rPr>
          <w:sz w:val="28"/>
          <w:szCs w:val="28"/>
        </w:rPr>
        <w:t xml:space="preserve"> </w:t>
      </w:r>
      <w:r w:rsidR="00D24248" w:rsidRPr="00D24248">
        <w:rPr>
          <w:color w:val="000000"/>
          <w:sz w:val="28"/>
          <w:szCs w:val="28"/>
          <w:shd w:val="clear" w:color="auto" w:fill="FFFFFF"/>
        </w:rPr>
        <w:t>проверено</w:t>
      </w:r>
      <w:r w:rsidR="0075085C">
        <w:rPr>
          <w:color w:val="000000"/>
          <w:sz w:val="28"/>
          <w:szCs w:val="28"/>
          <w:shd w:val="clear" w:color="auto" w:fill="FFFFFF"/>
        </w:rPr>
        <w:t xml:space="preserve"> (проведено контрольное взвешивание)</w:t>
      </w:r>
      <w:r w:rsidR="00D24248" w:rsidRPr="00D24248">
        <w:rPr>
          <w:color w:val="000000"/>
          <w:sz w:val="28"/>
          <w:szCs w:val="28"/>
          <w:shd w:val="clear" w:color="auto" w:fill="FFFFFF"/>
        </w:rPr>
        <w:t xml:space="preserve"> на СПВК и </w:t>
      </w:r>
      <w:r w:rsidR="0075085C">
        <w:rPr>
          <w:color w:val="000000"/>
          <w:sz w:val="28"/>
          <w:szCs w:val="28"/>
          <w:shd w:val="clear" w:color="auto" w:fill="FFFFFF"/>
        </w:rPr>
        <w:t>ППВК</w:t>
      </w:r>
      <w:r w:rsidR="00D24248">
        <w:rPr>
          <w:color w:val="000000"/>
          <w:sz w:val="28"/>
          <w:szCs w:val="28"/>
          <w:shd w:val="clear" w:color="auto" w:fill="FFFFFF"/>
        </w:rPr>
        <w:t xml:space="preserve"> </w:t>
      </w:r>
      <w:r w:rsidR="00685A9F" w:rsidRPr="00685A9F">
        <w:rPr>
          <w:sz w:val="28"/>
          <w:szCs w:val="28"/>
        </w:rPr>
        <w:t>309</w:t>
      </w:r>
      <w:r w:rsidR="00D24248" w:rsidRPr="00735A54">
        <w:rPr>
          <w:color w:val="FF0000"/>
          <w:sz w:val="28"/>
          <w:szCs w:val="28"/>
          <w:shd w:val="clear" w:color="auto" w:fill="FFFFFF"/>
        </w:rPr>
        <w:t xml:space="preserve"> </w:t>
      </w:r>
      <w:r w:rsidR="00D24248" w:rsidRPr="00D24248">
        <w:rPr>
          <w:color w:val="000000"/>
          <w:sz w:val="28"/>
          <w:szCs w:val="28"/>
          <w:shd w:val="clear" w:color="auto" w:fill="FFFFFF"/>
        </w:rPr>
        <w:t>грузов</w:t>
      </w:r>
      <w:r w:rsidR="005719BC">
        <w:rPr>
          <w:color w:val="000000"/>
          <w:sz w:val="28"/>
          <w:szCs w:val="28"/>
          <w:shd w:val="clear" w:color="auto" w:fill="FFFFFF"/>
        </w:rPr>
        <w:t>ого</w:t>
      </w:r>
      <w:r w:rsidR="00D24248" w:rsidRPr="00D24248">
        <w:rPr>
          <w:color w:val="000000"/>
          <w:sz w:val="28"/>
          <w:szCs w:val="28"/>
          <w:shd w:val="clear" w:color="auto" w:fill="FFFFFF"/>
        </w:rPr>
        <w:t xml:space="preserve"> </w:t>
      </w:r>
      <w:r w:rsidR="005719BC">
        <w:rPr>
          <w:color w:val="000000"/>
          <w:sz w:val="28"/>
          <w:szCs w:val="28"/>
          <w:shd w:val="clear" w:color="auto" w:fill="FFFFFF"/>
        </w:rPr>
        <w:t>ТС,</w:t>
      </w:r>
      <w:r w:rsidR="001D2E4A" w:rsidRPr="00D24248">
        <w:rPr>
          <w:sz w:val="28"/>
          <w:szCs w:val="28"/>
        </w:rPr>
        <w:t xml:space="preserve"> </w:t>
      </w:r>
      <w:r w:rsidR="00D24248" w:rsidRPr="00D24248">
        <w:rPr>
          <w:color w:val="000000"/>
          <w:sz w:val="28"/>
          <w:szCs w:val="28"/>
          <w:shd w:val="clear" w:color="auto" w:fill="FFFFFF"/>
        </w:rPr>
        <w:t>с превышением весогабаритных параметров</w:t>
      </w:r>
      <w:r w:rsidR="005719BC">
        <w:rPr>
          <w:color w:val="000000"/>
          <w:sz w:val="28"/>
          <w:szCs w:val="28"/>
          <w:shd w:val="clear" w:color="auto" w:fill="FFFFFF"/>
        </w:rPr>
        <w:t xml:space="preserve"> выявлено</w:t>
      </w:r>
      <w:r w:rsidR="00D24248" w:rsidRPr="00D24248">
        <w:rPr>
          <w:color w:val="000000"/>
          <w:sz w:val="28"/>
          <w:szCs w:val="28"/>
          <w:shd w:val="clear" w:color="auto" w:fill="FFFFFF"/>
        </w:rPr>
        <w:t xml:space="preserve"> </w:t>
      </w:r>
      <w:r w:rsidR="000026BE" w:rsidRPr="000026BE">
        <w:rPr>
          <w:sz w:val="28"/>
          <w:szCs w:val="28"/>
        </w:rPr>
        <w:t>18</w:t>
      </w:r>
      <w:r w:rsidR="00735A54">
        <w:rPr>
          <w:sz w:val="28"/>
          <w:szCs w:val="28"/>
        </w:rPr>
        <w:t xml:space="preserve"> </w:t>
      </w:r>
      <w:r w:rsidR="00426644" w:rsidRPr="00D24248">
        <w:rPr>
          <w:sz w:val="28"/>
          <w:szCs w:val="28"/>
        </w:rPr>
        <w:t>ТС</w:t>
      </w:r>
      <w:r w:rsidR="001D2E4A" w:rsidRPr="00791F6F">
        <w:rPr>
          <w:sz w:val="28"/>
          <w:szCs w:val="28"/>
        </w:rPr>
        <w:t xml:space="preserve">. </w:t>
      </w:r>
    </w:p>
    <w:p w14:paraId="5A5B04BE" w14:textId="597AD398" w:rsidR="00E53388" w:rsidRPr="00564E34" w:rsidRDefault="001D2E4A" w:rsidP="00564E34">
      <w:pPr>
        <w:pStyle w:val="6"/>
        <w:widowControl/>
        <w:shd w:val="clear" w:color="auto" w:fill="auto"/>
        <w:tabs>
          <w:tab w:val="left" w:pos="1134"/>
        </w:tabs>
        <w:spacing w:before="0" w:after="0" w:line="240" w:lineRule="auto"/>
        <w:ind w:firstLine="708"/>
        <w:jc w:val="both"/>
        <w:rPr>
          <w:rFonts w:ascii="Times New Roman" w:hAnsi="Times New Roman" w:cs="Times New Roman"/>
          <w:sz w:val="28"/>
          <w:szCs w:val="28"/>
        </w:rPr>
      </w:pPr>
      <w:r w:rsidRPr="00791F6F">
        <w:rPr>
          <w:rFonts w:ascii="Times New Roman" w:hAnsi="Times New Roman" w:cs="Times New Roman"/>
          <w:sz w:val="28"/>
          <w:szCs w:val="28"/>
        </w:rPr>
        <w:t xml:space="preserve">По выявленным нарушениям вынесено </w:t>
      </w:r>
      <w:r w:rsidR="000026BE" w:rsidRPr="000026BE">
        <w:rPr>
          <w:rFonts w:ascii="Times New Roman" w:hAnsi="Times New Roman" w:cs="Times New Roman"/>
          <w:sz w:val="28"/>
          <w:szCs w:val="28"/>
        </w:rPr>
        <w:t>18</w:t>
      </w:r>
      <w:r w:rsidR="005C02B5">
        <w:rPr>
          <w:rFonts w:ascii="Times New Roman" w:hAnsi="Times New Roman" w:cs="Times New Roman"/>
          <w:sz w:val="28"/>
          <w:szCs w:val="28"/>
        </w:rPr>
        <w:t xml:space="preserve"> </w:t>
      </w:r>
      <w:r w:rsidR="005C02B5" w:rsidRPr="00791F6F">
        <w:rPr>
          <w:rFonts w:ascii="Times New Roman" w:hAnsi="Times New Roman" w:cs="Times New Roman"/>
          <w:sz w:val="28"/>
          <w:szCs w:val="28"/>
        </w:rPr>
        <w:t>постановлени</w:t>
      </w:r>
      <w:r w:rsidR="000026BE">
        <w:rPr>
          <w:rFonts w:ascii="Times New Roman" w:hAnsi="Times New Roman" w:cs="Times New Roman"/>
          <w:sz w:val="28"/>
          <w:szCs w:val="28"/>
        </w:rPr>
        <w:t>й</w:t>
      </w:r>
      <w:r w:rsidR="005C02B5" w:rsidRPr="00791F6F">
        <w:rPr>
          <w:rFonts w:ascii="Times New Roman" w:hAnsi="Times New Roman" w:cs="Times New Roman"/>
          <w:sz w:val="28"/>
          <w:szCs w:val="28"/>
        </w:rPr>
        <w:t xml:space="preserve"> на</w:t>
      </w:r>
      <w:r w:rsidRPr="00791F6F">
        <w:rPr>
          <w:rFonts w:ascii="Times New Roman" w:hAnsi="Times New Roman" w:cs="Times New Roman"/>
          <w:sz w:val="28"/>
          <w:szCs w:val="28"/>
        </w:rPr>
        <w:t xml:space="preserve"> общую сумму </w:t>
      </w:r>
      <w:r w:rsidR="000026BE" w:rsidRPr="000026BE">
        <w:rPr>
          <w:rFonts w:ascii="Times New Roman" w:hAnsi="Times New Roman" w:cs="Times New Roman"/>
          <w:sz w:val="28"/>
          <w:szCs w:val="28"/>
        </w:rPr>
        <w:t>3900</w:t>
      </w:r>
      <w:r w:rsidRPr="00791F6F">
        <w:rPr>
          <w:rFonts w:ascii="Times New Roman" w:hAnsi="Times New Roman" w:cs="Times New Roman"/>
          <w:sz w:val="28"/>
          <w:szCs w:val="28"/>
        </w:rPr>
        <w:t xml:space="preserve"> тыс. руб.</w:t>
      </w:r>
      <w:r w:rsidR="00AC2C87" w:rsidRPr="00791F6F">
        <w:rPr>
          <w:rFonts w:ascii="Times New Roman" w:hAnsi="Times New Roman" w:cs="Times New Roman"/>
          <w:sz w:val="28"/>
          <w:szCs w:val="28"/>
        </w:rPr>
        <w:t>,</w:t>
      </w:r>
      <w:r w:rsidR="00D02CB7" w:rsidRPr="00791F6F">
        <w:rPr>
          <w:rFonts w:ascii="Times New Roman" w:hAnsi="Times New Roman" w:cs="Times New Roman"/>
          <w:sz w:val="28"/>
          <w:szCs w:val="28"/>
        </w:rPr>
        <w:t xml:space="preserve"> взыскано штрафов на общую сумму </w:t>
      </w:r>
      <w:r w:rsidR="000026BE" w:rsidRPr="000026BE">
        <w:rPr>
          <w:rFonts w:ascii="Times New Roman" w:hAnsi="Times New Roman" w:cs="Times New Roman"/>
          <w:sz w:val="28"/>
          <w:szCs w:val="28"/>
        </w:rPr>
        <w:t>2250</w:t>
      </w:r>
      <w:r w:rsidR="00D02CB7" w:rsidRPr="00791F6F">
        <w:rPr>
          <w:rFonts w:ascii="Times New Roman" w:hAnsi="Times New Roman" w:cs="Times New Roman"/>
          <w:sz w:val="28"/>
          <w:szCs w:val="28"/>
        </w:rPr>
        <w:t xml:space="preserve"> тыс. ру</w:t>
      </w:r>
      <w:r w:rsidR="00564E34">
        <w:rPr>
          <w:rFonts w:ascii="Times New Roman" w:hAnsi="Times New Roman" w:cs="Times New Roman"/>
          <w:sz w:val="28"/>
          <w:szCs w:val="28"/>
        </w:rPr>
        <w:t>б.</w:t>
      </w:r>
    </w:p>
    <w:p w14:paraId="08C1157B" w14:textId="732DE60A" w:rsidR="00E53388" w:rsidRDefault="00E53388" w:rsidP="00564E34">
      <w:pPr>
        <w:spacing w:after="0" w:line="240" w:lineRule="auto"/>
        <w:rPr>
          <w:b/>
          <w:sz w:val="28"/>
          <w:szCs w:val="28"/>
        </w:rPr>
      </w:pPr>
      <w:r w:rsidRPr="00E53388">
        <w:rPr>
          <w:b/>
          <w:sz w:val="28"/>
          <w:szCs w:val="28"/>
        </w:rPr>
        <w:lastRenderedPageBreak/>
        <w:t>Контроль за исполнением владельцами транспортных средств обязанности по возмещению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w:t>
      </w:r>
      <w:r>
        <w:rPr>
          <w:b/>
          <w:sz w:val="28"/>
          <w:szCs w:val="28"/>
        </w:rPr>
        <w:t xml:space="preserve"> </w:t>
      </w:r>
      <w:r w:rsidRPr="00E53388">
        <w:rPr>
          <w:b/>
          <w:sz w:val="28"/>
          <w:szCs w:val="28"/>
        </w:rPr>
        <w:t>свыше 12 тонн</w:t>
      </w:r>
    </w:p>
    <w:p w14:paraId="42DEFF39" w14:textId="7FF215A1" w:rsidR="00E53388" w:rsidRDefault="00E53388" w:rsidP="0013597A">
      <w:pPr>
        <w:spacing w:after="0" w:line="240" w:lineRule="auto"/>
        <w:ind w:firstLine="720"/>
        <w:jc w:val="center"/>
        <w:rPr>
          <w:b/>
          <w:sz w:val="28"/>
          <w:szCs w:val="28"/>
        </w:rPr>
      </w:pPr>
    </w:p>
    <w:p w14:paraId="0534BF39" w14:textId="78A24513" w:rsidR="00E53388" w:rsidRPr="0075085C" w:rsidRDefault="00E53388" w:rsidP="0013597A">
      <w:pPr>
        <w:pStyle w:val="af9"/>
        <w:ind w:firstLine="851"/>
        <w:jc w:val="both"/>
        <w:rPr>
          <w:rFonts w:ascii="Times New Roman" w:hAnsi="Times New Roman" w:cs="Times New Roman"/>
          <w:sz w:val="28"/>
          <w:szCs w:val="28"/>
        </w:rPr>
      </w:pPr>
      <w:r w:rsidRPr="00E53388">
        <w:rPr>
          <w:rFonts w:ascii="Times New Roman" w:hAnsi="Times New Roman" w:cs="Times New Roman"/>
          <w:sz w:val="28"/>
          <w:szCs w:val="28"/>
        </w:rPr>
        <w:t xml:space="preserve">В рамках контроля за платой в счет возмещения вреда, причиняемого дорогам федерального значения транспортными средствами, имеющими разрешенную максимальную массу свыше 12 тонн («Платон») за </w:t>
      </w:r>
      <w:r w:rsidR="004E28F0">
        <w:rPr>
          <w:rFonts w:ascii="Times New Roman" w:hAnsi="Times New Roman" w:cs="Times New Roman"/>
          <w:sz w:val="28"/>
          <w:szCs w:val="28"/>
        </w:rPr>
        <w:t xml:space="preserve">1 </w:t>
      </w:r>
      <w:r w:rsidR="00F759C7">
        <w:rPr>
          <w:rFonts w:ascii="Times New Roman" w:hAnsi="Times New Roman" w:cs="Times New Roman"/>
          <w:sz w:val="28"/>
          <w:szCs w:val="28"/>
        </w:rPr>
        <w:t>кв.</w:t>
      </w:r>
      <w:r w:rsidR="004E28F0">
        <w:rPr>
          <w:rFonts w:ascii="Times New Roman" w:hAnsi="Times New Roman" w:cs="Times New Roman"/>
          <w:sz w:val="28"/>
          <w:szCs w:val="28"/>
        </w:rPr>
        <w:t xml:space="preserve"> 202</w:t>
      </w:r>
      <w:r w:rsidR="00F759C7">
        <w:rPr>
          <w:rFonts w:ascii="Times New Roman" w:hAnsi="Times New Roman" w:cs="Times New Roman"/>
          <w:sz w:val="28"/>
          <w:szCs w:val="28"/>
        </w:rPr>
        <w:t>5</w:t>
      </w:r>
      <w:r w:rsidR="005C02B5">
        <w:rPr>
          <w:rFonts w:ascii="Times New Roman" w:hAnsi="Times New Roman" w:cs="Times New Roman"/>
          <w:sz w:val="28"/>
          <w:szCs w:val="28"/>
        </w:rPr>
        <w:t xml:space="preserve"> г.</w:t>
      </w:r>
      <w:r w:rsidRPr="00E53388">
        <w:rPr>
          <w:rFonts w:ascii="Times New Roman" w:hAnsi="Times New Roman" w:cs="Times New Roman"/>
          <w:sz w:val="28"/>
          <w:szCs w:val="28"/>
        </w:rPr>
        <w:t xml:space="preserve"> </w:t>
      </w:r>
      <w:r w:rsidRPr="00A07AA2">
        <w:rPr>
          <w:rFonts w:ascii="Times New Roman" w:hAnsi="Times New Roman" w:cs="Times New Roman"/>
          <w:sz w:val="28"/>
          <w:szCs w:val="28"/>
        </w:rPr>
        <w:t xml:space="preserve">вынесено   </w:t>
      </w:r>
      <w:r w:rsidR="00A07AA2" w:rsidRPr="00A07AA2">
        <w:rPr>
          <w:rFonts w:ascii="Times New Roman" w:hAnsi="Times New Roman" w:cs="Times New Roman"/>
          <w:sz w:val="28"/>
          <w:szCs w:val="28"/>
        </w:rPr>
        <w:t>491</w:t>
      </w:r>
      <w:r w:rsidRPr="00A07AA2">
        <w:rPr>
          <w:rFonts w:ascii="Times New Roman" w:hAnsi="Times New Roman" w:cs="Times New Roman"/>
          <w:sz w:val="28"/>
          <w:szCs w:val="28"/>
        </w:rPr>
        <w:t xml:space="preserve"> постановлени</w:t>
      </w:r>
      <w:r w:rsidR="00A07AA2" w:rsidRPr="00A07AA2">
        <w:rPr>
          <w:rFonts w:ascii="Times New Roman" w:hAnsi="Times New Roman" w:cs="Times New Roman"/>
          <w:sz w:val="28"/>
          <w:szCs w:val="28"/>
        </w:rPr>
        <w:t>е</w:t>
      </w:r>
      <w:r w:rsidRPr="00A07AA2">
        <w:rPr>
          <w:rFonts w:ascii="Times New Roman" w:hAnsi="Times New Roman" w:cs="Times New Roman"/>
          <w:sz w:val="28"/>
          <w:szCs w:val="28"/>
        </w:rPr>
        <w:t xml:space="preserve"> на общую </w:t>
      </w:r>
      <w:r w:rsidR="0075085C" w:rsidRPr="00A07AA2">
        <w:rPr>
          <w:rFonts w:ascii="Times New Roman" w:hAnsi="Times New Roman" w:cs="Times New Roman"/>
          <w:sz w:val="28"/>
          <w:szCs w:val="28"/>
        </w:rPr>
        <w:t xml:space="preserve">сумму </w:t>
      </w:r>
      <w:r w:rsidR="00A07AA2" w:rsidRPr="00A07AA2">
        <w:rPr>
          <w:rFonts w:ascii="Times New Roman" w:hAnsi="Times New Roman" w:cs="Times New Roman"/>
          <w:sz w:val="28"/>
          <w:szCs w:val="28"/>
        </w:rPr>
        <w:t>2505</w:t>
      </w:r>
      <w:r w:rsidR="0075085C" w:rsidRPr="00A07AA2">
        <w:rPr>
          <w:rFonts w:ascii="Times New Roman" w:hAnsi="Times New Roman" w:cs="Times New Roman"/>
          <w:sz w:val="28"/>
          <w:szCs w:val="28"/>
        </w:rPr>
        <w:t xml:space="preserve"> тыс.</w:t>
      </w:r>
      <w:r w:rsidRPr="00A07AA2">
        <w:rPr>
          <w:rFonts w:ascii="Times New Roman" w:hAnsi="Times New Roman" w:cs="Times New Roman"/>
          <w:sz w:val="28"/>
          <w:szCs w:val="28"/>
        </w:rPr>
        <w:t xml:space="preserve"> руб., </w:t>
      </w:r>
      <w:r w:rsidR="0075085C" w:rsidRPr="00A07AA2">
        <w:rPr>
          <w:rFonts w:ascii="Times New Roman" w:hAnsi="Times New Roman" w:cs="Times New Roman"/>
          <w:sz w:val="28"/>
          <w:szCs w:val="28"/>
        </w:rPr>
        <w:t>в</w:t>
      </w:r>
      <w:r w:rsidRPr="00A07AA2">
        <w:rPr>
          <w:rFonts w:ascii="Times New Roman" w:hAnsi="Times New Roman" w:cs="Times New Roman"/>
          <w:sz w:val="28"/>
          <w:szCs w:val="28"/>
        </w:rPr>
        <w:t xml:space="preserve">зыскано </w:t>
      </w:r>
      <w:r w:rsidR="0075085C" w:rsidRPr="00A07AA2">
        <w:rPr>
          <w:rFonts w:ascii="Times New Roman" w:hAnsi="Times New Roman" w:cs="Times New Roman"/>
          <w:sz w:val="28"/>
          <w:szCs w:val="28"/>
        </w:rPr>
        <w:t xml:space="preserve">штрафов на сумму </w:t>
      </w:r>
      <w:r w:rsidR="00A07AA2" w:rsidRPr="00A07AA2">
        <w:rPr>
          <w:rFonts w:ascii="Times New Roman" w:hAnsi="Times New Roman" w:cs="Times New Roman"/>
          <w:sz w:val="28"/>
          <w:szCs w:val="28"/>
        </w:rPr>
        <w:t>1760</w:t>
      </w:r>
      <w:r w:rsidR="0075085C" w:rsidRPr="00A07AA2">
        <w:rPr>
          <w:rFonts w:ascii="Times New Roman" w:hAnsi="Times New Roman" w:cs="Times New Roman"/>
          <w:sz w:val="28"/>
          <w:szCs w:val="28"/>
        </w:rPr>
        <w:t xml:space="preserve"> </w:t>
      </w:r>
      <w:r w:rsidR="0075085C">
        <w:rPr>
          <w:rFonts w:ascii="Times New Roman" w:hAnsi="Times New Roman" w:cs="Times New Roman"/>
          <w:sz w:val="28"/>
          <w:szCs w:val="28"/>
        </w:rPr>
        <w:t>тыс. руб</w:t>
      </w:r>
      <w:r w:rsidR="00BC3697">
        <w:rPr>
          <w:rFonts w:ascii="Times New Roman" w:hAnsi="Times New Roman" w:cs="Times New Roman"/>
          <w:sz w:val="28"/>
          <w:szCs w:val="28"/>
        </w:rPr>
        <w:t>.</w:t>
      </w:r>
    </w:p>
    <w:p w14:paraId="249E7488" w14:textId="77777777" w:rsidR="00791F6F" w:rsidRDefault="00791F6F" w:rsidP="0013597A">
      <w:pPr>
        <w:pStyle w:val="a7"/>
        <w:ind w:right="9"/>
        <w:rPr>
          <w:rFonts w:ascii="Times New Roman" w:hAnsi="Times New Roman" w:cs="Times New Roman"/>
          <w:b/>
          <w:sz w:val="28"/>
          <w:szCs w:val="28"/>
        </w:rPr>
      </w:pPr>
    </w:p>
    <w:p w14:paraId="348C0162" w14:textId="3D6D8379" w:rsidR="00420376" w:rsidRDefault="003A0361" w:rsidP="0013597A">
      <w:pPr>
        <w:pStyle w:val="a7"/>
        <w:ind w:left="14" w:right="9"/>
        <w:jc w:val="center"/>
        <w:rPr>
          <w:rFonts w:ascii="Times New Roman" w:hAnsi="Times New Roman" w:cs="Times New Roman"/>
          <w:b/>
          <w:sz w:val="28"/>
          <w:szCs w:val="28"/>
        </w:rPr>
      </w:pPr>
      <w:r w:rsidRPr="00545476">
        <w:rPr>
          <w:rFonts w:ascii="Times New Roman" w:hAnsi="Times New Roman" w:cs="Times New Roman"/>
          <w:b/>
          <w:sz w:val="28"/>
          <w:szCs w:val="28"/>
        </w:rPr>
        <w:t>Государ</w:t>
      </w:r>
      <w:r w:rsidR="006B4FDE">
        <w:rPr>
          <w:rFonts w:ascii="Times New Roman" w:hAnsi="Times New Roman" w:cs="Times New Roman"/>
          <w:b/>
          <w:sz w:val="28"/>
          <w:szCs w:val="28"/>
        </w:rPr>
        <w:t>ственный надзор за обеспечением</w:t>
      </w:r>
    </w:p>
    <w:p w14:paraId="386131DE" w14:textId="2DC3FE4E" w:rsidR="003A0361" w:rsidRDefault="003A0361" w:rsidP="0013597A">
      <w:pPr>
        <w:pStyle w:val="a7"/>
        <w:ind w:left="14" w:right="9"/>
        <w:jc w:val="center"/>
        <w:rPr>
          <w:rFonts w:ascii="Times New Roman" w:hAnsi="Times New Roman" w:cs="Times New Roman"/>
          <w:b/>
          <w:sz w:val="28"/>
          <w:szCs w:val="28"/>
        </w:rPr>
      </w:pPr>
      <w:r w:rsidRPr="00545476">
        <w:rPr>
          <w:rFonts w:ascii="Times New Roman" w:hAnsi="Times New Roman" w:cs="Times New Roman"/>
          <w:b/>
          <w:sz w:val="28"/>
          <w:szCs w:val="28"/>
        </w:rPr>
        <w:t xml:space="preserve">сохранности автомобильных </w:t>
      </w:r>
      <w:r w:rsidR="00D23709" w:rsidRPr="00545476">
        <w:rPr>
          <w:rFonts w:ascii="Times New Roman" w:hAnsi="Times New Roman" w:cs="Times New Roman"/>
          <w:b/>
          <w:sz w:val="28"/>
          <w:szCs w:val="28"/>
        </w:rPr>
        <w:t>до</w:t>
      </w:r>
      <w:r w:rsidRPr="00545476">
        <w:rPr>
          <w:rFonts w:ascii="Times New Roman" w:hAnsi="Times New Roman" w:cs="Times New Roman"/>
          <w:b/>
          <w:sz w:val="28"/>
          <w:szCs w:val="28"/>
        </w:rPr>
        <w:t>рог федерального значения</w:t>
      </w:r>
    </w:p>
    <w:p w14:paraId="52FFB8CC" w14:textId="77777777" w:rsidR="00DB4315" w:rsidRDefault="00DB4315" w:rsidP="0013597A">
      <w:pPr>
        <w:pStyle w:val="a7"/>
        <w:ind w:left="14" w:right="9"/>
        <w:jc w:val="center"/>
        <w:rPr>
          <w:rFonts w:ascii="Times New Roman" w:hAnsi="Times New Roman" w:cs="Times New Roman"/>
          <w:b/>
          <w:sz w:val="28"/>
          <w:szCs w:val="28"/>
        </w:rPr>
      </w:pPr>
    </w:p>
    <w:p w14:paraId="0CDAFD20" w14:textId="77777777" w:rsidR="004D472C" w:rsidRDefault="004D472C" w:rsidP="0013597A">
      <w:pPr>
        <w:pStyle w:val="6"/>
        <w:spacing w:before="0" w:after="0" w:line="240" w:lineRule="auto"/>
        <w:ind w:firstLine="708"/>
        <w:jc w:val="both"/>
        <w:rPr>
          <w:rFonts w:ascii="Times New Roman" w:hAnsi="Times New Roman" w:cs="Times New Roman"/>
          <w:sz w:val="28"/>
          <w:szCs w:val="28"/>
        </w:rPr>
      </w:pPr>
      <w:r w:rsidRPr="004D472C">
        <w:rPr>
          <w:rFonts w:ascii="Times New Roman" w:hAnsi="Times New Roman" w:cs="Times New Roman"/>
          <w:sz w:val="28"/>
          <w:szCs w:val="28"/>
        </w:rPr>
        <w:t xml:space="preserve">По территории Республики Дагестан проходят четыре участка федеральных автомобильных дорог: </w:t>
      </w:r>
    </w:p>
    <w:p w14:paraId="70C136F2" w14:textId="6F750F04" w:rsidR="0068091F" w:rsidRDefault="004D472C" w:rsidP="0013597A">
      <w:pPr>
        <w:pStyle w:val="6"/>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68091F" w:rsidRPr="0068091F">
        <w:rPr>
          <w:rFonts w:ascii="Times New Roman" w:hAnsi="Times New Roman" w:cs="Times New Roman"/>
          <w:sz w:val="28"/>
          <w:szCs w:val="28"/>
        </w:rPr>
        <w:t>Р-217 «Кавказ» М-4 «Дон»-Владикавказ-Грозный-Махачкала-граница с Азербайджанской Республикой (км 718+180 - км 990+400)</w:t>
      </w:r>
      <w:r w:rsidR="0068091F">
        <w:rPr>
          <w:rFonts w:ascii="Times New Roman" w:hAnsi="Times New Roman" w:cs="Times New Roman"/>
          <w:sz w:val="28"/>
          <w:szCs w:val="28"/>
        </w:rPr>
        <w:t>;</w:t>
      </w:r>
    </w:p>
    <w:p w14:paraId="09D1EAFE" w14:textId="0FE007C9" w:rsidR="0068091F" w:rsidRDefault="0068091F" w:rsidP="0013597A">
      <w:pPr>
        <w:pStyle w:val="6"/>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68091F">
        <w:rPr>
          <w:rFonts w:ascii="Times New Roman" w:hAnsi="Times New Roman" w:cs="Times New Roman"/>
          <w:sz w:val="28"/>
          <w:szCs w:val="28"/>
        </w:rPr>
        <w:t>Р-215 «Астрахань – Махачкала» от гр. Республика Калмыкия (км 212+776) до гор. Махачкалы (км 482+200)</w:t>
      </w:r>
      <w:r w:rsidR="004D472C" w:rsidRPr="004D472C">
        <w:rPr>
          <w:rFonts w:ascii="Times New Roman" w:hAnsi="Times New Roman" w:cs="Times New Roman"/>
          <w:sz w:val="28"/>
          <w:szCs w:val="28"/>
        </w:rPr>
        <w:t>»</w:t>
      </w:r>
      <w:r>
        <w:rPr>
          <w:rFonts w:ascii="Times New Roman" w:hAnsi="Times New Roman" w:cs="Times New Roman"/>
          <w:sz w:val="28"/>
          <w:szCs w:val="28"/>
        </w:rPr>
        <w:t>;</w:t>
      </w:r>
      <w:r w:rsidR="004D472C" w:rsidRPr="004D472C">
        <w:rPr>
          <w:rFonts w:ascii="Times New Roman" w:hAnsi="Times New Roman" w:cs="Times New Roman"/>
          <w:sz w:val="28"/>
          <w:szCs w:val="28"/>
        </w:rPr>
        <w:t xml:space="preserve">  </w:t>
      </w:r>
    </w:p>
    <w:p w14:paraId="3F92318A" w14:textId="77777777" w:rsidR="0068091F" w:rsidRDefault="0068091F" w:rsidP="0013597A">
      <w:pPr>
        <w:pStyle w:val="6"/>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D472C">
        <w:rPr>
          <w:rFonts w:ascii="Times New Roman" w:hAnsi="Times New Roman" w:cs="Times New Roman"/>
          <w:sz w:val="28"/>
          <w:szCs w:val="28"/>
        </w:rPr>
        <w:t xml:space="preserve"> </w:t>
      </w:r>
      <w:r w:rsidR="004D472C" w:rsidRPr="004D472C">
        <w:rPr>
          <w:rFonts w:ascii="Times New Roman" w:hAnsi="Times New Roman" w:cs="Times New Roman"/>
          <w:sz w:val="28"/>
          <w:szCs w:val="28"/>
        </w:rPr>
        <w:t>А-167 «Кочубей – Минводы»</w:t>
      </w:r>
      <w:r>
        <w:rPr>
          <w:rFonts w:ascii="Times New Roman" w:hAnsi="Times New Roman" w:cs="Times New Roman"/>
          <w:sz w:val="28"/>
          <w:szCs w:val="28"/>
        </w:rPr>
        <w:t>;</w:t>
      </w:r>
    </w:p>
    <w:p w14:paraId="252AFADC" w14:textId="524A4FC8" w:rsidR="0068091F" w:rsidRDefault="0068091F" w:rsidP="0013597A">
      <w:pPr>
        <w:pStyle w:val="6"/>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4D472C" w:rsidRPr="004D472C">
        <w:rPr>
          <w:rFonts w:ascii="Times New Roman" w:hAnsi="Times New Roman" w:cs="Times New Roman"/>
          <w:sz w:val="28"/>
          <w:szCs w:val="28"/>
        </w:rPr>
        <w:t xml:space="preserve"> подъезд к гор. Махачкала от ФАД «Кавказ»</w:t>
      </w:r>
      <w:r w:rsidR="0073752D">
        <w:rPr>
          <w:rFonts w:ascii="Times New Roman" w:hAnsi="Times New Roman" w:cs="Times New Roman"/>
          <w:sz w:val="28"/>
          <w:szCs w:val="28"/>
        </w:rPr>
        <w:t>;</w:t>
      </w:r>
    </w:p>
    <w:p w14:paraId="07E37DDB" w14:textId="1C12B0BD" w:rsidR="0073752D" w:rsidRDefault="0073752D" w:rsidP="0013597A">
      <w:pPr>
        <w:pStyle w:val="6"/>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подъезд к г. Буйнакск (км 0+000 – км 45+100).</w:t>
      </w:r>
    </w:p>
    <w:p w14:paraId="437BCE9E" w14:textId="10C25DD2" w:rsidR="004D472C" w:rsidRPr="004D472C" w:rsidRDefault="0068091F" w:rsidP="0013597A">
      <w:pPr>
        <w:pStyle w:val="6"/>
        <w:spacing w:before="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Об</w:t>
      </w:r>
      <w:r w:rsidR="004D472C" w:rsidRPr="004D472C">
        <w:rPr>
          <w:rFonts w:ascii="Times New Roman" w:hAnsi="Times New Roman" w:cs="Times New Roman"/>
          <w:sz w:val="28"/>
          <w:szCs w:val="28"/>
        </w:rPr>
        <w:t xml:space="preserve">щая протяженность </w:t>
      </w:r>
      <w:r>
        <w:rPr>
          <w:rFonts w:ascii="Times New Roman" w:hAnsi="Times New Roman" w:cs="Times New Roman"/>
          <w:sz w:val="28"/>
          <w:szCs w:val="28"/>
        </w:rPr>
        <w:t>федеральных автомобильных дорог на территории Республики Дагестан</w:t>
      </w:r>
      <w:r w:rsidR="004D472C" w:rsidRPr="004D472C">
        <w:rPr>
          <w:rFonts w:ascii="Times New Roman" w:hAnsi="Times New Roman" w:cs="Times New Roman"/>
          <w:sz w:val="28"/>
          <w:szCs w:val="28"/>
        </w:rPr>
        <w:t xml:space="preserve"> составляет </w:t>
      </w:r>
      <w:r w:rsidR="00383CC9">
        <w:rPr>
          <w:rFonts w:ascii="Times New Roman" w:hAnsi="Times New Roman" w:cs="Times New Roman"/>
          <w:sz w:val="28"/>
          <w:szCs w:val="28"/>
        </w:rPr>
        <w:t>688</w:t>
      </w:r>
      <w:r w:rsidR="004D472C" w:rsidRPr="004D472C">
        <w:rPr>
          <w:rFonts w:ascii="Times New Roman" w:hAnsi="Times New Roman" w:cs="Times New Roman"/>
          <w:sz w:val="28"/>
          <w:szCs w:val="28"/>
        </w:rPr>
        <w:t xml:space="preserve"> км. </w:t>
      </w:r>
    </w:p>
    <w:p w14:paraId="40EF7CAC" w14:textId="7E8F6223" w:rsidR="003F0E96" w:rsidRDefault="0077275F" w:rsidP="0013597A">
      <w:pPr>
        <w:pStyle w:val="6"/>
        <w:widowControl/>
        <w:shd w:val="clear" w:color="auto" w:fill="auto"/>
        <w:spacing w:before="0" w:after="0" w:line="240" w:lineRule="auto"/>
        <w:ind w:firstLine="720"/>
        <w:jc w:val="both"/>
        <w:rPr>
          <w:rFonts w:ascii="Times New Roman" w:hAnsi="Times New Roman" w:cs="Times New Roman"/>
          <w:sz w:val="28"/>
          <w:szCs w:val="28"/>
        </w:rPr>
      </w:pPr>
      <w:r w:rsidRPr="00545476">
        <w:rPr>
          <w:rFonts w:ascii="Times New Roman" w:hAnsi="Times New Roman" w:cs="Times New Roman"/>
          <w:sz w:val="28"/>
          <w:szCs w:val="28"/>
        </w:rPr>
        <w:t xml:space="preserve"> </w:t>
      </w:r>
      <w:r w:rsidR="00F018DF">
        <w:rPr>
          <w:rFonts w:ascii="Times New Roman" w:hAnsi="Times New Roman" w:cs="Times New Roman"/>
          <w:sz w:val="28"/>
          <w:szCs w:val="28"/>
        </w:rPr>
        <w:t>С</w:t>
      </w:r>
      <w:r w:rsidR="00545476" w:rsidRPr="00545476">
        <w:rPr>
          <w:rFonts w:ascii="Times New Roman" w:hAnsi="Times New Roman" w:cs="Times New Roman"/>
          <w:sz w:val="28"/>
          <w:szCs w:val="28"/>
        </w:rPr>
        <w:t xml:space="preserve">пециалистами </w:t>
      </w:r>
      <w:r w:rsidR="004C193A">
        <w:rPr>
          <w:rFonts w:ascii="Times New Roman" w:hAnsi="Times New Roman" w:cs="Times New Roman"/>
          <w:sz w:val="28"/>
          <w:szCs w:val="28"/>
        </w:rPr>
        <w:t xml:space="preserve">Отдела </w:t>
      </w:r>
      <w:r w:rsidR="004C193A" w:rsidRPr="00420376">
        <w:rPr>
          <w:rFonts w:ascii="Times New Roman" w:hAnsi="Times New Roman" w:cs="Times New Roman"/>
          <w:sz w:val="28"/>
          <w:szCs w:val="28"/>
        </w:rPr>
        <w:t>проводились</w:t>
      </w:r>
      <w:r w:rsidR="00545476" w:rsidRPr="00545476">
        <w:rPr>
          <w:rFonts w:ascii="Times New Roman" w:hAnsi="Times New Roman" w:cs="Times New Roman"/>
          <w:sz w:val="28"/>
          <w:szCs w:val="28"/>
        </w:rPr>
        <w:t xml:space="preserve"> плановые обследования состояния автомобильных дорог общего пользования федерального значения</w:t>
      </w:r>
      <w:r w:rsidR="00371223">
        <w:rPr>
          <w:rFonts w:ascii="Times New Roman" w:hAnsi="Times New Roman" w:cs="Times New Roman"/>
          <w:sz w:val="28"/>
          <w:szCs w:val="28"/>
        </w:rPr>
        <w:t>,</w:t>
      </w:r>
      <w:r w:rsidR="00545476" w:rsidRPr="00545476">
        <w:rPr>
          <w:rFonts w:ascii="Times New Roman" w:hAnsi="Times New Roman" w:cs="Times New Roman"/>
          <w:sz w:val="28"/>
          <w:szCs w:val="28"/>
        </w:rPr>
        <w:t xml:space="preserve"> проходящих по</w:t>
      </w:r>
      <w:r w:rsidR="00545476" w:rsidRPr="00545476">
        <w:t xml:space="preserve"> </w:t>
      </w:r>
      <w:r w:rsidR="00545476" w:rsidRPr="001C6DFC">
        <w:rPr>
          <w:rFonts w:ascii="Times New Roman" w:hAnsi="Times New Roman" w:cs="Times New Roman"/>
          <w:sz w:val="28"/>
          <w:szCs w:val="28"/>
        </w:rPr>
        <w:t xml:space="preserve">территории </w:t>
      </w:r>
      <w:r w:rsidR="00371223">
        <w:rPr>
          <w:rFonts w:ascii="Times New Roman" w:hAnsi="Times New Roman" w:cs="Times New Roman"/>
          <w:sz w:val="28"/>
          <w:szCs w:val="28"/>
        </w:rPr>
        <w:t>Республики Дагестан</w:t>
      </w:r>
      <w:r w:rsidR="00545476" w:rsidRPr="00545476">
        <w:rPr>
          <w:rFonts w:ascii="Times New Roman" w:hAnsi="Times New Roman" w:cs="Times New Roman"/>
          <w:sz w:val="28"/>
          <w:szCs w:val="28"/>
        </w:rPr>
        <w:t xml:space="preserve">. </w:t>
      </w:r>
    </w:p>
    <w:p w14:paraId="69CFFB86" w14:textId="32490F99" w:rsidR="00371223" w:rsidRDefault="00420376" w:rsidP="0013597A">
      <w:pPr>
        <w:pStyle w:val="6"/>
        <w:widowControl/>
        <w:shd w:val="clear" w:color="auto" w:fill="auto"/>
        <w:spacing w:before="0" w:after="0" w:line="240" w:lineRule="auto"/>
        <w:ind w:firstLine="720"/>
        <w:jc w:val="both"/>
        <w:rPr>
          <w:rFonts w:ascii="Times New Roman" w:hAnsi="Times New Roman" w:cs="Times New Roman"/>
          <w:sz w:val="28"/>
          <w:szCs w:val="28"/>
        </w:rPr>
      </w:pPr>
      <w:bookmarkStart w:id="10" w:name="_Hlk126589248"/>
      <w:r>
        <w:rPr>
          <w:rFonts w:ascii="Times New Roman" w:hAnsi="Times New Roman" w:cs="Times New Roman"/>
          <w:sz w:val="28"/>
          <w:szCs w:val="28"/>
        </w:rPr>
        <w:t xml:space="preserve">За </w:t>
      </w:r>
      <w:r w:rsidR="00FE0DDC">
        <w:rPr>
          <w:rFonts w:ascii="Times New Roman" w:hAnsi="Times New Roman" w:cs="Times New Roman"/>
          <w:sz w:val="28"/>
          <w:szCs w:val="28"/>
        </w:rPr>
        <w:t xml:space="preserve">1 </w:t>
      </w:r>
      <w:r w:rsidR="0073752D">
        <w:rPr>
          <w:rFonts w:ascii="Times New Roman" w:hAnsi="Times New Roman" w:cs="Times New Roman"/>
          <w:sz w:val="28"/>
          <w:szCs w:val="28"/>
        </w:rPr>
        <w:t>кв.2025 г.</w:t>
      </w:r>
      <w:r w:rsidRPr="00545476">
        <w:rPr>
          <w:rFonts w:ascii="Times New Roman" w:hAnsi="Times New Roman" w:cs="Times New Roman"/>
          <w:sz w:val="28"/>
          <w:szCs w:val="28"/>
        </w:rPr>
        <w:t xml:space="preserve"> </w:t>
      </w:r>
      <w:r w:rsidR="005E0AA8" w:rsidRPr="005E0AA8">
        <w:rPr>
          <w:rFonts w:ascii="Times New Roman" w:hAnsi="Times New Roman" w:cs="Times New Roman"/>
          <w:sz w:val="28"/>
          <w:szCs w:val="28"/>
        </w:rPr>
        <w:t xml:space="preserve">с учетом повторных </w:t>
      </w:r>
      <w:r w:rsidR="0073752D" w:rsidRPr="005E0AA8">
        <w:rPr>
          <w:rFonts w:ascii="Times New Roman" w:hAnsi="Times New Roman" w:cs="Times New Roman"/>
          <w:sz w:val="28"/>
          <w:szCs w:val="28"/>
        </w:rPr>
        <w:t xml:space="preserve">обследований </w:t>
      </w:r>
      <w:r w:rsidR="0073752D">
        <w:rPr>
          <w:rFonts w:ascii="Times New Roman" w:hAnsi="Times New Roman" w:cs="Times New Roman"/>
          <w:sz w:val="28"/>
          <w:szCs w:val="28"/>
        </w:rPr>
        <w:t>проведены</w:t>
      </w:r>
      <w:r w:rsidR="00AA75DF" w:rsidRPr="00545476">
        <w:rPr>
          <w:rFonts w:ascii="Times New Roman" w:hAnsi="Times New Roman" w:cs="Times New Roman"/>
          <w:sz w:val="28"/>
          <w:szCs w:val="28"/>
        </w:rPr>
        <w:t xml:space="preserve"> обследовани</w:t>
      </w:r>
      <w:r w:rsidR="003F0E96">
        <w:rPr>
          <w:rFonts w:ascii="Times New Roman" w:hAnsi="Times New Roman" w:cs="Times New Roman"/>
          <w:sz w:val="28"/>
          <w:szCs w:val="28"/>
        </w:rPr>
        <w:t>я</w:t>
      </w:r>
      <w:r w:rsidR="00AA75DF" w:rsidRPr="00545476">
        <w:rPr>
          <w:rFonts w:ascii="Times New Roman" w:hAnsi="Times New Roman" w:cs="Times New Roman"/>
          <w:sz w:val="28"/>
          <w:szCs w:val="28"/>
        </w:rPr>
        <w:t xml:space="preserve"> участков автомобильных дорог федерального значения </w:t>
      </w:r>
      <w:r w:rsidR="00371223" w:rsidRPr="00545476">
        <w:rPr>
          <w:rFonts w:ascii="Times New Roman" w:hAnsi="Times New Roman" w:cs="Times New Roman"/>
          <w:sz w:val="28"/>
          <w:szCs w:val="28"/>
        </w:rPr>
        <w:t xml:space="preserve">протяженностью </w:t>
      </w:r>
      <w:r w:rsidR="0073752D" w:rsidRPr="0073752D">
        <w:rPr>
          <w:rFonts w:ascii="Times New Roman" w:hAnsi="Times New Roman" w:cs="Times New Roman"/>
          <w:sz w:val="28"/>
          <w:szCs w:val="28"/>
        </w:rPr>
        <w:t>2357</w:t>
      </w:r>
      <w:r w:rsidR="00AA75DF" w:rsidRPr="001C6DFC">
        <w:rPr>
          <w:rFonts w:ascii="Times New Roman" w:hAnsi="Times New Roman" w:cs="Times New Roman"/>
          <w:sz w:val="28"/>
          <w:szCs w:val="28"/>
        </w:rPr>
        <w:t xml:space="preserve"> км</w:t>
      </w:r>
      <w:r w:rsidR="00AA75DF" w:rsidRPr="00545476">
        <w:rPr>
          <w:rFonts w:ascii="Times New Roman" w:hAnsi="Times New Roman" w:cs="Times New Roman"/>
          <w:sz w:val="28"/>
          <w:szCs w:val="28"/>
        </w:rPr>
        <w:t xml:space="preserve"> на предмет соответствия нормативным требованиям, технико-эксплуатационного состояния и уровня содержания</w:t>
      </w:r>
      <w:r w:rsidR="001C6DFC">
        <w:rPr>
          <w:rFonts w:ascii="Times New Roman" w:hAnsi="Times New Roman" w:cs="Times New Roman"/>
          <w:sz w:val="28"/>
          <w:szCs w:val="28"/>
        </w:rPr>
        <w:t>,</w:t>
      </w:r>
      <w:r w:rsidR="00AA75DF" w:rsidRPr="00545476">
        <w:rPr>
          <w:rFonts w:ascii="Times New Roman" w:hAnsi="Times New Roman" w:cs="Times New Roman"/>
          <w:sz w:val="28"/>
          <w:szCs w:val="28"/>
        </w:rPr>
        <w:t xml:space="preserve"> автомобильных дорог общего пользования. </w:t>
      </w:r>
    </w:p>
    <w:p w14:paraId="243BEE72" w14:textId="12035BD3" w:rsidR="00371223" w:rsidRPr="00D83F9E" w:rsidRDefault="00371223" w:rsidP="0013597A">
      <w:pPr>
        <w:pStyle w:val="6"/>
        <w:widowControl/>
        <w:shd w:val="clear" w:color="auto" w:fill="auto"/>
        <w:spacing w:before="0" w:after="0" w:line="240" w:lineRule="auto"/>
        <w:ind w:firstLine="720"/>
        <w:jc w:val="both"/>
        <w:rPr>
          <w:rFonts w:ascii="Times New Roman" w:hAnsi="Times New Roman" w:cs="Times New Roman"/>
          <w:sz w:val="28"/>
          <w:szCs w:val="28"/>
        </w:rPr>
      </w:pPr>
      <w:r w:rsidRPr="0073752D">
        <w:rPr>
          <w:rFonts w:ascii="Times New Roman" w:hAnsi="Times New Roman" w:cs="Times New Roman"/>
          <w:sz w:val="28"/>
          <w:szCs w:val="28"/>
          <w:shd w:val="clear" w:color="auto" w:fill="FFFFFF"/>
        </w:rPr>
        <w:t>В ходе</w:t>
      </w:r>
      <w:r w:rsidR="00013394" w:rsidRPr="0073752D">
        <w:rPr>
          <w:rFonts w:ascii="Times New Roman" w:hAnsi="Times New Roman" w:cs="Times New Roman"/>
          <w:sz w:val="28"/>
          <w:szCs w:val="28"/>
          <w:shd w:val="clear" w:color="auto" w:fill="FFFFFF"/>
        </w:rPr>
        <w:t xml:space="preserve"> проведенных обследований </w:t>
      </w:r>
      <w:r w:rsidR="003F0E96" w:rsidRPr="0073752D">
        <w:rPr>
          <w:rFonts w:ascii="Times New Roman" w:hAnsi="Times New Roman" w:cs="Times New Roman"/>
          <w:sz w:val="28"/>
          <w:szCs w:val="28"/>
          <w:shd w:val="clear" w:color="auto" w:fill="FFFFFF"/>
        </w:rPr>
        <w:t xml:space="preserve">выявлено </w:t>
      </w:r>
      <w:r w:rsidR="0073752D" w:rsidRPr="0073752D">
        <w:rPr>
          <w:rFonts w:ascii="Times New Roman" w:hAnsi="Times New Roman" w:cs="Times New Roman"/>
          <w:sz w:val="28"/>
          <w:szCs w:val="28"/>
          <w:shd w:val="clear" w:color="auto" w:fill="FFFFFF"/>
        </w:rPr>
        <w:t>63</w:t>
      </w:r>
      <w:r w:rsidRPr="0073752D">
        <w:rPr>
          <w:rFonts w:ascii="Times New Roman" w:hAnsi="Times New Roman" w:cs="Times New Roman"/>
          <w:sz w:val="28"/>
          <w:szCs w:val="28"/>
          <w:shd w:val="clear" w:color="auto" w:fill="FFFFFF"/>
        </w:rPr>
        <w:t xml:space="preserve"> нарушени</w:t>
      </w:r>
      <w:r w:rsidR="00383CC9" w:rsidRPr="0073752D">
        <w:rPr>
          <w:rFonts w:ascii="Times New Roman" w:hAnsi="Times New Roman" w:cs="Times New Roman"/>
          <w:sz w:val="28"/>
          <w:szCs w:val="28"/>
          <w:shd w:val="clear" w:color="auto" w:fill="FFFFFF"/>
        </w:rPr>
        <w:t>я</w:t>
      </w:r>
      <w:r w:rsidRPr="0073752D">
        <w:rPr>
          <w:rFonts w:ascii="Times New Roman" w:hAnsi="Times New Roman" w:cs="Times New Roman"/>
          <w:sz w:val="28"/>
          <w:szCs w:val="28"/>
          <w:shd w:val="clear" w:color="auto" w:fill="FFFFFF"/>
        </w:rPr>
        <w:t xml:space="preserve"> в сфере дорожного хозяйства, п</w:t>
      </w:r>
      <w:r w:rsidR="00AA75DF" w:rsidRPr="0073752D">
        <w:rPr>
          <w:rFonts w:ascii="Times New Roman" w:hAnsi="Times New Roman" w:cs="Times New Roman"/>
          <w:sz w:val="28"/>
          <w:szCs w:val="28"/>
        </w:rPr>
        <w:t xml:space="preserve">о результатам </w:t>
      </w:r>
      <w:r w:rsidRPr="0073752D">
        <w:rPr>
          <w:rFonts w:ascii="Times New Roman" w:hAnsi="Times New Roman" w:cs="Times New Roman"/>
          <w:sz w:val="28"/>
          <w:szCs w:val="28"/>
        </w:rPr>
        <w:t xml:space="preserve">которых вынесено </w:t>
      </w:r>
      <w:r w:rsidR="0073752D" w:rsidRPr="0073752D">
        <w:rPr>
          <w:rFonts w:ascii="Times New Roman" w:hAnsi="Times New Roman" w:cs="Times New Roman"/>
          <w:sz w:val="28"/>
          <w:szCs w:val="28"/>
        </w:rPr>
        <w:t>21</w:t>
      </w:r>
      <w:r w:rsidRPr="0073752D">
        <w:rPr>
          <w:rFonts w:ascii="Times New Roman" w:hAnsi="Times New Roman" w:cs="Times New Roman"/>
          <w:sz w:val="28"/>
          <w:szCs w:val="28"/>
        </w:rPr>
        <w:t xml:space="preserve"> постановлени</w:t>
      </w:r>
      <w:r w:rsidR="0073752D" w:rsidRPr="0073752D">
        <w:rPr>
          <w:rFonts w:ascii="Times New Roman" w:hAnsi="Times New Roman" w:cs="Times New Roman"/>
          <w:sz w:val="28"/>
          <w:szCs w:val="28"/>
        </w:rPr>
        <w:t>е</w:t>
      </w:r>
      <w:r w:rsidRPr="0073752D">
        <w:rPr>
          <w:rFonts w:ascii="Times New Roman" w:hAnsi="Times New Roman" w:cs="Times New Roman"/>
          <w:sz w:val="28"/>
          <w:szCs w:val="28"/>
        </w:rPr>
        <w:t xml:space="preserve"> о наложении штрафа на общую сумму </w:t>
      </w:r>
      <w:r w:rsidR="00383CC9" w:rsidRPr="0073752D">
        <w:rPr>
          <w:rFonts w:ascii="Times New Roman" w:hAnsi="Times New Roman" w:cs="Times New Roman"/>
          <w:sz w:val="28"/>
          <w:szCs w:val="28"/>
        </w:rPr>
        <w:t>2</w:t>
      </w:r>
      <w:r w:rsidR="0073752D" w:rsidRPr="0073752D">
        <w:rPr>
          <w:rFonts w:ascii="Times New Roman" w:hAnsi="Times New Roman" w:cs="Times New Roman"/>
          <w:sz w:val="28"/>
          <w:szCs w:val="28"/>
        </w:rPr>
        <w:t>55</w:t>
      </w:r>
      <w:r w:rsidRPr="0073752D">
        <w:rPr>
          <w:rFonts w:ascii="Times New Roman" w:hAnsi="Times New Roman" w:cs="Times New Roman"/>
          <w:sz w:val="28"/>
          <w:szCs w:val="28"/>
        </w:rPr>
        <w:t xml:space="preserve"> тыс. руб</w:t>
      </w:r>
      <w:r>
        <w:rPr>
          <w:rFonts w:ascii="Times New Roman" w:hAnsi="Times New Roman" w:cs="Times New Roman"/>
          <w:sz w:val="28"/>
          <w:szCs w:val="28"/>
        </w:rPr>
        <w:t>.</w:t>
      </w:r>
      <w:r w:rsidR="00AA75DF" w:rsidRPr="001C6DFC">
        <w:rPr>
          <w:rFonts w:ascii="Times New Roman" w:hAnsi="Times New Roman" w:cs="Times New Roman"/>
          <w:sz w:val="28"/>
          <w:szCs w:val="28"/>
        </w:rPr>
        <w:t xml:space="preserve"> </w:t>
      </w:r>
    </w:p>
    <w:p w14:paraId="09111286" w14:textId="77777777" w:rsidR="00371223" w:rsidRDefault="005214F9" w:rsidP="0013597A">
      <w:pPr>
        <w:pStyle w:val="24"/>
        <w:shd w:val="clear" w:color="auto" w:fill="auto"/>
        <w:spacing w:after="0" w:line="240" w:lineRule="auto"/>
        <w:ind w:firstLine="708"/>
        <w:jc w:val="both"/>
        <w:rPr>
          <w:rFonts w:ascii="Times New Roman" w:hAnsi="Times New Roman" w:cs="Times New Roman"/>
        </w:rPr>
      </w:pPr>
      <w:r w:rsidRPr="00280694">
        <w:rPr>
          <w:rFonts w:ascii="Times New Roman" w:hAnsi="Times New Roman" w:cs="Times New Roman"/>
        </w:rPr>
        <w:t>При обследованиях осмотру подвергались элементы автодорог: проезжая часть, обочины, искусственные сооружения, дорожные знаки, ограждающие и направляющие устройства, горизонтальная и вертикальная разметки, обустройство дороги (посадочные площадки, автопавильоны, заездные карманы, переходно-скоростные полосы на примыканиях, пересечениях и к объектам сервиса, площадки отдыха и стоянок автотранспорта).</w:t>
      </w:r>
    </w:p>
    <w:p w14:paraId="3FD10FC1" w14:textId="6FF4FDB5" w:rsidR="00FE0DDC" w:rsidRDefault="005214F9" w:rsidP="0013597A">
      <w:pPr>
        <w:pStyle w:val="24"/>
        <w:shd w:val="clear" w:color="auto" w:fill="auto"/>
        <w:spacing w:after="0" w:line="240" w:lineRule="auto"/>
        <w:ind w:firstLine="708"/>
        <w:jc w:val="both"/>
        <w:rPr>
          <w:b/>
        </w:rPr>
      </w:pPr>
      <w:r w:rsidRPr="00280694">
        <w:rPr>
          <w:rFonts w:ascii="Times New Roman" w:hAnsi="Times New Roman" w:cs="Times New Roman"/>
        </w:rPr>
        <w:t xml:space="preserve">Серьезной угрозой сохранности федеральных автомобильных дорог является растущее количество большегрузных автотранспортных средств, </w:t>
      </w:r>
      <w:r w:rsidRPr="00280694">
        <w:rPr>
          <w:rFonts w:ascii="Times New Roman" w:hAnsi="Times New Roman" w:cs="Times New Roman"/>
        </w:rPr>
        <w:lastRenderedPageBreak/>
        <w:t>постоянно работающих со значительными перегрузками, как на ось автомобиля, так и по общей массе, активно разрушающих и покрытие проезжей части, и искусственные сооружения</w:t>
      </w:r>
      <w:r w:rsidRPr="00280694">
        <w:t>.</w:t>
      </w:r>
      <w:r w:rsidR="000242D9" w:rsidRPr="00280694">
        <w:rPr>
          <w:b/>
        </w:rPr>
        <w:t xml:space="preserve"> </w:t>
      </w:r>
      <w:bookmarkEnd w:id="10"/>
    </w:p>
    <w:p w14:paraId="1A03E35A" w14:textId="77777777" w:rsidR="00371223" w:rsidRDefault="00371223" w:rsidP="0013597A">
      <w:pPr>
        <w:pStyle w:val="24"/>
        <w:shd w:val="clear" w:color="auto" w:fill="auto"/>
        <w:spacing w:after="0" w:line="240" w:lineRule="auto"/>
        <w:ind w:firstLine="708"/>
        <w:jc w:val="both"/>
        <w:rPr>
          <w:rFonts w:ascii="Times New Roman" w:hAnsi="Times New Roman" w:cs="Times New Roman"/>
          <w:b/>
        </w:rPr>
      </w:pPr>
    </w:p>
    <w:p w14:paraId="36E6E2E2" w14:textId="529ACEDE" w:rsidR="00371223" w:rsidRDefault="000242D9" w:rsidP="0013597A">
      <w:pPr>
        <w:pStyle w:val="24"/>
        <w:shd w:val="clear" w:color="auto" w:fill="auto"/>
        <w:spacing w:after="0" w:line="240" w:lineRule="auto"/>
        <w:ind w:firstLine="708"/>
        <w:jc w:val="both"/>
        <w:rPr>
          <w:rFonts w:ascii="Times New Roman" w:hAnsi="Times New Roman" w:cs="Times New Roman"/>
          <w:b/>
        </w:rPr>
      </w:pPr>
      <w:r w:rsidRPr="006E5F6B">
        <w:rPr>
          <w:rFonts w:ascii="Times New Roman" w:hAnsi="Times New Roman" w:cs="Times New Roman"/>
          <w:b/>
        </w:rPr>
        <w:t xml:space="preserve">Работа комиссий по приему экзаменов </w:t>
      </w:r>
      <w:r w:rsidRPr="006E5F6B">
        <w:rPr>
          <w:rFonts w:ascii="Times New Roman" w:hAnsi="Times New Roman" w:cs="Times New Roman"/>
          <w:b/>
          <w:bCs/>
        </w:rPr>
        <w:t>по проверке и оценке необходимых знаний для</w:t>
      </w:r>
      <w:r w:rsidRPr="006E5F6B">
        <w:rPr>
          <w:rFonts w:ascii="Times New Roman" w:hAnsi="Times New Roman" w:cs="Times New Roman"/>
        </w:rPr>
        <w:t xml:space="preserve"> </w:t>
      </w:r>
      <w:r w:rsidRPr="006E5F6B">
        <w:rPr>
          <w:rFonts w:ascii="Times New Roman" w:hAnsi="Times New Roman" w:cs="Times New Roman"/>
          <w:b/>
        </w:rPr>
        <w:t>допуска к международным автомобильным перевозкам и перевозке опасных грузов</w:t>
      </w:r>
      <w:r>
        <w:rPr>
          <w:rFonts w:ascii="Times New Roman" w:hAnsi="Times New Roman" w:cs="Times New Roman"/>
          <w:b/>
        </w:rPr>
        <w:t xml:space="preserve"> </w:t>
      </w:r>
    </w:p>
    <w:p w14:paraId="17FF0187" w14:textId="77777777" w:rsidR="00371223" w:rsidRDefault="00371223" w:rsidP="0013597A">
      <w:pPr>
        <w:pStyle w:val="24"/>
        <w:shd w:val="clear" w:color="auto" w:fill="auto"/>
        <w:spacing w:after="0" w:line="240" w:lineRule="auto"/>
        <w:ind w:firstLine="708"/>
        <w:jc w:val="both"/>
        <w:rPr>
          <w:rFonts w:ascii="Times New Roman" w:hAnsi="Times New Roman" w:cs="Times New Roman"/>
          <w:b/>
        </w:rPr>
      </w:pPr>
    </w:p>
    <w:p w14:paraId="045E1D69" w14:textId="3502A4C4" w:rsidR="000242D9" w:rsidRDefault="00371223" w:rsidP="0013597A">
      <w:pPr>
        <w:pStyle w:val="24"/>
        <w:shd w:val="clear" w:color="auto" w:fill="auto"/>
        <w:spacing w:after="0" w:line="240" w:lineRule="auto"/>
        <w:ind w:firstLine="708"/>
        <w:jc w:val="both"/>
        <w:rPr>
          <w:rFonts w:ascii="Times New Roman" w:hAnsi="Times New Roman" w:cs="Times New Roman"/>
          <w:bCs/>
        </w:rPr>
      </w:pPr>
      <w:r>
        <w:rPr>
          <w:rFonts w:ascii="Times New Roman" w:hAnsi="Times New Roman" w:cs="Times New Roman"/>
          <w:bCs/>
        </w:rPr>
        <w:t>В</w:t>
      </w:r>
      <w:r w:rsidR="000242D9">
        <w:rPr>
          <w:rFonts w:ascii="Times New Roman" w:hAnsi="Times New Roman" w:cs="Times New Roman"/>
          <w:bCs/>
        </w:rPr>
        <w:t xml:space="preserve"> </w:t>
      </w:r>
      <w:r w:rsidR="00C663D0">
        <w:rPr>
          <w:rFonts w:ascii="Times New Roman" w:hAnsi="Times New Roman" w:cs="Times New Roman"/>
          <w:bCs/>
        </w:rPr>
        <w:t xml:space="preserve">1 </w:t>
      </w:r>
      <w:r w:rsidR="005F08D1">
        <w:rPr>
          <w:rFonts w:ascii="Times New Roman" w:hAnsi="Times New Roman" w:cs="Times New Roman"/>
          <w:bCs/>
        </w:rPr>
        <w:t>кв. 2025</w:t>
      </w:r>
      <w:r w:rsidR="00FE0DDC">
        <w:rPr>
          <w:rFonts w:ascii="Times New Roman" w:hAnsi="Times New Roman" w:cs="Times New Roman"/>
          <w:bCs/>
        </w:rPr>
        <w:t xml:space="preserve"> г.</w:t>
      </w:r>
      <w:r w:rsidR="000242D9">
        <w:rPr>
          <w:rFonts w:ascii="Times New Roman" w:hAnsi="Times New Roman" w:cs="Times New Roman"/>
          <w:bCs/>
        </w:rPr>
        <w:t xml:space="preserve"> </w:t>
      </w:r>
      <w:r w:rsidR="0002781F">
        <w:rPr>
          <w:rFonts w:ascii="Times New Roman" w:hAnsi="Times New Roman" w:cs="Times New Roman"/>
          <w:bCs/>
        </w:rPr>
        <w:t>А</w:t>
      </w:r>
      <w:r w:rsidR="0002781F" w:rsidRPr="0002781F">
        <w:rPr>
          <w:rFonts w:ascii="Times New Roman" w:hAnsi="Times New Roman" w:cs="Times New Roman"/>
          <w:bCs/>
        </w:rPr>
        <w:t>ттестационн</w:t>
      </w:r>
      <w:r w:rsidR="0002781F">
        <w:rPr>
          <w:rFonts w:ascii="Times New Roman" w:hAnsi="Times New Roman" w:cs="Times New Roman"/>
          <w:bCs/>
        </w:rPr>
        <w:t>ой</w:t>
      </w:r>
      <w:r w:rsidR="0002781F" w:rsidRPr="0002781F">
        <w:rPr>
          <w:rFonts w:ascii="Times New Roman" w:hAnsi="Times New Roman" w:cs="Times New Roman"/>
          <w:bCs/>
        </w:rPr>
        <w:t xml:space="preserve"> комисси</w:t>
      </w:r>
      <w:r w:rsidR="0002781F">
        <w:rPr>
          <w:rFonts w:ascii="Times New Roman" w:hAnsi="Times New Roman" w:cs="Times New Roman"/>
          <w:bCs/>
        </w:rPr>
        <w:t>ей</w:t>
      </w:r>
      <w:r w:rsidR="0002781F" w:rsidRPr="0002781F">
        <w:rPr>
          <w:rFonts w:ascii="Times New Roman" w:hAnsi="Times New Roman" w:cs="Times New Roman"/>
          <w:bCs/>
        </w:rPr>
        <w:t xml:space="preserve"> по проведению квалификационного экзамена на право получения свидетельства профессиональной компетентности международного автомобильного перевозчика по республикам </w:t>
      </w:r>
      <w:r w:rsidR="0002781F">
        <w:rPr>
          <w:rFonts w:ascii="Times New Roman" w:hAnsi="Times New Roman" w:cs="Times New Roman"/>
          <w:bCs/>
        </w:rPr>
        <w:t>Д</w:t>
      </w:r>
      <w:r w:rsidR="0002781F" w:rsidRPr="0002781F">
        <w:rPr>
          <w:rFonts w:ascii="Times New Roman" w:hAnsi="Times New Roman" w:cs="Times New Roman"/>
          <w:bCs/>
        </w:rPr>
        <w:t xml:space="preserve">агестан, </w:t>
      </w:r>
      <w:r w:rsidR="0002781F">
        <w:rPr>
          <w:rFonts w:ascii="Times New Roman" w:hAnsi="Times New Roman" w:cs="Times New Roman"/>
          <w:bCs/>
        </w:rPr>
        <w:t>И</w:t>
      </w:r>
      <w:r w:rsidR="0002781F" w:rsidRPr="0002781F">
        <w:rPr>
          <w:rFonts w:ascii="Times New Roman" w:hAnsi="Times New Roman" w:cs="Times New Roman"/>
          <w:bCs/>
        </w:rPr>
        <w:t xml:space="preserve">нгушетия, </w:t>
      </w:r>
      <w:r w:rsidR="0002781F">
        <w:rPr>
          <w:rFonts w:ascii="Times New Roman" w:hAnsi="Times New Roman" w:cs="Times New Roman"/>
          <w:bCs/>
        </w:rPr>
        <w:t>С</w:t>
      </w:r>
      <w:r w:rsidR="0002781F" w:rsidRPr="0002781F">
        <w:rPr>
          <w:rFonts w:ascii="Times New Roman" w:hAnsi="Times New Roman" w:cs="Times New Roman"/>
          <w:bCs/>
        </w:rPr>
        <w:t xml:space="preserve">еверная </w:t>
      </w:r>
      <w:r w:rsidR="0002781F">
        <w:rPr>
          <w:rFonts w:ascii="Times New Roman" w:hAnsi="Times New Roman" w:cs="Times New Roman"/>
          <w:bCs/>
        </w:rPr>
        <w:t>О</w:t>
      </w:r>
      <w:r w:rsidR="0002781F" w:rsidRPr="0002781F">
        <w:rPr>
          <w:rFonts w:ascii="Times New Roman" w:hAnsi="Times New Roman" w:cs="Times New Roman"/>
          <w:bCs/>
        </w:rPr>
        <w:t>сетия-</w:t>
      </w:r>
      <w:r w:rsidR="0002781F">
        <w:rPr>
          <w:rFonts w:ascii="Times New Roman" w:hAnsi="Times New Roman" w:cs="Times New Roman"/>
          <w:bCs/>
        </w:rPr>
        <w:t>А</w:t>
      </w:r>
      <w:r w:rsidR="0002781F" w:rsidRPr="0002781F">
        <w:rPr>
          <w:rFonts w:ascii="Times New Roman" w:hAnsi="Times New Roman" w:cs="Times New Roman"/>
          <w:bCs/>
        </w:rPr>
        <w:t xml:space="preserve">лания, </w:t>
      </w:r>
      <w:r w:rsidR="0002781F">
        <w:rPr>
          <w:rFonts w:ascii="Times New Roman" w:hAnsi="Times New Roman" w:cs="Times New Roman"/>
          <w:bCs/>
        </w:rPr>
        <w:t>К</w:t>
      </w:r>
      <w:r w:rsidR="0002781F" w:rsidRPr="0002781F">
        <w:rPr>
          <w:rFonts w:ascii="Times New Roman" w:hAnsi="Times New Roman" w:cs="Times New Roman"/>
          <w:bCs/>
        </w:rPr>
        <w:t>абардино-</w:t>
      </w:r>
      <w:r w:rsidR="0002781F">
        <w:rPr>
          <w:rFonts w:ascii="Times New Roman" w:hAnsi="Times New Roman" w:cs="Times New Roman"/>
          <w:bCs/>
        </w:rPr>
        <w:t>Б</w:t>
      </w:r>
      <w:r w:rsidR="0002781F" w:rsidRPr="0002781F">
        <w:rPr>
          <w:rFonts w:ascii="Times New Roman" w:hAnsi="Times New Roman" w:cs="Times New Roman"/>
          <w:bCs/>
        </w:rPr>
        <w:t xml:space="preserve">алкарской, </w:t>
      </w:r>
      <w:r w:rsidR="0002781F">
        <w:rPr>
          <w:rFonts w:ascii="Times New Roman" w:hAnsi="Times New Roman" w:cs="Times New Roman"/>
          <w:bCs/>
        </w:rPr>
        <w:t>К</w:t>
      </w:r>
      <w:r w:rsidR="0002781F" w:rsidRPr="0002781F">
        <w:rPr>
          <w:rFonts w:ascii="Times New Roman" w:hAnsi="Times New Roman" w:cs="Times New Roman"/>
          <w:bCs/>
        </w:rPr>
        <w:t>арачаево-</w:t>
      </w:r>
      <w:r w:rsidR="0002781F">
        <w:rPr>
          <w:rFonts w:ascii="Times New Roman" w:hAnsi="Times New Roman" w:cs="Times New Roman"/>
          <w:bCs/>
        </w:rPr>
        <w:t>Ч</w:t>
      </w:r>
      <w:r w:rsidR="0002781F" w:rsidRPr="0002781F">
        <w:rPr>
          <w:rFonts w:ascii="Times New Roman" w:hAnsi="Times New Roman" w:cs="Times New Roman"/>
          <w:bCs/>
        </w:rPr>
        <w:t xml:space="preserve">еркесской, </w:t>
      </w:r>
      <w:r w:rsidR="0002781F">
        <w:rPr>
          <w:rFonts w:ascii="Times New Roman" w:hAnsi="Times New Roman" w:cs="Times New Roman"/>
          <w:bCs/>
        </w:rPr>
        <w:t>Ч</w:t>
      </w:r>
      <w:r w:rsidR="0002781F" w:rsidRPr="0002781F">
        <w:rPr>
          <w:rFonts w:ascii="Times New Roman" w:hAnsi="Times New Roman" w:cs="Times New Roman"/>
          <w:bCs/>
        </w:rPr>
        <w:t xml:space="preserve">еченской республикам, </w:t>
      </w:r>
      <w:r w:rsidR="0002781F">
        <w:rPr>
          <w:rFonts w:ascii="Times New Roman" w:hAnsi="Times New Roman" w:cs="Times New Roman"/>
          <w:bCs/>
        </w:rPr>
        <w:t>С</w:t>
      </w:r>
      <w:r w:rsidR="0002781F" w:rsidRPr="0002781F">
        <w:rPr>
          <w:rFonts w:ascii="Times New Roman" w:hAnsi="Times New Roman" w:cs="Times New Roman"/>
          <w:bCs/>
        </w:rPr>
        <w:t>тавропольскому краю</w:t>
      </w:r>
      <w:r w:rsidR="0002781F">
        <w:rPr>
          <w:rFonts w:ascii="Times New Roman" w:hAnsi="Times New Roman" w:cs="Times New Roman"/>
          <w:bCs/>
        </w:rPr>
        <w:t xml:space="preserve"> в Республике Дагестан проведено</w:t>
      </w:r>
      <w:r w:rsidR="00922888">
        <w:rPr>
          <w:rFonts w:ascii="Times New Roman" w:hAnsi="Times New Roman" w:cs="Times New Roman"/>
          <w:bCs/>
        </w:rPr>
        <w:t xml:space="preserve"> </w:t>
      </w:r>
      <w:r w:rsidR="006E5F6B" w:rsidRPr="006E5F6B">
        <w:rPr>
          <w:rFonts w:ascii="Times New Roman" w:hAnsi="Times New Roman" w:cs="Times New Roman"/>
          <w:bCs/>
        </w:rPr>
        <w:t>1</w:t>
      </w:r>
      <w:r w:rsidR="00F55E71" w:rsidRPr="006E5F6B">
        <w:rPr>
          <w:rFonts w:ascii="Times New Roman" w:hAnsi="Times New Roman" w:cs="Times New Roman"/>
          <w:bCs/>
        </w:rPr>
        <w:t xml:space="preserve"> заседани</w:t>
      </w:r>
      <w:r w:rsidR="006E5F6B" w:rsidRPr="006E5F6B">
        <w:rPr>
          <w:rFonts w:ascii="Times New Roman" w:hAnsi="Times New Roman" w:cs="Times New Roman"/>
          <w:bCs/>
        </w:rPr>
        <w:t>е</w:t>
      </w:r>
      <w:r w:rsidR="00F55E71" w:rsidRPr="006E5F6B">
        <w:rPr>
          <w:rFonts w:ascii="Times New Roman" w:hAnsi="Times New Roman" w:cs="Times New Roman"/>
          <w:bCs/>
        </w:rPr>
        <w:t xml:space="preserve"> </w:t>
      </w:r>
      <w:r w:rsidR="0002781F" w:rsidRPr="006E5F6B">
        <w:rPr>
          <w:rFonts w:ascii="Times New Roman" w:hAnsi="Times New Roman" w:cs="Times New Roman"/>
          <w:bCs/>
        </w:rPr>
        <w:t xml:space="preserve">на </w:t>
      </w:r>
      <w:r w:rsidR="000242D9" w:rsidRPr="006E5F6B">
        <w:rPr>
          <w:rFonts w:ascii="Times New Roman" w:hAnsi="Times New Roman" w:cs="Times New Roman"/>
          <w:bCs/>
        </w:rPr>
        <w:t xml:space="preserve">получение </w:t>
      </w:r>
      <w:r w:rsidR="008C2B47" w:rsidRPr="006E5F6B">
        <w:rPr>
          <w:rFonts w:ascii="Times New Roman" w:hAnsi="Times New Roman" w:cs="Times New Roman"/>
          <w:bCs/>
        </w:rPr>
        <w:t>свидетельств международного перевозчика</w:t>
      </w:r>
      <w:r w:rsidR="00922888" w:rsidRPr="006E5F6B">
        <w:rPr>
          <w:rFonts w:ascii="Times New Roman" w:hAnsi="Times New Roman" w:cs="Times New Roman"/>
          <w:bCs/>
        </w:rPr>
        <w:t xml:space="preserve">, </w:t>
      </w:r>
      <w:r w:rsidR="006E5F6B" w:rsidRPr="006E5F6B">
        <w:rPr>
          <w:rFonts w:ascii="Times New Roman" w:hAnsi="Times New Roman" w:cs="Times New Roman"/>
          <w:bCs/>
        </w:rPr>
        <w:t xml:space="preserve">47 водителям выданы </w:t>
      </w:r>
      <w:r w:rsidR="00E44009" w:rsidRPr="006E5F6B">
        <w:rPr>
          <w:rFonts w:ascii="Times New Roman" w:hAnsi="Times New Roman" w:cs="Times New Roman"/>
          <w:bCs/>
        </w:rPr>
        <w:t xml:space="preserve"> свидетельств</w:t>
      </w:r>
      <w:r w:rsidR="006E5F6B" w:rsidRPr="006E5F6B">
        <w:rPr>
          <w:rFonts w:ascii="Times New Roman" w:hAnsi="Times New Roman" w:cs="Times New Roman"/>
          <w:bCs/>
        </w:rPr>
        <w:t>а</w:t>
      </w:r>
      <w:r w:rsidR="00E44009" w:rsidRPr="006E5F6B">
        <w:rPr>
          <w:rFonts w:ascii="Times New Roman" w:hAnsi="Times New Roman" w:cs="Times New Roman"/>
          <w:bCs/>
        </w:rPr>
        <w:t xml:space="preserve">  профессиональной компетентности международного </w:t>
      </w:r>
      <w:r w:rsidR="00E44009" w:rsidRPr="00E44009">
        <w:rPr>
          <w:rFonts w:ascii="Times New Roman" w:hAnsi="Times New Roman" w:cs="Times New Roman"/>
          <w:bCs/>
        </w:rPr>
        <w:t xml:space="preserve">автомобильного перевозчика. </w:t>
      </w:r>
    </w:p>
    <w:p w14:paraId="775EFC08" w14:textId="08373B29" w:rsidR="004C193A" w:rsidRPr="002F0DDC" w:rsidRDefault="00767AF5" w:rsidP="0013597A">
      <w:pPr>
        <w:pStyle w:val="24"/>
        <w:shd w:val="clear" w:color="auto" w:fill="auto"/>
        <w:spacing w:after="0" w:line="240" w:lineRule="auto"/>
        <w:ind w:firstLine="708"/>
        <w:jc w:val="both"/>
        <w:rPr>
          <w:rFonts w:ascii="Times New Roman" w:hAnsi="Times New Roman" w:cs="Times New Roman"/>
          <w:bCs/>
        </w:rPr>
      </w:pPr>
      <w:r>
        <w:rPr>
          <w:rFonts w:ascii="Times New Roman" w:hAnsi="Times New Roman" w:cs="Times New Roman"/>
          <w:bCs/>
        </w:rPr>
        <w:t>Т</w:t>
      </w:r>
      <w:r w:rsidR="008C2B47" w:rsidRPr="008C2B47">
        <w:rPr>
          <w:rFonts w:ascii="Times New Roman" w:hAnsi="Times New Roman" w:cs="Times New Roman"/>
          <w:bCs/>
        </w:rPr>
        <w:t>ерриториальной экзаменационной комисси</w:t>
      </w:r>
      <w:r w:rsidR="004C193A">
        <w:rPr>
          <w:rFonts w:ascii="Times New Roman" w:hAnsi="Times New Roman" w:cs="Times New Roman"/>
          <w:bCs/>
        </w:rPr>
        <w:t>ей</w:t>
      </w:r>
      <w:r w:rsidR="008C2B47" w:rsidRPr="008C2B47">
        <w:rPr>
          <w:rFonts w:ascii="Times New Roman" w:hAnsi="Times New Roman" w:cs="Times New Roman"/>
          <w:bCs/>
        </w:rPr>
        <w:t xml:space="preserve"> по проверке и оценке необходимых знаний водителей автотранспортных средств, перевозящих опасные грузы автомобильным транспортом в Республике Дагестан (г.</w:t>
      </w:r>
      <w:r w:rsidR="004C193A">
        <w:rPr>
          <w:rFonts w:ascii="Times New Roman" w:hAnsi="Times New Roman" w:cs="Times New Roman"/>
          <w:bCs/>
        </w:rPr>
        <w:t xml:space="preserve"> </w:t>
      </w:r>
      <w:r w:rsidR="008C2B47" w:rsidRPr="008C2B47">
        <w:rPr>
          <w:rFonts w:ascii="Times New Roman" w:hAnsi="Times New Roman" w:cs="Times New Roman"/>
          <w:bCs/>
        </w:rPr>
        <w:t>Махачкала)</w:t>
      </w:r>
      <w:r w:rsidR="004C193A">
        <w:rPr>
          <w:rFonts w:ascii="Times New Roman" w:hAnsi="Times New Roman" w:cs="Times New Roman"/>
          <w:bCs/>
        </w:rPr>
        <w:t xml:space="preserve">, в </w:t>
      </w:r>
      <w:r w:rsidR="00E44009">
        <w:rPr>
          <w:rFonts w:ascii="Times New Roman" w:hAnsi="Times New Roman" w:cs="Times New Roman"/>
          <w:bCs/>
        </w:rPr>
        <w:t xml:space="preserve">        1 полугодии</w:t>
      </w:r>
      <w:r w:rsidR="007E7DBF">
        <w:rPr>
          <w:rFonts w:ascii="Times New Roman" w:hAnsi="Times New Roman" w:cs="Times New Roman"/>
          <w:bCs/>
        </w:rPr>
        <w:t xml:space="preserve"> </w:t>
      </w:r>
      <w:r w:rsidR="004C193A">
        <w:rPr>
          <w:rFonts w:ascii="Times New Roman" w:hAnsi="Times New Roman" w:cs="Times New Roman"/>
          <w:bCs/>
        </w:rPr>
        <w:t xml:space="preserve">проведено </w:t>
      </w:r>
      <w:r w:rsidR="005F08D1" w:rsidRPr="002F0DDC">
        <w:rPr>
          <w:rFonts w:ascii="Times New Roman" w:hAnsi="Times New Roman" w:cs="Times New Roman"/>
          <w:bCs/>
        </w:rPr>
        <w:t>10</w:t>
      </w:r>
      <w:r w:rsidR="004C193A" w:rsidRPr="002F0DDC">
        <w:rPr>
          <w:rFonts w:ascii="Times New Roman" w:hAnsi="Times New Roman" w:cs="Times New Roman"/>
          <w:bCs/>
        </w:rPr>
        <w:t xml:space="preserve"> заседаний.</w:t>
      </w:r>
    </w:p>
    <w:p w14:paraId="421F9463" w14:textId="5807017A" w:rsidR="008C2B47" w:rsidRDefault="004C193A" w:rsidP="0013597A">
      <w:pPr>
        <w:pStyle w:val="24"/>
        <w:shd w:val="clear" w:color="auto" w:fill="auto"/>
        <w:spacing w:after="0" w:line="240" w:lineRule="auto"/>
        <w:ind w:firstLine="708"/>
        <w:jc w:val="both"/>
        <w:rPr>
          <w:rFonts w:ascii="Times New Roman" w:hAnsi="Times New Roman" w:cs="Times New Roman"/>
          <w:bCs/>
        </w:rPr>
      </w:pPr>
      <w:r w:rsidRPr="002F0DDC">
        <w:rPr>
          <w:rFonts w:ascii="Times New Roman" w:hAnsi="Times New Roman" w:cs="Times New Roman"/>
          <w:bCs/>
        </w:rPr>
        <w:t xml:space="preserve">На экзаменах участвовало </w:t>
      </w:r>
      <w:r w:rsidR="005F08D1" w:rsidRPr="002F0DDC">
        <w:rPr>
          <w:rFonts w:ascii="Times New Roman" w:hAnsi="Times New Roman" w:cs="Times New Roman"/>
          <w:bCs/>
        </w:rPr>
        <w:t>423</w:t>
      </w:r>
      <w:r w:rsidRPr="002F0DDC">
        <w:rPr>
          <w:rFonts w:ascii="Times New Roman" w:hAnsi="Times New Roman" w:cs="Times New Roman"/>
          <w:bCs/>
        </w:rPr>
        <w:t xml:space="preserve"> водител</w:t>
      </w:r>
      <w:r w:rsidR="005F08D1" w:rsidRPr="002F0DDC">
        <w:rPr>
          <w:rFonts w:ascii="Times New Roman" w:hAnsi="Times New Roman" w:cs="Times New Roman"/>
          <w:bCs/>
        </w:rPr>
        <w:t>я</w:t>
      </w:r>
      <w:r w:rsidRPr="002F0DDC">
        <w:rPr>
          <w:rFonts w:ascii="Times New Roman" w:hAnsi="Times New Roman" w:cs="Times New Roman"/>
          <w:bCs/>
        </w:rPr>
        <w:t xml:space="preserve">, по результатам которых выдано </w:t>
      </w:r>
      <w:r w:rsidR="005F08D1" w:rsidRPr="002F0DDC">
        <w:rPr>
          <w:rFonts w:ascii="Times New Roman" w:hAnsi="Times New Roman" w:cs="Times New Roman"/>
          <w:bCs/>
        </w:rPr>
        <w:t>347</w:t>
      </w:r>
      <w:r w:rsidRPr="002F0DDC">
        <w:rPr>
          <w:rFonts w:ascii="Times New Roman" w:hAnsi="Times New Roman" w:cs="Times New Roman"/>
          <w:bCs/>
        </w:rPr>
        <w:t xml:space="preserve"> свидетельств ДОПОГ, </w:t>
      </w:r>
      <w:r w:rsidR="005F08D1" w:rsidRPr="002F0DDC">
        <w:rPr>
          <w:rFonts w:ascii="Times New Roman" w:hAnsi="Times New Roman" w:cs="Times New Roman"/>
          <w:bCs/>
        </w:rPr>
        <w:t>76</w:t>
      </w:r>
      <w:r w:rsidRPr="002F0DDC">
        <w:rPr>
          <w:rFonts w:ascii="Times New Roman" w:hAnsi="Times New Roman" w:cs="Times New Roman"/>
          <w:bCs/>
        </w:rPr>
        <w:t xml:space="preserve"> водител</w:t>
      </w:r>
      <w:r w:rsidR="007E7DBF" w:rsidRPr="002F0DDC">
        <w:rPr>
          <w:rFonts w:ascii="Times New Roman" w:hAnsi="Times New Roman" w:cs="Times New Roman"/>
          <w:bCs/>
        </w:rPr>
        <w:t>ей</w:t>
      </w:r>
      <w:r w:rsidRPr="002F0DDC">
        <w:rPr>
          <w:rFonts w:ascii="Times New Roman" w:hAnsi="Times New Roman" w:cs="Times New Roman"/>
          <w:bCs/>
        </w:rPr>
        <w:t xml:space="preserve"> не прошли тестирование</w:t>
      </w:r>
      <w:r>
        <w:rPr>
          <w:rFonts w:ascii="Times New Roman" w:hAnsi="Times New Roman" w:cs="Times New Roman"/>
          <w:bCs/>
        </w:rPr>
        <w:t>.</w:t>
      </w:r>
    </w:p>
    <w:p w14:paraId="7E0A09D3" w14:textId="77777777" w:rsidR="004C193A" w:rsidRPr="00F55E71" w:rsidRDefault="004C193A" w:rsidP="0013597A">
      <w:pPr>
        <w:pStyle w:val="24"/>
        <w:shd w:val="clear" w:color="auto" w:fill="auto"/>
        <w:spacing w:after="0" w:line="240" w:lineRule="auto"/>
        <w:ind w:firstLine="708"/>
        <w:jc w:val="both"/>
        <w:rPr>
          <w:rFonts w:ascii="Times New Roman" w:hAnsi="Times New Roman" w:cs="Times New Roman"/>
          <w:bCs/>
          <w:highlight w:val="yellow"/>
        </w:rPr>
      </w:pPr>
    </w:p>
    <w:p w14:paraId="2169F796" w14:textId="2D09554F" w:rsidR="000242D9" w:rsidRDefault="000242D9" w:rsidP="0013597A">
      <w:pPr>
        <w:pStyle w:val="6"/>
        <w:keepNext/>
        <w:keepLines/>
        <w:widowControl/>
        <w:shd w:val="clear" w:color="auto" w:fill="auto"/>
        <w:spacing w:before="0" w:after="0"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Аттестационная деятельность </w:t>
      </w:r>
      <w:r w:rsidR="00A668D1">
        <w:rPr>
          <w:rFonts w:ascii="Times New Roman" w:hAnsi="Times New Roman" w:cs="Times New Roman"/>
          <w:b/>
          <w:sz w:val="28"/>
          <w:szCs w:val="28"/>
        </w:rPr>
        <w:t>Отдела</w:t>
      </w:r>
    </w:p>
    <w:p w14:paraId="5A1A8D91" w14:textId="77777777" w:rsidR="00A84ADC" w:rsidRDefault="00A84ADC" w:rsidP="0013597A">
      <w:pPr>
        <w:pStyle w:val="6"/>
        <w:keepNext/>
        <w:keepLines/>
        <w:widowControl/>
        <w:shd w:val="clear" w:color="auto" w:fill="auto"/>
        <w:spacing w:before="0" w:after="0" w:line="240" w:lineRule="auto"/>
        <w:ind w:firstLine="0"/>
        <w:rPr>
          <w:rFonts w:ascii="Times New Roman" w:hAnsi="Times New Roman" w:cs="Times New Roman"/>
          <w:b/>
          <w:sz w:val="28"/>
          <w:szCs w:val="28"/>
        </w:rPr>
      </w:pPr>
    </w:p>
    <w:p w14:paraId="794BF601" w14:textId="6DE2F699" w:rsidR="000242D9" w:rsidRPr="006B4AAF" w:rsidRDefault="000242D9" w:rsidP="0013597A">
      <w:pPr>
        <w:pStyle w:val="6"/>
        <w:keepNext/>
        <w:keepLines/>
        <w:widowControl/>
        <w:shd w:val="clear" w:color="auto" w:fill="auto"/>
        <w:spacing w:before="0" w:after="0" w:line="240" w:lineRule="auto"/>
        <w:ind w:firstLine="0"/>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ab/>
      </w:r>
      <w:r w:rsidR="004C193A" w:rsidRPr="006B4AAF">
        <w:rPr>
          <w:rFonts w:ascii="Times New Roman" w:hAnsi="Times New Roman" w:cs="Times New Roman"/>
          <w:bCs/>
          <w:sz w:val="28"/>
          <w:szCs w:val="28"/>
        </w:rPr>
        <w:t xml:space="preserve">Аттестационной комиссией по проведению аттестации ответственного за обеспечение безопасности дорожного движения на право заниматься соответствующей деятельностью по Республике Дагестан в </w:t>
      </w:r>
      <w:r w:rsidR="008D2410" w:rsidRPr="006B4AAF">
        <w:rPr>
          <w:rFonts w:ascii="Times New Roman" w:hAnsi="Times New Roman" w:cs="Times New Roman"/>
          <w:bCs/>
          <w:sz w:val="28"/>
          <w:szCs w:val="28"/>
        </w:rPr>
        <w:t>1</w:t>
      </w:r>
      <w:r w:rsidR="009A678B" w:rsidRPr="006B4AAF">
        <w:rPr>
          <w:rFonts w:ascii="Times New Roman" w:hAnsi="Times New Roman" w:cs="Times New Roman"/>
          <w:bCs/>
          <w:sz w:val="28"/>
          <w:szCs w:val="28"/>
        </w:rPr>
        <w:t xml:space="preserve"> </w:t>
      </w:r>
      <w:r w:rsidR="006B4AAF" w:rsidRPr="006B4AAF">
        <w:rPr>
          <w:rFonts w:ascii="Times New Roman" w:hAnsi="Times New Roman" w:cs="Times New Roman"/>
          <w:bCs/>
          <w:sz w:val="28"/>
          <w:szCs w:val="28"/>
        </w:rPr>
        <w:t>кв.2025</w:t>
      </w:r>
      <w:r w:rsidR="008D2410" w:rsidRPr="006B4AAF">
        <w:rPr>
          <w:rFonts w:ascii="Times New Roman" w:hAnsi="Times New Roman" w:cs="Times New Roman"/>
          <w:bCs/>
          <w:sz w:val="28"/>
          <w:szCs w:val="28"/>
        </w:rPr>
        <w:t xml:space="preserve"> г.</w:t>
      </w:r>
      <w:r w:rsidR="004C193A" w:rsidRPr="006B4AAF">
        <w:rPr>
          <w:rFonts w:ascii="Times New Roman" w:hAnsi="Times New Roman" w:cs="Times New Roman"/>
          <w:bCs/>
          <w:sz w:val="28"/>
          <w:szCs w:val="28"/>
        </w:rPr>
        <w:t xml:space="preserve"> </w:t>
      </w:r>
      <w:r w:rsidRPr="006B4AAF">
        <w:rPr>
          <w:rFonts w:ascii="Times New Roman" w:hAnsi="Times New Roman" w:cs="Times New Roman"/>
          <w:bCs/>
          <w:sz w:val="28"/>
          <w:szCs w:val="28"/>
        </w:rPr>
        <w:t>проведен</w:t>
      </w:r>
      <w:r w:rsidR="004C193A" w:rsidRPr="006B4AAF">
        <w:rPr>
          <w:rFonts w:ascii="Times New Roman" w:hAnsi="Times New Roman" w:cs="Times New Roman"/>
          <w:bCs/>
          <w:sz w:val="28"/>
          <w:szCs w:val="28"/>
        </w:rPr>
        <w:t>о</w:t>
      </w:r>
      <w:r w:rsidR="00024161" w:rsidRPr="006B4AAF">
        <w:rPr>
          <w:rFonts w:ascii="Times New Roman" w:hAnsi="Times New Roman" w:cs="Times New Roman"/>
          <w:bCs/>
          <w:sz w:val="28"/>
          <w:szCs w:val="28"/>
        </w:rPr>
        <w:t xml:space="preserve"> </w:t>
      </w:r>
      <w:r w:rsidR="006B4AAF" w:rsidRPr="006B4AAF">
        <w:rPr>
          <w:rFonts w:ascii="Times New Roman" w:hAnsi="Times New Roman" w:cs="Times New Roman"/>
          <w:bCs/>
          <w:sz w:val="28"/>
          <w:szCs w:val="28"/>
        </w:rPr>
        <w:t>8</w:t>
      </w:r>
      <w:r w:rsidR="005C7BE7" w:rsidRPr="006B4AAF">
        <w:rPr>
          <w:rFonts w:ascii="Times New Roman" w:hAnsi="Times New Roman" w:cs="Times New Roman"/>
          <w:bCs/>
          <w:sz w:val="28"/>
          <w:szCs w:val="28"/>
        </w:rPr>
        <w:t xml:space="preserve"> заседани</w:t>
      </w:r>
      <w:r w:rsidR="006B4AAF" w:rsidRPr="006B4AAF">
        <w:rPr>
          <w:rFonts w:ascii="Times New Roman" w:hAnsi="Times New Roman" w:cs="Times New Roman"/>
          <w:bCs/>
          <w:sz w:val="28"/>
          <w:szCs w:val="28"/>
        </w:rPr>
        <w:t>й</w:t>
      </w:r>
      <w:r w:rsidR="004C193A" w:rsidRPr="006B4AAF">
        <w:rPr>
          <w:rFonts w:ascii="Times New Roman" w:hAnsi="Times New Roman" w:cs="Times New Roman"/>
          <w:bCs/>
          <w:sz w:val="28"/>
          <w:szCs w:val="28"/>
        </w:rPr>
        <w:t xml:space="preserve">, аттестовано </w:t>
      </w:r>
      <w:r w:rsidR="006B4AAF" w:rsidRPr="006B4AAF">
        <w:rPr>
          <w:rFonts w:ascii="Times New Roman" w:hAnsi="Times New Roman" w:cs="Times New Roman"/>
          <w:bCs/>
          <w:sz w:val="28"/>
          <w:szCs w:val="28"/>
        </w:rPr>
        <w:t>8</w:t>
      </w:r>
      <w:r w:rsidR="004C193A" w:rsidRPr="006B4AAF">
        <w:rPr>
          <w:rFonts w:ascii="Times New Roman" w:hAnsi="Times New Roman" w:cs="Times New Roman"/>
          <w:bCs/>
          <w:sz w:val="28"/>
          <w:szCs w:val="28"/>
        </w:rPr>
        <w:t xml:space="preserve"> чел., аттестацию не прошли </w:t>
      </w:r>
      <w:r w:rsidR="006B4AAF" w:rsidRPr="006B4AAF">
        <w:rPr>
          <w:rFonts w:ascii="Times New Roman" w:hAnsi="Times New Roman" w:cs="Times New Roman"/>
          <w:bCs/>
          <w:sz w:val="28"/>
          <w:szCs w:val="28"/>
        </w:rPr>
        <w:t>2</w:t>
      </w:r>
      <w:r w:rsidR="004C193A" w:rsidRPr="006B4AAF">
        <w:rPr>
          <w:rFonts w:ascii="Times New Roman" w:hAnsi="Times New Roman" w:cs="Times New Roman"/>
          <w:bCs/>
          <w:sz w:val="28"/>
          <w:szCs w:val="28"/>
        </w:rPr>
        <w:t xml:space="preserve"> чел.</w:t>
      </w:r>
    </w:p>
    <w:p w14:paraId="1A3AEE51" w14:textId="52D85F58" w:rsidR="0002289E" w:rsidRPr="006B4AAF" w:rsidRDefault="0002289E" w:rsidP="0013597A">
      <w:pPr>
        <w:widowControl w:val="0"/>
        <w:spacing w:after="0" w:line="240" w:lineRule="auto"/>
        <w:jc w:val="both"/>
        <w:rPr>
          <w:bCs/>
          <w:iCs/>
          <w:sz w:val="28"/>
          <w:szCs w:val="28"/>
        </w:rPr>
      </w:pPr>
    </w:p>
    <w:p w14:paraId="20FE8FE1" w14:textId="665E3E46" w:rsidR="00DD127C" w:rsidRPr="00D4688C" w:rsidRDefault="00DD127C" w:rsidP="0013597A">
      <w:pPr>
        <w:pStyle w:val="6"/>
        <w:shd w:val="clear" w:color="auto" w:fill="auto"/>
        <w:spacing w:before="0" w:after="0" w:line="240" w:lineRule="auto"/>
        <w:ind w:firstLine="0"/>
        <w:rPr>
          <w:rFonts w:ascii="Times New Roman" w:hAnsi="Times New Roman" w:cs="Times New Roman"/>
          <w:b/>
          <w:sz w:val="28"/>
          <w:szCs w:val="28"/>
        </w:rPr>
      </w:pPr>
      <w:r w:rsidRPr="00D4688C">
        <w:rPr>
          <w:rFonts w:ascii="Times New Roman" w:hAnsi="Times New Roman" w:cs="Times New Roman"/>
          <w:b/>
          <w:sz w:val="28"/>
          <w:szCs w:val="28"/>
        </w:rPr>
        <w:t>Лицензионно</w:t>
      </w:r>
      <w:r w:rsidR="007306B5" w:rsidRPr="00D4688C">
        <w:rPr>
          <w:rFonts w:ascii="Times New Roman" w:hAnsi="Times New Roman" w:cs="Times New Roman"/>
          <w:b/>
          <w:sz w:val="28"/>
          <w:szCs w:val="28"/>
        </w:rPr>
        <w:t xml:space="preserve"> </w:t>
      </w:r>
      <w:r w:rsidRPr="00D4688C">
        <w:rPr>
          <w:rFonts w:ascii="Times New Roman" w:hAnsi="Times New Roman" w:cs="Times New Roman"/>
          <w:b/>
          <w:sz w:val="28"/>
          <w:szCs w:val="28"/>
        </w:rPr>
        <w:t>-</w:t>
      </w:r>
      <w:r w:rsidR="007306B5" w:rsidRPr="00D4688C">
        <w:rPr>
          <w:rFonts w:ascii="Times New Roman" w:hAnsi="Times New Roman" w:cs="Times New Roman"/>
          <w:b/>
          <w:sz w:val="28"/>
          <w:szCs w:val="28"/>
        </w:rPr>
        <w:t xml:space="preserve"> </w:t>
      </w:r>
      <w:r w:rsidRPr="00D4688C">
        <w:rPr>
          <w:rFonts w:ascii="Times New Roman" w:hAnsi="Times New Roman" w:cs="Times New Roman"/>
          <w:b/>
          <w:sz w:val="28"/>
          <w:szCs w:val="28"/>
        </w:rPr>
        <w:t>разрешительная деятельность</w:t>
      </w:r>
    </w:p>
    <w:p w14:paraId="259E1FBB" w14:textId="77777777" w:rsidR="00187DE2" w:rsidRPr="00FF085A" w:rsidRDefault="00187DE2" w:rsidP="0013597A">
      <w:pPr>
        <w:pStyle w:val="6"/>
        <w:shd w:val="clear" w:color="auto" w:fill="auto"/>
        <w:spacing w:before="0" w:after="0" w:line="240" w:lineRule="auto"/>
        <w:ind w:firstLine="709"/>
        <w:jc w:val="both"/>
        <w:rPr>
          <w:rFonts w:ascii="Times New Roman" w:hAnsi="Times New Roman" w:cs="Times New Roman"/>
          <w:b/>
          <w:sz w:val="28"/>
          <w:szCs w:val="28"/>
        </w:rPr>
      </w:pPr>
    </w:p>
    <w:p w14:paraId="2DF75A1A" w14:textId="0C2BEA01" w:rsidR="001F6186" w:rsidRDefault="00DD127C" w:rsidP="0013597A">
      <w:pPr>
        <w:pStyle w:val="6"/>
        <w:shd w:val="clear" w:color="auto" w:fill="auto"/>
        <w:spacing w:before="0" w:after="0" w:line="240" w:lineRule="auto"/>
        <w:ind w:firstLine="709"/>
        <w:jc w:val="both"/>
        <w:rPr>
          <w:rFonts w:ascii="Times New Roman" w:hAnsi="Times New Roman" w:cs="Times New Roman"/>
          <w:sz w:val="28"/>
          <w:szCs w:val="28"/>
        </w:rPr>
      </w:pPr>
      <w:r w:rsidRPr="00FF085A">
        <w:rPr>
          <w:rFonts w:ascii="Times New Roman" w:hAnsi="Times New Roman" w:cs="Times New Roman"/>
          <w:sz w:val="28"/>
          <w:szCs w:val="28"/>
        </w:rPr>
        <w:t xml:space="preserve">В рамках лицензионно-разрешительной деятельности </w:t>
      </w:r>
      <w:r w:rsidR="00906947">
        <w:rPr>
          <w:rFonts w:ascii="Times New Roman" w:hAnsi="Times New Roman" w:cs="Times New Roman"/>
          <w:sz w:val="28"/>
          <w:szCs w:val="28"/>
        </w:rPr>
        <w:t>Отделом</w:t>
      </w:r>
      <w:r w:rsidR="00A749B5">
        <w:rPr>
          <w:rFonts w:ascii="Times New Roman" w:hAnsi="Times New Roman" w:cs="Times New Roman"/>
          <w:sz w:val="28"/>
          <w:szCs w:val="28"/>
        </w:rPr>
        <w:t xml:space="preserve"> </w:t>
      </w:r>
      <w:r w:rsidR="00906947">
        <w:rPr>
          <w:rFonts w:ascii="Times New Roman" w:hAnsi="Times New Roman" w:cs="Times New Roman"/>
          <w:sz w:val="28"/>
          <w:szCs w:val="28"/>
        </w:rPr>
        <w:t>в</w:t>
      </w:r>
      <w:r w:rsidR="008B5428">
        <w:rPr>
          <w:rFonts w:ascii="Times New Roman" w:hAnsi="Times New Roman" w:cs="Times New Roman"/>
          <w:sz w:val="28"/>
          <w:szCs w:val="28"/>
        </w:rPr>
        <w:t xml:space="preserve">                   </w:t>
      </w:r>
      <w:r w:rsidR="004F2AA3">
        <w:rPr>
          <w:rFonts w:ascii="Times New Roman" w:hAnsi="Times New Roman" w:cs="Times New Roman"/>
          <w:sz w:val="28"/>
          <w:szCs w:val="28"/>
        </w:rPr>
        <w:t>1кв.2025</w:t>
      </w:r>
      <w:r w:rsidR="00672879" w:rsidRPr="00FF085A">
        <w:rPr>
          <w:rFonts w:ascii="Times New Roman" w:hAnsi="Times New Roman" w:cs="Times New Roman"/>
          <w:sz w:val="28"/>
          <w:szCs w:val="28"/>
        </w:rPr>
        <w:t xml:space="preserve"> г</w:t>
      </w:r>
      <w:r w:rsidR="00A84ADC">
        <w:rPr>
          <w:rFonts w:ascii="Times New Roman" w:hAnsi="Times New Roman" w:cs="Times New Roman"/>
          <w:sz w:val="28"/>
          <w:szCs w:val="28"/>
        </w:rPr>
        <w:t>.</w:t>
      </w:r>
      <w:r w:rsidR="00672879" w:rsidRPr="00FF085A">
        <w:rPr>
          <w:rFonts w:ascii="Times New Roman" w:hAnsi="Times New Roman" w:cs="Times New Roman"/>
          <w:sz w:val="28"/>
          <w:szCs w:val="28"/>
        </w:rPr>
        <w:t xml:space="preserve"> </w:t>
      </w:r>
      <w:r w:rsidRPr="00FF085A">
        <w:rPr>
          <w:rFonts w:ascii="Times New Roman" w:hAnsi="Times New Roman" w:cs="Times New Roman"/>
          <w:sz w:val="28"/>
          <w:szCs w:val="28"/>
        </w:rPr>
        <w:t xml:space="preserve">проведены мероприятия по </w:t>
      </w:r>
      <w:r w:rsidR="00906947">
        <w:rPr>
          <w:rFonts w:ascii="Times New Roman" w:hAnsi="Times New Roman" w:cs="Times New Roman"/>
          <w:sz w:val="28"/>
          <w:szCs w:val="28"/>
        </w:rPr>
        <w:t>предоставлению</w:t>
      </w:r>
      <w:r w:rsidRPr="00FF085A">
        <w:rPr>
          <w:rFonts w:ascii="Times New Roman" w:hAnsi="Times New Roman" w:cs="Times New Roman"/>
          <w:sz w:val="28"/>
          <w:szCs w:val="28"/>
        </w:rPr>
        <w:t xml:space="preserve"> лицензий на право осуществления </w:t>
      </w:r>
      <w:r w:rsidR="00906947">
        <w:rPr>
          <w:rFonts w:ascii="Times New Roman" w:hAnsi="Times New Roman" w:cs="Times New Roman"/>
          <w:sz w:val="28"/>
          <w:szCs w:val="28"/>
        </w:rPr>
        <w:t>деятельности по перевозкам пассажиров и иных лиц автобусами</w:t>
      </w:r>
      <w:r w:rsidRPr="00FF085A">
        <w:rPr>
          <w:rFonts w:ascii="Times New Roman" w:hAnsi="Times New Roman" w:cs="Times New Roman"/>
          <w:sz w:val="28"/>
          <w:szCs w:val="28"/>
        </w:rPr>
        <w:t xml:space="preserve">, удостоверений допуска </w:t>
      </w:r>
      <w:r w:rsidR="00A749B5">
        <w:rPr>
          <w:rFonts w:ascii="Times New Roman" w:hAnsi="Times New Roman" w:cs="Times New Roman"/>
          <w:sz w:val="28"/>
          <w:szCs w:val="28"/>
        </w:rPr>
        <w:t xml:space="preserve">к </w:t>
      </w:r>
      <w:r w:rsidR="00906947">
        <w:rPr>
          <w:rFonts w:ascii="Times New Roman" w:hAnsi="Times New Roman" w:cs="Times New Roman"/>
          <w:sz w:val="28"/>
          <w:szCs w:val="28"/>
        </w:rPr>
        <w:t>осуществлению международных автомобильных перевозок</w:t>
      </w:r>
      <w:r w:rsidRPr="00FF085A">
        <w:rPr>
          <w:rFonts w:ascii="Times New Roman" w:hAnsi="Times New Roman" w:cs="Times New Roman"/>
          <w:sz w:val="28"/>
          <w:szCs w:val="28"/>
        </w:rPr>
        <w:t>,</w:t>
      </w:r>
      <w:r w:rsidR="00906947">
        <w:rPr>
          <w:rFonts w:ascii="Times New Roman" w:hAnsi="Times New Roman" w:cs="Times New Roman"/>
          <w:sz w:val="28"/>
          <w:szCs w:val="28"/>
        </w:rPr>
        <w:t xml:space="preserve"> по внесению (исключению) сведений о транспортных средствах в соответствующие Реестры (лицензий, допусков МАП), по выдаче </w:t>
      </w:r>
      <w:r w:rsidRPr="00FF085A">
        <w:rPr>
          <w:rFonts w:ascii="Times New Roman" w:hAnsi="Times New Roman" w:cs="Times New Roman"/>
          <w:sz w:val="28"/>
          <w:szCs w:val="28"/>
        </w:rPr>
        <w:t xml:space="preserve"> </w:t>
      </w:r>
      <w:r w:rsidR="00780533">
        <w:rPr>
          <w:rFonts w:ascii="Times New Roman" w:hAnsi="Times New Roman" w:cs="Times New Roman"/>
          <w:sz w:val="28"/>
          <w:szCs w:val="28"/>
        </w:rPr>
        <w:t xml:space="preserve">специальных разрешений </w:t>
      </w:r>
      <w:r w:rsidR="00780533" w:rsidRPr="00780533">
        <w:rPr>
          <w:rFonts w:ascii="Times New Roman" w:hAnsi="Times New Roman" w:cs="Times New Roman"/>
          <w:sz w:val="28"/>
          <w:szCs w:val="28"/>
        </w:rPr>
        <w:t>на движение по автомобильным дорогам транспортного средства, осуществляющего перевозки опасных грузов</w:t>
      </w:r>
      <w:r w:rsidR="00780533">
        <w:rPr>
          <w:rFonts w:ascii="Times New Roman" w:hAnsi="Times New Roman" w:cs="Times New Roman"/>
          <w:sz w:val="28"/>
          <w:szCs w:val="28"/>
        </w:rPr>
        <w:t xml:space="preserve">, и </w:t>
      </w:r>
      <w:r w:rsidR="00A749B5">
        <w:rPr>
          <w:rFonts w:ascii="Times New Roman" w:hAnsi="Times New Roman" w:cs="Times New Roman"/>
          <w:sz w:val="28"/>
          <w:szCs w:val="28"/>
        </w:rPr>
        <w:t>специальны</w:t>
      </w:r>
      <w:r w:rsidR="00906947">
        <w:rPr>
          <w:rFonts w:ascii="Times New Roman" w:hAnsi="Times New Roman" w:cs="Times New Roman"/>
          <w:sz w:val="28"/>
          <w:szCs w:val="28"/>
        </w:rPr>
        <w:t>х</w:t>
      </w:r>
      <w:r w:rsidR="00A749B5">
        <w:rPr>
          <w:rFonts w:ascii="Times New Roman" w:hAnsi="Times New Roman" w:cs="Times New Roman"/>
          <w:sz w:val="28"/>
          <w:szCs w:val="28"/>
        </w:rPr>
        <w:t xml:space="preserve"> </w:t>
      </w:r>
      <w:r w:rsidRPr="00FF085A">
        <w:rPr>
          <w:rFonts w:ascii="Times New Roman" w:hAnsi="Times New Roman" w:cs="Times New Roman"/>
          <w:sz w:val="28"/>
          <w:szCs w:val="28"/>
        </w:rPr>
        <w:t>разрешени</w:t>
      </w:r>
      <w:r w:rsidR="00906947">
        <w:rPr>
          <w:rFonts w:ascii="Times New Roman" w:hAnsi="Times New Roman" w:cs="Times New Roman"/>
          <w:sz w:val="28"/>
          <w:szCs w:val="28"/>
        </w:rPr>
        <w:t>й</w:t>
      </w:r>
      <w:r w:rsidRPr="00FF085A">
        <w:rPr>
          <w:rFonts w:ascii="Times New Roman" w:hAnsi="Times New Roman" w:cs="Times New Roman"/>
          <w:sz w:val="28"/>
          <w:szCs w:val="28"/>
        </w:rPr>
        <w:t xml:space="preserve"> </w:t>
      </w:r>
      <w:r w:rsidR="00906947" w:rsidRPr="00906947">
        <w:rPr>
          <w:rFonts w:ascii="Times New Roman" w:hAnsi="Times New Roman" w:cs="Times New Roman"/>
          <w:sz w:val="28"/>
          <w:szCs w:val="28"/>
        </w:rPr>
        <w:t>на осуществление международных автомобильных перевозок опасных грузов</w:t>
      </w:r>
      <w:r w:rsidR="00906947">
        <w:rPr>
          <w:rFonts w:ascii="Times New Roman" w:hAnsi="Times New Roman" w:cs="Times New Roman"/>
          <w:sz w:val="28"/>
          <w:szCs w:val="28"/>
        </w:rPr>
        <w:t>.</w:t>
      </w:r>
    </w:p>
    <w:p w14:paraId="01978106" w14:textId="6F0822FD" w:rsidR="00906947" w:rsidRPr="004F2AA3" w:rsidRDefault="00906947" w:rsidP="0013597A">
      <w:pPr>
        <w:pStyle w:val="6"/>
        <w:shd w:val="clear" w:color="auto" w:fill="auto"/>
        <w:spacing w:before="0" w:after="0" w:line="24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В </w:t>
      </w:r>
      <w:r w:rsidR="004F2AA3" w:rsidRPr="004F2AA3">
        <w:rPr>
          <w:rFonts w:ascii="Times New Roman" w:hAnsi="Times New Roman" w:cs="Times New Roman"/>
          <w:sz w:val="28"/>
          <w:szCs w:val="28"/>
        </w:rPr>
        <w:t>кв.2025</w:t>
      </w:r>
      <w:r w:rsidR="008D2410" w:rsidRPr="004F2AA3">
        <w:rPr>
          <w:rFonts w:ascii="Times New Roman" w:hAnsi="Times New Roman" w:cs="Times New Roman"/>
          <w:sz w:val="28"/>
          <w:szCs w:val="28"/>
        </w:rPr>
        <w:t xml:space="preserve"> г.</w:t>
      </w:r>
      <w:r w:rsidRPr="004F2AA3">
        <w:rPr>
          <w:rFonts w:ascii="Times New Roman" w:hAnsi="Times New Roman" w:cs="Times New Roman"/>
          <w:sz w:val="28"/>
          <w:szCs w:val="28"/>
        </w:rPr>
        <w:t xml:space="preserve"> </w:t>
      </w:r>
      <w:r w:rsidR="00780533" w:rsidRPr="004F2AA3">
        <w:rPr>
          <w:rFonts w:ascii="Times New Roman" w:hAnsi="Times New Roman" w:cs="Times New Roman"/>
          <w:sz w:val="28"/>
          <w:szCs w:val="28"/>
        </w:rPr>
        <w:t>в Реестр лицензий внесен</w:t>
      </w:r>
      <w:r w:rsidR="004F2AA3" w:rsidRPr="004F2AA3">
        <w:rPr>
          <w:rFonts w:ascii="Times New Roman" w:hAnsi="Times New Roman" w:cs="Times New Roman"/>
          <w:sz w:val="28"/>
          <w:szCs w:val="28"/>
        </w:rPr>
        <w:t>о</w:t>
      </w:r>
      <w:r w:rsidR="00780533" w:rsidRPr="004F2AA3">
        <w:rPr>
          <w:rFonts w:ascii="Times New Roman" w:hAnsi="Times New Roman" w:cs="Times New Roman"/>
          <w:sz w:val="28"/>
          <w:szCs w:val="28"/>
        </w:rPr>
        <w:t xml:space="preserve"> </w:t>
      </w:r>
      <w:r w:rsidR="004F2AA3" w:rsidRPr="004F2AA3">
        <w:rPr>
          <w:rFonts w:ascii="Times New Roman" w:hAnsi="Times New Roman" w:cs="Times New Roman"/>
          <w:sz w:val="28"/>
          <w:szCs w:val="28"/>
        </w:rPr>
        <w:t>5</w:t>
      </w:r>
      <w:r w:rsidR="00780533" w:rsidRPr="004F2AA3">
        <w:rPr>
          <w:rFonts w:ascii="Times New Roman" w:hAnsi="Times New Roman" w:cs="Times New Roman"/>
          <w:sz w:val="28"/>
          <w:szCs w:val="28"/>
        </w:rPr>
        <w:t xml:space="preserve"> запис</w:t>
      </w:r>
      <w:r w:rsidR="004F2AA3" w:rsidRPr="004F2AA3">
        <w:rPr>
          <w:rFonts w:ascii="Times New Roman" w:hAnsi="Times New Roman" w:cs="Times New Roman"/>
          <w:sz w:val="28"/>
          <w:szCs w:val="28"/>
        </w:rPr>
        <w:t>ей</w:t>
      </w:r>
      <w:r w:rsidR="00780533" w:rsidRPr="004F2AA3">
        <w:rPr>
          <w:rFonts w:ascii="Times New Roman" w:hAnsi="Times New Roman" w:cs="Times New Roman"/>
          <w:sz w:val="28"/>
          <w:szCs w:val="28"/>
        </w:rPr>
        <w:t xml:space="preserve"> о предоставлении </w:t>
      </w:r>
      <w:r w:rsidR="00780533" w:rsidRPr="004F2AA3">
        <w:rPr>
          <w:rFonts w:ascii="Times New Roman" w:hAnsi="Times New Roman" w:cs="Times New Roman"/>
          <w:sz w:val="28"/>
          <w:szCs w:val="28"/>
        </w:rPr>
        <w:lastRenderedPageBreak/>
        <w:t xml:space="preserve">лицензии, </w:t>
      </w:r>
      <w:r w:rsidR="004F2AA3" w:rsidRPr="004F2AA3">
        <w:rPr>
          <w:rFonts w:ascii="Times New Roman" w:hAnsi="Times New Roman" w:cs="Times New Roman"/>
          <w:sz w:val="28"/>
          <w:szCs w:val="28"/>
        </w:rPr>
        <w:t>252</w:t>
      </w:r>
      <w:r w:rsidR="00780533" w:rsidRPr="004F2AA3">
        <w:rPr>
          <w:rFonts w:ascii="Times New Roman" w:hAnsi="Times New Roman" w:cs="Times New Roman"/>
          <w:sz w:val="28"/>
          <w:szCs w:val="28"/>
        </w:rPr>
        <w:t xml:space="preserve"> транспортных средств</w:t>
      </w:r>
      <w:r w:rsidR="004F2AA3" w:rsidRPr="004F2AA3">
        <w:rPr>
          <w:rFonts w:ascii="Times New Roman" w:hAnsi="Times New Roman" w:cs="Times New Roman"/>
          <w:sz w:val="28"/>
          <w:szCs w:val="28"/>
        </w:rPr>
        <w:t>а</w:t>
      </w:r>
      <w:r w:rsidR="00780533" w:rsidRPr="004F2AA3">
        <w:rPr>
          <w:rFonts w:ascii="Times New Roman" w:hAnsi="Times New Roman" w:cs="Times New Roman"/>
          <w:sz w:val="28"/>
          <w:szCs w:val="28"/>
        </w:rPr>
        <w:t xml:space="preserve"> внесено в Реестр лицензий.</w:t>
      </w:r>
    </w:p>
    <w:p w14:paraId="3575B6D1" w14:textId="71D2485B" w:rsidR="00780533" w:rsidRPr="004F2AA3" w:rsidRDefault="00780533" w:rsidP="0013597A">
      <w:pPr>
        <w:pStyle w:val="6"/>
        <w:shd w:val="clear" w:color="auto" w:fill="auto"/>
        <w:spacing w:before="0" w:after="0" w:line="24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В Реестр допусков внесено </w:t>
      </w:r>
      <w:r w:rsidR="001D4C05" w:rsidRPr="004F2AA3">
        <w:rPr>
          <w:rFonts w:ascii="Times New Roman" w:hAnsi="Times New Roman" w:cs="Times New Roman"/>
          <w:sz w:val="28"/>
          <w:szCs w:val="28"/>
        </w:rPr>
        <w:t>8</w:t>
      </w:r>
      <w:r w:rsidRPr="004F2AA3">
        <w:rPr>
          <w:rFonts w:ascii="Times New Roman" w:hAnsi="Times New Roman" w:cs="Times New Roman"/>
          <w:sz w:val="28"/>
          <w:szCs w:val="28"/>
        </w:rPr>
        <w:t xml:space="preserve"> запис</w:t>
      </w:r>
      <w:r w:rsidR="001D4C05" w:rsidRPr="004F2AA3">
        <w:rPr>
          <w:rFonts w:ascii="Times New Roman" w:hAnsi="Times New Roman" w:cs="Times New Roman"/>
          <w:sz w:val="28"/>
          <w:szCs w:val="28"/>
        </w:rPr>
        <w:t>ей</w:t>
      </w:r>
      <w:r w:rsidRPr="004F2AA3">
        <w:rPr>
          <w:rFonts w:ascii="Times New Roman" w:hAnsi="Times New Roman" w:cs="Times New Roman"/>
          <w:sz w:val="28"/>
          <w:szCs w:val="28"/>
        </w:rPr>
        <w:t xml:space="preserve"> о предоставлении удостоверения допуска к осуществлению международных автомобильных перевозок, </w:t>
      </w:r>
      <w:r w:rsidR="004F2AA3" w:rsidRPr="004F2AA3">
        <w:rPr>
          <w:rFonts w:ascii="Times New Roman" w:hAnsi="Times New Roman" w:cs="Times New Roman"/>
          <w:sz w:val="28"/>
          <w:szCs w:val="28"/>
        </w:rPr>
        <w:t>568</w:t>
      </w:r>
      <w:r w:rsidRPr="004F2AA3">
        <w:rPr>
          <w:rFonts w:ascii="Times New Roman" w:hAnsi="Times New Roman" w:cs="Times New Roman"/>
          <w:sz w:val="28"/>
          <w:szCs w:val="28"/>
        </w:rPr>
        <w:t xml:space="preserve"> транспортных средств внесено в Реестр допусков.</w:t>
      </w:r>
    </w:p>
    <w:p w14:paraId="29D27EFF" w14:textId="0786ABF3" w:rsidR="00780533" w:rsidRPr="004F2AA3" w:rsidRDefault="00780533" w:rsidP="0013597A">
      <w:pPr>
        <w:pStyle w:val="6"/>
        <w:shd w:val="clear" w:color="auto" w:fill="auto"/>
        <w:spacing w:before="0" w:after="0" w:line="240" w:lineRule="auto"/>
        <w:ind w:firstLine="709"/>
        <w:jc w:val="both"/>
        <w:rPr>
          <w:rFonts w:ascii="Times New Roman" w:hAnsi="Times New Roman" w:cs="Times New Roman"/>
          <w:sz w:val="28"/>
          <w:szCs w:val="28"/>
        </w:rPr>
      </w:pPr>
      <w:r w:rsidRPr="004F2AA3">
        <w:rPr>
          <w:rFonts w:ascii="Times New Roman" w:hAnsi="Times New Roman" w:cs="Times New Roman"/>
          <w:sz w:val="28"/>
          <w:szCs w:val="28"/>
        </w:rPr>
        <w:t xml:space="preserve">Выдано </w:t>
      </w:r>
      <w:r w:rsidR="004F2AA3" w:rsidRPr="004F2AA3">
        <w:rPr>
          <w:rFonts w:ascii="Times New Roman" w:hAnsi="Times New Roman" w:cs="Times New Roman"/>
          <w:sz w:val="28"/>
          <w:szCs w:val="28"/>
        </w:rPr>
        <w:t>14</w:t>
      </w:r>
      <w:r w:rsidRPr="004F2AA3">
        <w:rPr>
          <w:rFonts w:ascii="Times New Roman" w:hAnsi="Times New Roman" w:cs="Times New Roman"/>
          <w:sz w:val="28"/>
          <w:szCs w:val="28"/>
        </w:rPr>
        <w:t xml:space="preserve"> специальных разрешений на движение по автомобильным дорогам транспортного средства, осуществляющего перевозки опасных грузов</w:t>
      </w:r>
      <w:r w:rsidR="009B115D" w:rsidRPr="004F2AA3">
        <w:rPr>
          <w:rFonts w:ascii="Times New Roman" w:hAnsi="Times New Roman" w:cs="Times New Roman"/>
          <w:sz w:val="28"/>
          <w:szCs w:val="28"/>
        </w:rPr>
        <w:t>, и</w:t>
      </w:r>
      <w:r w:rsidRPr="004F2AA3">
        <w:rPr>
          <w:rFonts w:ascii="Times New Roman" w:hAnsi="Times New Roman" w:cs="Times New Roman"/>
          <w:sz w:val="28"/>
          <w:szCs w:val="28"/>
        </w:rPr>
        <w:t xml:space="preserve"> </w:t>
      </w:r>
      <w:r w:rsidR="004F2AA3" w:rsidRPr="004F2AA3">
        <w:rPr>
          <w:rFonts w:ascii="Times New Roman" w:hAnsi="Times New Roman" w:cs="Times New Roman"/>
          <w:sz w:val="28"/>
          <w:szCs w:val="28"/>
        </w:rPr>
        <w:t>71</w:t>
      </w:r>
      <w:r w:rsidRPr="004F2AA3">
        <w:rPr>
          <w:rFonts w:ascii="Times New Roman" w:hAnsi="Times New Roman" w:cs="Times New Roman"/>
          <w:sz w:val="28"/>
          <w:szCs w:val="28"/>
        </w:rPr>
        <w:t xml:space="preserve"> специальн</w:t>
      </w:r>
      <w:r w:rsidR="004F2AA3" w:rsidRPr="004F2AA3">
        <w:rPr>
          <w:rFonts w:ascii="Times New Roman" w:hAnsi="Times New Roman" w:cs="Times New Roman"/>
          <w:sz w:val="28"/>
          <w:szCs w:val="28"/>
        </w:rPr>
        <w:t>ое</w:t>
      </w:r>
      <w:r w:rsidRPr="004F2AA3">
        <w:rPr>
          <w:rFonts w:ascii="Times New Roman" w:hAnsi="Times New Roman" w:cs="Times New Roman"/>
          <w:sz w:val="28"/>
          <w:szCs w:val="28"/>
        </w:rPr>
        <w:t xml:space="preserve"> разрешени</w:t>
      </w:r>
      <w:r w:rsidR="004F2AA3" w:rsidRPr="004F2AA3">
        <w:rPr>
          <w:rFonts w:ascii="Times New Roman" w:hAnsi="Times New Roman" w:cs="Times New Roman"/>
          <w:sz w:val="28"/>
          <w:szCs w:val="28"/>
        </w:rPr>
        <w:t>е</w:t>
      </w:r>
      <w:r w:rsidRPr="004F2AA3">
        <w:rPr>
          <w:rFonts w:ascii="Times New Roman" w:hAnsi="Times New Roman" w:cs="Times New Roman"/>
          <w:sz w:val="28"/>
          <w:szCs w:val="28"/>
        </w:rPr>
        <w:t xml:space="preserve"> на осуществление международных автомобильных перевозок опасных грузов.</w:t>
      </w:r>
    </w:p>
    <w:p w14:paraId="06CAADB2" w14:textId="77777777" w:rsidR="00791F6F" w:rsidRDefault="00791F6F" w:rsidP="0013597A">
      <w:pPr>
        <w:pStyle w:val="6"/>
        <w:widowControl/>
        <w:shd w:val="clear" w:color="auto" w:fill="auto"/>
        <w:tabs>
          <w:tab w:val="left" w:pos="1134"/>
        </w:tabs>
        <w:spacing w:before="0" w:after="0" w:line="240" w:lineRule="auto"/>
        <w:ind w:firstLine="0"/>
        <w:jc w:val="left"/>
        <w:rPr>
          <w:rFonts w:ascii="Times New Roman" w:hAnsi="Times New Roman" w:cs="Times New Roman"/>
          <w:b/>
          <w:sz w:val="28"/>
          <w:szCs w:val="28"/>
        </w:rPr>
      </w:pPr>
    </w:p>
    <w:p w14:paraId="620991D8" w14:textId="0BB9A8DC" w:rsidR="00356719" w:rsidRDefault="00356719" w:rsidP="0013597A">
      <w:pPr>
        <w:pStyle w:val="6"/>
        <w:widowControl/>
        <w:shd w:val="clear" w:color="auto" w:fill="auto"/>
        <w:tabs>
          <w:tab w:val="left" w:pos="1134"/>
        </w:tabs>
        <w:spacing w:before="0" w:after="0" w:line="240" w:lineRule="auto"/>
        <w:ind w:firstLine="720"/>
        <w:rPr>
          <w:rFonts w:ascii="Times New Roman" w:hAnsi="Times New Roman" w:cs="Times New Roman"/>
          <w:b/>
          <w:sz w:val="28"/>
          <w:szCs w:val="28"/>
        </w:rPr>
      </w:pPr>
      <w:r w:rsidRPr="00613500">
        <w:rPr>
          <w:rFonts w:ascii="Times New Roman" w:hAnsi="Times New Roman" w:cs="Times New Roman"/>
          <w:b/>
          <w:sz w:val="28"/>
          <w:szCs w:val="28"/>
        </w:rPr>
        <w:t>Аварийность на л</w:t>
      </w:r>
      <w:r w:rsidR="00A07BAB" w:rsidRPr="00613500">
        <w:rPr>
          <w:rFonts w:ascii="Times New Roman" w:hAnsi="Times New Roman" w:cs="Times New Roman"/>
          <w:b/>
          <w:sz w:val="28"/>
          <w:szCs w:val="28"/>
        </w:rPr>
        <w:t>ицензионном транспорте.</w:t>
      </w:r>
    </w:p>
    <w:p w14:paraId="6C8FB951" w14:textId="77777777" w:rsidR="00A84ADC" w:rsidRPr="00613500" w:rsidRDefault="00A84ADC" w:rsidP="0013597A">
      <w:pPr>
        <w:pStyle w:val="6"/>
        <w:widowControl/>
        <w:shd w:val="clear" w:color="auto" w:fill="auto"/>
        <w:tabs>
          <w:tab w:val="left" w:pos="1134"/>
        </w:tabs>
        <w:spacing w:before="0" w:after="0" w:line="240" w:lineRule="auto"/>
        <w:ind w:firstLine="720"/>
        <w:rPr>
          <w:rFonts w:ascii="Times New Roman" w:hAnsi="Times New Roman" w:cs="Times New Roman"/>
          <w:b/>
          <w:sz w:val="28"/>
          <w:szCs w:val="28"/>
        </w:rPr>
      </w:pPr>
    </w:p>
    <w:p w14:paraId="6B2EEDEE" w14:textId="5766A210" w:rsidR="004907C8" w:rsidRPr="00613500" w:rsidRDefault="00D4688C" w:rsidP="0013597A">
      <w:pPr>
        <w:pStyle w:val="6"/>
        <w:tabs>
          <w:tab w:val="left" w:pos="1134"/>
        </w:tabs>
        <w:spacing w:before="0" w:after="0" w:line="240" w:lineRule="auto"/>
        <w:ind w:firstLine="720"/>
        <w:jc w:val="both"/>
        <w:rPr>
          <w:rFonts w:ascii="Times New Roman" w:hAnsi="Times New Roman" w:cs="Times New Roman"/>
          <w:bCs/>
          <w:sz w:val="28"/>
          <w:szCs w:val="28"/>
        </w:rPr>
      </w:pPr>
      <w:r w:rsidRPr="00613500">
        <w:rPr>
          <w:rFonts w:ascii="Times New Roman" w:hAnsi="Times New Roman" w:cs="Times New Roman"/>
          <w:bCs/>
          <w:sz w:val="28"/>
          <w:szCs w:val="28"/>
        </w:rPr>
        <w:t xml:space="preserve">На </w:t>
      </w:r>
      <w:r w:rsidR="00780533">
        <w:rPr>
          <w:rFonts w:ascii="Times New Roman" w:hAnsi="Times New Roman" w:cs="Times New Roman"/>
          <w:bCs/>
          <w:sz w:val="28"/>
          <w:szCs w:val="28"/>
        </w:rPr>
        <w:t>территории Республики Дагестан</w:t>
      </w:r>
      <w:r w:rsidRPr="00613500">
        <w:rPr>
          <w:rFonts w:ascii="Times New Roman" w:hAnsi="Times New Roman" w:cs="Times New Roman"/>
          <w:bCs/>
          <w:sz w:val="28"/>
          <w:szCs w:val="28"/>
        </w:rPr>
        <w:t xml:space="preserve"> </w:t>
      </w:r>
      <w:r w:rsidR="00233542">
        <w:rPr>
          <w:rFonts w:ascii="Times New Roman" w:hAnsi="Times New Roman" w:cs="Times New Roman"/>
          <w:bCs/>
          <w:sz w:val="28"/>
          <w:szCs w:val="28"/>
        </w:rPr>
        <w:t>в 1 полугодии</w:t>
      </w:r>
      <w:r w:rsidR="006D5B54">
        <w:rPr>
          <w:rFonts w:ascii="Times New Roman" w:hAnsi="Times New Roman" w:cs="Times New Roman"/>
          <w:bCs/>
          <w:sz w:val="28"/>
          <w:szCs w:val="28"/>
        </w:rPr>
        <w:t xml:space="preserve"> 2024 г.</w:t>
      </w:r>
      <w:r w:rsidR="00BF41A9">
        <w:rPr>
          <w:rFonts w:ascii="Times New Roman" w:hAnsi="Times New Roman" w:cs="Times New Roman"/>
          <w:bCs/>
          <w:sz w:val="28"/>
          <w:szCs w:val="28"/>
        </w:rPr>
        <w:t xml:space="preserve"> произошло </w:t>
      </w:r>
      <w:r w:rsidR="009B115D">
        <w:rPr>
          <w:rFonts w:ascii="Times New Roman" w:hAnsi="Times New Roman" w:cs="Times New Roman"/>
          <w:bCs/>
          <w:sz w:val="28"/>
          <w:szCs w:val="28"/>
        </w:rPr>
        <w:t>1</w:t>
      </w:r>
      <w:r w:rsidR="00BF41A9">
        <w:rPr>
          <w:rFonts w:ascii="Times New Roman" w:hAnsi="Times New Roman" w:cs="Times New Roman"/>
          <w:bCs/>
          <w:sz w:val="28"/>
          <w:szCs w:val="28"/>
        </w:rPr>
        <w:t xml:space="preserve"> дорожно-транспортн</w:t>
      </w:r>
      <w:r w:rsidR="00233542">
        <w:rPr>
          <w:rFonts w:ascii="Times New Roman" w:hAnsi="Times New Roman" w:cs="Times New Roman"/>
          <w:bCs/>
          <w:sz w:val="28"/>
          <w:szCs w:val="28"/>
        </w:rPr>
        <w:t>ое</w:t>
      </w:r>
      <w:r w:rsidR="00BF41A9">
        <w:rPr>
          <w:rFonts w:ascii="Times New Roman" w:hAnsi="Times New Roman" w:cs="Times New Roman"/>
          <w:bCs/>
          <w:sz w:val="28"/>
          <w:szCs w:val="28"/>
        </w:rPr>
        <w:t xml:space="preserve"> происшестви</w:t>
      </w:r>
      <w:r w:rsidR="00233542">
        <w:rPr>
          <w:rFonts w:ascii="Times New Roman" w:hAnsi="Times New Roman" w:cs="Times New Roman"/>
          <w:bCs/>
          <w:sz w:val="28"/>
          <w:szCs w:val="28"/>
        </w:rPr>
        <w:t>е</w:t>
      </w:r>
      <w:r w:rsidR="00BF41A9">
        <w:rPr>
          <w:rFonts w:ascii="Times New Roman" w:hAnsi="Times New Roman" w:cs="Times New Roman"/>
          <w:bCs/>
          <w:sz w:val="28"/>
          <w:szCs w:val="28"/>
        </w:rPr>
        <w:t xml:space="preserve"> по</w:t>
      </w:r>
      <w:r w:rsidR="00356719" w:rsidRPr="00613500">
        <w:rPr>
          <w:rFonts w:ascii="Times New Roman" w:hAnsi="Times New Roman" w:cs="Times New Roman"/>
          <w:bCs/>
          <w:sz w:val="28"/>
          <w:szCs w:val="28"/>
        </w:rPr>
        <w:t xml:space="preserve"> вине лицензиатов</w:t>
      </w:r>
      <w:r w:rsidR="00356719" w:rsidRPr="0004619B">
        <w:rPr>
          <w:rFonts w:ascii="Times New Roman" w:hAnsi="Times New Roman" w:cs="Times New Roman"/>
          <w:bCs/>
          <w:sz w:val="28"/>
          <w:szCs w:val="28"/>
        </w:rPr>
        <w:t>, в котор</w:t>
      </w:r>
      <w:r w:rsidR="001E60CD">
        <w:rPr>
          <w:rFonts w:ascii="Times New Roman" w:hAnsi="Times New Roman" w:cs="Times New Roman"/>
          <w:bCs/>
          <w:sz w:val="28"/>
          <w:szCs w:val="28"/>
        </w:rPr>
        <w:t>ом</w:t>
      </w:r>
      <w:r w:rsidR="00356719" w:rsidRPr="0004619B">
        <w:rPr>
          <w:rFonts w:ascii="Times New Roman" w:hAnsi="Times New Roman" w:cs="Times New Roman"/>
          <w:bCs/>
          <w:sz w:val="28"/>
          <w:szCs w:val="28"/>
        </w:rPr>
        <w:t xml:space="preserve"> </w:t>
      </w:r>
      <w:r w:rsidR="006D5B54">
        <w:rPr>
          <w:rFonts w:ascii="Times New Roman" w:hAnsi="Times New Roman" w:cs="Times New Roman"/>
          <w:bCs/>
          <w:sz w:val="28"/>
          <w:szCs w:val="28"/>
        </w:rPr>
        <w:t>0</w:t>
      </w:r>
      <w:r w:rsidR="00356719" w:rsidRPr="0004619B">
        <w:rPr>
          <w:rFonts w:ascii="Times New Roman" w:hAnsi="Times New Roman" w:cs="Times New Roman"/>
          <w:bCs/>
          <w:sz w:val="28"/>
          <w:szCs w:val="28"/>
        </w:rPr>
        <w:t xml:space="preserve"> человек </w:t>
      </w:r>
      <w:r w:rsidR="0052467A" w:rsidRPr="0004619B">
        <w:rPr>
          <w:rFonts w:ascii="Times New Roman" w:hAnsi="Times New Roman" w:cs="Times New Roman"/>
          <w:bCs/>
          <w:sz w:val="28"/>
          <w:szCs w:val="28"/>
        </w:rPr>
        <w:t>погиб</w:t>
      </w:r>
      <w:r w:rsidR="0052467A">
        <w:rPr>
          <w:rFonts w:ascii="Times New Roman" w:hAnsi="Times New Roman" w:cs="Times New Roman"/>
          <w:bCs/>
          <w:sz w:val="28"/>
          <w:szCs w:val="28"/>
        </w:rPr>
        <w:t xml:space="preserve">ло </w:t>
      </w:r>
      <w:r w:rsidR="0052467A" w:rsidRPr="0004619B">
        <w:rPr>
          <w:rFonts w:ascii="Times New Roman" w:hAnsi="Times New Roman" w:cs="Times New Roman"/>
          <w:bCs/>
          <w:sz w:val="28"/>
          <w:szCs w:val="28"/>
        </w:rPr>
        <w:t>и</w:t>
      </w:r>
      <w:r w:rsidR="00356719" w:rsidRPr="0004619B">
        <w:rPr>
          <w:rFonts w:ascii="Times New Roman" w:hAnsi="Times New Roman" w:cs="Times New Roman"/>
          <w:bCs/>
          <w:sz w:val="28"/>
          <w:szCs w:val="28"/>
        </w:rPr>
        <w:t xml:space="preserve"> </w:t>
      </w:r>
      <w:r w:rsidR="006D5B54">
        <w:rPr>
          <w:rFonts w:ascii="Times New Roman" w:hAnsi="Times New Roman" w:cs="Times New Roman"/>
          <w:bCs/>
          <w:sz w:val="28"/>
          <w:szCs w:val="28"/>
        </w:rPr>
        <w:t>3</w:t>
      </w:r>
      <w:r w:rsidR="00BF41A9">
        <w:rPr>
          <w:rFonts w:ascii="Times New Roman" w:hAnsi="Times New Roman" w:cs="Times New Roman"/>
          <w:bCs/>
          <w:sz w:val="28"/>
          <w:szCs w:val="28"/>
        </w:rPr>
        <w:t xml:space="preserve"> чел. ранено</w:t>
      </w:r>
      <w:r w:rsidR="00356719" w:rsidRPr="0004619B">
        <w:rPr>
          <w:rFonts w:ascii="Times New Roman" w:hAnsi="Times New Roman" w:cs="Times New Roman"/>
          <w:bCs/>
          <w:sz w:val="28"/>
          <w:szCs w:val="28"/>
        </w:rPr>
        <w:t>.</w:t>
      </w:r>
    </w:p>
    <w:p w14:paraId="75F6240C" w14:textId="77777777" w:rsidR="00BF41A9" w:rsidRPr="00613500" w:rsidRDefault="00BF41A9" w:rsidP="0013597A">
      <w:pPr>
        <w:pStyle w:val="6"/>
        <w:tabs>
          <w:tab w:val="left" w:pos="1134"/>
        </w:tabs>
        <w:spacing w:before="0" w:after="0" w:line="240" w:lineRule="auto"/>
        <w:ind w:firstLine="0"/>
        <w:jc w:val="left"/>
        <w:rPr>
          <w:rFonts w:ascii="Times New Roman" w:hAnsi="Times New Roman" w:cs="Times New Roman"/>
          <w:bCs/>
          <w:sz w:val="28"/>
          <w:szCs w:val="28"/>
        </w:rPr>
      </w:pPr>
    </w:p>
    <w:tbl>
      <w:tblPr>
        <w:tblStyle w:val="a5"/>
        <w:tblW w:w="0" w:type="auto"/>
        <w:tblLook w:val="04A0" w:firstRow="1" w:lastRow="0" w:firstColumn="1" w:lastColumn="0" w:noHBand="0" w:noVBand="1"/>
      </w:tblPr>
      <w:tblGrid>
        <w:gridCol w:w="2950"/>
        <w:gridCol w:w="2176"/>
        <w:gridCol w:w="2514"/>
        <w:gridCol w:w="2499"/>
      </w:tblGrid>
      <w:tr w:rsidR="008B7AD4" w:rsidRPr="00613500" w14:paraId="14B60BB3" w14:textId="77777777" w:rsidTr="00BF41A9">
        <w:tc>
          <w:tcPr>
            <w:tcW w:w="2950" w:type="dxa"/>
            <w:vAlign w:val="center"/>
          </w:tcPr>
          <w:p w14:paraId="52290917" w14:textId="77777777" w:rsidR="00E310AF" w:rsidRPr="00833CCC" w:rsidRDefault="00E310AF" w:rsidP="0013597A">
            <w:pPr>
              <w:pStyle w:val="6"/>
              <w:shd w:val="clear" w:color="auto" w:fill="auto"/>
              <w:tabs>
                <w:tab w:val="left" w:pos="1134"/>
              </w:tabs>
              <w:spacing w:before="0" w:line="240" w:lineRule="auto"/>
              <w:ind w:firstLine="0"/>
              <w:rPr>
                <w:rFonts w:ascii="Times New Roman" w:hAnsi="Times New Roman" w:cs="Times New Roman"/>
                <w:b/>
                <w:sz w:val="28"/>
                <w:szCs w:val="28"/>
              </w:rPr>
            </w:pPr>
          </w:p>
        </w:tc>
        <w:tc>
          <w:tcPr>
            <w:tcW w:w="2176" w:type="dxa"/>
            <w:vAlign w:val="center"/>
          </w:tcPr>
          <w:p w14:paraId="0B4E8F06" w14:textId="51245F60" w:rsidR="00E310AF" w:rsidRPr="00833CCC" w:rsidRDefault="00A35EDC" w:rsidP="0013597A">
            <w:pPr>
              <w:pStyle w:val="6"/>
              <w:shd w:val="clear" w:color="auto" w:fill="auto"/>
              <w:tabs>
                <w:tab w:val="left" w:pos="1134"/>
              </w:tabs>
              <w:spacing w:before="0" w:line="240" w:lineRule="auto"/>
              <w:ind w:firstLine="0"/>
              <w:rPr>
                <w:rFonts w:ascii="Times New Roman" w:hAnsi="Times New Roman" w:cs="Times New Roman"/>
                <w:b/>
                <w:sz w:val="28"/>
                <w:szCs w:val="28"/>
              </w:rPr>
            </w:pPr>
            <w:r w:rsidRPr="00833CCC">
              <w:rPr>
                <w:rFonts w:ascii="Times New Roman" w:hAnsi="Times New Roman" w:cs="Times New Roman"/>
                <w:b/>
                <w:bCs/>
                <w:kern w:val="24"/>
                <w:sz w:val="28"/>
                <w:szCs w:val="28"/>
              </w:rPr>
              <w:t>К</w:t>
            </w:r>
            <w:r w:rsidR="00E310AF" w:rsidRPr="00833CCC">
              <w:rPr>
                <w:rFonts w:ascii="Times New Roman" w:hAnsi="Times New Roman" w:cs="Times New Roman"/>
                <w:b/>
                <w:bCs/>
                <w:kern w:val="24"/>
                <w:sz w:val="28"/>
                <w:szCs w:val="28"/>
              </w:rPr>
              <w:t>оличество ДТП</w:t>
            </w:r>
          </w:p>
        </w:tc>
        <w:tc>
          <w:tcPr>
            <w:tcW w:w="2514" w:type="dxa"/>
            <w:vAlign w:val="center"/>
          </w:tcPr>
          <w:p w14:paraId="5FD1A096" w14:textId="6E8A0DF4" w:rsidR="00E310AF" w:rsidRPr="00833CCC" w:rsidRDefault="00A35EDC" w:rsidP="0013597A">
            <w:pPr>
              <w:pStyle w:val="6"/>
              <w:shd w:val="clear" w:color="auto" w:fill="auto"/>
              <w:tabs>
                <w:tab w:val="left" w:pos="1134"/>
              </w:tabs>
              <w:spacing w:before="0" w:line="240" w:lineRule="auto"/>
              <w:ind w:firstLine="0"/>
              <w:rPr>
                <w:rFonts w:ascii="Times New Roman" w:hAnsi="Times New Roman" w:cs="Times New Roman"/>
                <w:b/>
                <w:sz w:val="28"/>
                <w:szCs w:val="28"/>
              </w:rPr>
            </w:pPr>
            <w:r w:rsidRPr="00833CCC">
              <w:rPr>
                <w:rFonts w:ascii="Times New Roman" w:hAnsi="Times New Roman" w:cs="Times New Roman"/>
                <w:b/>
                <w:bCs/>
                <w:kern w:val="24"/>
                <w:sz w:val="28"/>
                <w:szCs w:val="28"/>
              </w:rPr>
              <w:t>П</w:t>
            </w:r>
            <w:r w:rsidR="00E310AF" w:rsidRPr="00833CCC">
              <w:rPr>
                <w:rFonts w:ascii="Times New Roman" w:hAnsi="Times New Roman" w:cs="Times New Roman"/>
                <w:b/>
                <w:bCs/>
                <w:kern w:val="24"/>
                <w:sz w:val="28"/>
                <w:szCs w:val="28"/>
              </w:rPr>
              <w:t>огибло</w:t>
            </w:r>
          </w:p>
        </w:tc>
        <w:tc>
          <w:tcPr>
            <w:tcW w:w="2499" w:type="dxa"/>
            <w:vAlign w:val="center"/>
          </w:tcPr>
          <w:p w14:paraId="080A784E" w14:textId="3E63CE0C" w:rsidR="00E310AF" w:rsidRPr="00833CCC" w:rsidRDefault="00A35EDC" w:rsidP="0013597A">
            <w:pPr>
              <w:pStyle w:val="6"/>
              <w:shd w:val="clear" w:color="auto" w:fill="auto"/>
              <w:tabs>
                <w:tab w:val="left" w:pos="1134"/>
              </w:tabs>
              <w:spacing w:before="0" w:line="240" w:lineRule="auto"/>
              <w:ind w:firstLine="0"/>
              <w:rPr>
                <w:rFonts w:ascii="Times New Roman" w:hAnsi="Times New Roman" w:cs="Times New Roman"/>
                <w:b/>
                <w:sz w:val="28"/>
                <w:szCs w:val="28"/>
              </w:rPr>
            </w:pPr>
            <w:r w:rsidRPr="00833CCC">
              <w:rPr>
                <w:rFonts w:ascii="Times New Roman" w:hAnsi="Times New Roman" w:cs="Times New Roman"/>
                <w:b/>
                <w:bCs/>
                <w:kern w:val="24"/>
                <w:sz w:val="28"/>
                <w:szCs w:val="28"/>
              </w:rPr>
              <w:t>Р</w:t>
            </w:r>
            <w:r w:rsidR="00E310AF" w:rsidRPr="00833CCC">
              <w:rPr>
                <w:rFonts w:ascii="Times New Roman" w:hAnsi="Times New Roman" w:cs="Times New Roman"/>
                <w:b/>
                <w:bCs/>
                <w:kern w:val="24"/>
                <w:sz w:val="28"/>
                <w:szCs w:val="28"/>
              </w:rPr>
              <w:t>анено</w:t>
            </w:r>
          </w:p>
        </w:tc>
      </w:tr>
      <w:tr w:rsidR="008B7AD4" w:rsidRPr="00613500" w14:paraId="2D6119DA" w14:textId="77777777" w:rsidTr="00BF41A9">
        <w:tc>
          <w:tcPr>
            <w:tcW w:w="2950" w:type="dxa"/>
            <w:vAlign w:val="center"/>
          </w:tcPr>
          <w:p w14:paraId="1BF5C685" w14:textId="5A6152D5" w:rsidR="00533DFE" w:rsidRPr="00AE494F" w:rsidRDefault="001F6186" w:rsidP="0013597A">
            <w:pPr>
              <w:pStyle w:val="6"/>
              <w:shd w:val="clear" w:color="auto" w:fill="auto"/>
              <w:tabs>
                <w:tab w:val="left" w:pos="1134"/>
              </w:tabs>
              <w:spacing w:before="0" w:line="240" w:lineRule="auto"/>
              <w:ind w:firstLine="0"/>
              <w:rPr>
                <w:rFonts w:ascii="Times New Roman" w:hAnsi="Times New Roman" w:cs="Times New Roman"/>
                <w:bCs/>
                <w:kern w:val="24"/>
                <w:sz w:val="28"/>
                <w:szCs w:val="28"/>
              </w:rPr>
            </w:pPr>
            <w:r w:rsidRPr="00AE494F">
              <w:rPr>
                <w:rFonts w:ascii="Times New Roman" w:hAnsi="Times New Roman" w:cs="Times New Roman"/>
                <w:bCs/>
                <w:kern w:val="24"/>
                <w:sz w:val="28"/>
                <w:szCs w:val="28"/>
              </w:rPr>
              <w:t>ДТП с участием автобусов</w:t>
            </w:r>
          </w:p>
        </w:tc>
        <w:tc>
          <w:tcPr>
            <w:tcW w:w="2176" w:type="dxa"/>
            <w:vAlign w:val="center"/>
          </w:tcPr>
          <w:p w14:paraId="3ECD9E41" w14:textId="6D0D952D" w:rsidR="00533DFE" w:rsidRPr="00AE494F" w:rsidRDefault="00AE494F" w:rsidP="0013597A">
            <w:pPr>
              <w:pStyle w:val="6"/>
              <w:shd w:val="clear" w:color="auto" w:fill="auto"/>
              <w:tabs>
                <w:tab w:val="left" w:pos="1134"/>
              </w:tabs>
              <w:spacing w:before="0" w:line="240" w:lineRule="auto"/>
              <w:ind w:firstLine="0"/>
              <w:rPr>
                <w:rFonts w:ascii="Times New Roman" w:hAnsi="Times New Roman" w:cs="Times New Roman"/>
                <w:sz w:val="28"/>
                <w:szCs w:val="28"/>
              </w:rPr>
            </w:pPr>
            <w:r w:rsidRPr="00AE494F">
              <w:rPr>
                <w:rFonts w:ascii="Times New Roman" w:hAnsi="Times New Roman" w:cs="Times New Roman"/>
                <w:sz w:val="28"/>
                <w:szCs w:val="28"/>
              </w:rPr>
              <w:t>3</w:t>
            </w:r>
          </w:p>
        </w:tc>
        <w:tc>
          <w:tcPr>
            <w:tcW w:w="2514" w:type="dxa"/>
            <w:vAlign w:val="center"/>
          </w:tcPr>
          <w:p w14:paraId="713CF775" w14:textId="2DA37EA2" w:rsidR="00533DFE" w:rsidRPr="00AE494F" w:rsidRDefault="00AE494F" w:rsidP="0013597A">
            <w:pPr>
              <w:pStyle w:val="6"/>
              <w:shd w:val="clear" w:color="auto" w:fill="auto"/>
              <w:tabs>
                <w:tab w:val="left" w:pos="1134"/>
              </w:tabs>
              <w:spacing w:before="0" w:line="240" w:lineRule="auto"/>
              <w:ind w:firstLine="0"/>
              <w:rPr>
                <w:rFonts w:ascii="Times New Roman" w:hAnsi="Times New Roman" w:cs="Times New Roman"/>
                <w:sz w:val="28"/>
                <w:szCs w:val="28"/>
              </w:rPr>
            </w:pPr>
            <w:r w:rsidRPr="00AE494F">
              <w:rPr>
                <w:rFonts w:ascii="Times New Roman" w:hAnsi="Times New Roman" w:cs="Times New Roman"/>
                <w:sz w:val="28"/>
                <w:szCs w:val="28"/>
              </w:rPr>
              <w:t>9</w:t>
            </w:r>
          </w:p>
        </w:tc>
        <w:tc>
          <w:tcPr>
            <w:tcW w:w="2499" w:type="dxa"/>
            <w:vAlign w:val="center"/>
          </w:tcPr>
          <w:p w14:paraId="4AEE2729" w14:textId="0A538AA8" w:rsidR="00533DFE" w:rsidRPr="00AE494F" w:rsidRDefault="00AE494F" w:rsidP="0013597A">
            <w:pPr>
              <w:pStyle w:val="6"/>
              <w:shd w:val="clear" w:color="auto" w:fill="auto"/>
              <w:tabs>
                <w:tab w:val="left" w:pos="1134"/>
              </w:tabs>
              <w:spacing w:before="0" w:line="240" w:lineRule="auto"/>
              <w:ind w:firstLine="0"/>
              <w:rPr>
                <w:rFonts w:ascii="Times New Roman" w:hAnsi="Times New Roman" w:cs="Times New Roman"/>
                <w:sz w:val="28"/>
                <w:szCs w:val="28"/>
              </w:rPr>
            </w:pPr>
            <w:r w:rsidRPr="00AE494F">
              <w:rPr>
                <w:rFonts w:ascii="Times New Roman" w:hAnsi="Times New Roman" w:cs="Times New Roman"/>
                <w:sz w:val="28"/>
                <w:szCs w:val="28"/>
              </w:rPr>
              <w:t>17</w:t>
            </w:r>
          </w:p>
        </w:tc>
      </w:tr>
      <w:tr w:rsidR="008B7AD4" w:rsidRPr="00613500" w14:paraId="0BB9FB70" w14:textId="77777777" w:rsidTr="00BF41A9">
        <w:tc>
          <w:tcPr>
            <w:tcW w:w="2950" w:type="dxa"/>
            <w:vAlign w:val="center"/>
          </w:tcPr>
          <w:p w14:paraId="0E73A02D" w14:textId="1A3A2DA7" w:rsidR="00E310AF" w:rsidRPr="00AE494F" w:rsidRDefault="001F6186" w:rsidP="0013597A">
            <w:pPr>
              <w:pStyle w:val="6"/>
              <w:shd w:val="clear" w:color="auto" w:fill="auto"/>
              <w:tabs>
                <w:tab w:val="left" w:pos="1134"/>
              </w:tabs>
              <w:spacing w:before="0" w:line="240" w:lineRule="auto"/>
              <w:ind w:firstLine="0"/>
              <w:rPr>
                <w:rFonts w:ascii="Times New Roman" w:hAnsi="Times New Roman" w:cs="Times New Roman"/>
                <w:sz w:val="28"/>
                <w:szCs w:val="28"/>
              </w:rPr>
            </w:pPr>
            <w:r w:rsidRPr="00AE494F">
              <w:rPr>
                <w:rFonts w:ascii="Times New Roman" w:hAnsi="Times New Roman" w:cs="Times New Roman"/>
                <w:sz w:val="28"/>
                <w:szCs w:val="28"/>
              </w:rPr>
              <w:t>ДТП по вине лицензиатов</w:t>
            </w:r>
          </w:p>
        </w:tc>
        <w:tc>
          <w:tcPr>
            <w:tcW w:w="2176" w:type="dxa"/>
            <w:vAlign w:val="center"/>
          </w:tcPr>
          <w:p w14:paraId="04D4A310" w14:textId="55AA6640" w:rsidR="00E310AF" w:rsidRPr="00AE494F" w:rsidRDefault="00AE494F" w:rsidP="0013597A">
            <w:pPr>
              <w:pStyle w:val="6"/>
              <w:shd w:val="clear" w:color="auto" w:fill="auto"/>
              <w:tabs>
                <w:tab w:val="left" w:pos="1134"/>
              </w:tabs>
              <w:spacing w:before="0" w:line="240" w:lineRule="auto"/>
              <w:ind w:firstLine="0"/>
              <w:rPr>
                <w:rFonts w:ascii="Times New Roman" w:hAnsi="Times New Roman" w:cs="Times New Roman"/>
                <w:sz w:val="28"/>
                <w:szCs w:val="28"/>
              </w:rPr>
            </w:pPr>
            <w:r w:rsidRPr="00AE494F">
              <w:rPr>
                <w:rFonts w:ascii="Times New Roman" w:hAnsi="Times New Roman" w:cs="Times New Roman"/>
                <w:sz w:val="28"/>
                <w:szCs w:val="28"/>
              </w:rPr>
              <w:t>0</w:t>
            </w:r>
          </w:p>
        </w:tc>
        <w:tc>
          <w:tcPr>
            <w:tcW w:w="2514" w:type="dxa"/>
            <w:vAlign w:val="center"/>
          </w:tcPr>
          <w:p w14:paraId="6C803F94" w14:textId="41DBC95F" w:rsidR="00E310AF" w:rsidRPr="00AE494F" w:rsidRDefault="006D5B54" w:rsidP="0013597A">
            <w:pPr>
              <w:pStyle w:val="6"/>
              <w:shd w:val="clear" w:color="auto" w:fill="auto"/>
              <w:tabs>
                <w:tab w:val="left" w:pos="1134"/>
              </w:tabs>
              <w:spacing w:before="0" w:line="240" w:lineRule="auto"/>
              <w:ind w:firstLine="0"/>
              <w:rPr>
                <w:rFonts w:ascii="Times New Roman" w:hAnsi="Times New Roman" w:cs="Times New Roman"/>
                <w:sz w:val="28"/>
                <w:szCs w:val="28"/>
              </w:rPr>
            </w:pPr>
            <w:r w:rsidRPr="00AE494F">
              <w:rPr>
                <w:rFonts w:ascii="Times New Roman" w:hAnsi="Times New Roman" w:cs="Times New Roman"/>
                <w:sz w:val="28"/>
                <w:szCs w:val="28"/>
              </w:rPr>
              <w:t>0</w:t>
            </w:r>
          </w:p>
        </w:tc>
        <w:tc>
          <w:tcPr>
            <w:tcW w:w="2499" w:type="dxa"/>
            <w:vAlign w:val="center"/>
          </w:tcPr>
          <w:p w14:paraId="0F13F566" w14:textId="73AD6926" w:rsidR="00E310AF" w:rsidRPr="00AE494F" w:rsidRDefault="00AE494F" w:rsidP="0013597A">
            <w:pPr>
              <w:pStyle w:val="6"/>
              <w:shd w:val="clear" w:color="auto" w:fill="auto"/>
              <w:tabs>
                <w:tab w:val="left" w:pos="1134"/>
              </w:tabs>
              <w:spacing w:before="0" w:line="240" w:lineRule="auto"/>
              <w:ind w:firstLine="0"/>
              <w:rPr>
                <w:rFonts w:ascii="Times New Roman" w:hAnsi="Times New Roman" w:cs="Times New Roman"/>
                <w:sz w:val="28"/>
                <w:szCs w:val="28"/>
              </w:rPr>
            </w:pPr>
            <w:r w:rsidRPr="00AE494F">
              <w:rPr>
                <w:rFonts w:ascii="Times New Roman" w:hAnsi="Times New Roman" w:cs="Times New Roman"/>
                <w:sz w:val="28"/>
                <w:szCs w:val="28"/>
              </w:rPr>
              <w:t>0</w:t>
            </w:r>
          </w:p>
        </w:tc>
      </w:tr>
    </w:tbl>
    <w:p w14:paraId="4D72307E" w14:textId="17C6E02C" w:rsidR="006B0C2C" w:rsidRDefault="005E0E51" w:rsidP="0013597A">
      <w:pPr>
        <w:pStyle w:val="6"/>
        <w:widowControl/>
        <w:shd w:val="clear" w:color="auto" w:fill="auto"/>
        <w:tabs>
          <w:tab w:val="left" w:pos="1134"/>
          <w:tab w:val="left" w:pos="4733"/>
        </w:tabs>
        <w:spacing w:before="0" w:after="0" w:line="240" w:lineRule="auto"/>
        <w:ind w:firstLine="720"/>
        <w:jc w:val="both"/>
        <w:rPr>
          <w:rFonts w:ascii="Times New Roman" w:hAnsi="Times New Roman" w:cs="Times New Roman"/>
          <w:sz w:val="28"/>
          <w:szCs w:val="28"/>
        </w:rPr>
      </w:pPr>
      <w:bookmarkStart w:id="11" w:name="_Hlk173835140"/>
      <w:r>
        <w:rPr>
          <w:rFonts w:ascii="Times New Roman" w:hAnsi="Times New Roman" w:cs="Times New Roman"/>
          <w:sz w:val="28"/>
          <w:szCs w:val="28"/>
        </w:rPr>
        <w:t>По согласованию с Прокуратурой Республики Дагестан в отношении ИП Исакова Агилава Шапиевича проведен инспекционный визит, по результатам которого составлен административный материал по ч. 3 ст. 14.1.2 КоАП РФ и направлен в мировой суд для принятия решения.</w:t>
      </w:r>
    </w:p>
    <w:bookmarkEnd w:id="11"/>
    <w:p w14:paraId="160AABF5" w14:textId="77777777" w:rsidR="0052467A" w:rsidRDefault="0052467A" w:rsidP="0013597A">
      <w:pPr>
        <w:pStyle w:val="6"/>
        <w:widowControl/>
        <w:shd w:val="clear" w:color="auto" w:fill="auto"/>
        <w:tabs>
          <w:tab w:val="left" w:pos="1134"/>
          <w:tab w:val="left" w:pos="4733"/>
        </w:tabs>
        <w:spacing w:before="0" w:after="0" w:line="240" w:lineRule="auto"/>
        <w:ind w:firstLine="720"/>
        <w:jc w:val="both"/>
        <w:rPr>
          <w:rFonts w:ascii="Times New Roman" w:hAnsi="Times New Roman" w:cs="Times New Roman"/>
          <w:sz w:val="28"/>
          <w:szCs w:val="28"/>
        </w:rPr>
      </w:pPr>
    </w:p>
    <w:p w14:paraId="1B6CF658" w14:textId="77777777" w:rsidR="00B94E55" w:rsidRPr="00B94E55" w:rsidRDefault="00B94E55" w:rsidP="0013597A">
      <w:pPr>
        <w:pStyle w:val="6"/>
        <w:tabs>
          <w:tab w:val="left" w:pos="4733"/>
        </w:tabs>
        <w:spacing w:before="0" w:after="0" w:line="240" w:lineRule="auto"/>
        <w:ind w:firstLine="720"/>
        <w:rPr>
          <w:rFonts w:ascii="Times New Roman" w:hAnsi="Times New Roman" w:cs="Times New Roman"/>
          <w:b/>
          <w:sz w:val="28"/>
          <w:szCs w:val="28"/>
        </w:rPr>
      </w:pPr>
      <w:r w:rsidRPr="00B94E55">
        <w:rPr>
          <w:rFonts w:ascii="Times New Roman" w:hAnsi="Times New Roman" w:cs="Times New Roman"/>
          <w:b/>
          <w:sz w:val="28"/>
          <w:szCs w:val="28"/>
        </w:rPr>
        <w:t>Дополнительные меры профилактики, направленные на устранение условий и причин возникновения ДТП на лицензируемом автотранспорте.</w:t>
      </w:r>
    </w:p>
    <w:p w14:paraId="3E334B8F" w14:textId="77777777" w:rsidR="00B94E55" w:rsidRPr="00B94E55" w:rsidRDefault="00B94E55" w:rsidP="0013597A">
      <w:pPr>
        <w:pStyle w:val="6"/>
        <w:tabs>
          <w:tab w:val="left" w:pos="4733"/>
        </w:tabs>
        <w:spacing w:before="0" w:after="0" w:line="240" w:lineRule="auto"/>
        <w:ind w:firstLine="720"/>
        <w:jc w:val="both"/>
        <w:rPr>
          <w:rFonts w:ascii="Times New Roman" w:hAnsi="Times New Roman" w:cs="Times New Roman"/>
          <w:sz w:val="28"/>
          <w:szCs w:val="28"/>
        </w:rPr>
      </w:pPr>
    </w:p>
    <w:p w14:paraId="50E692A0" w14:textId="77777777" w:rsidR="00B94E55" w:rsidRPr="00B94E55" w:rsidRDefault="00B94E55" w:rsidP="0013597A">
      <w:pPr>
        <w:pStyle w:val="6"/>
        <w:tabs>
          <w:tab w:val="left" w:pos="4733"/>
        </w:tabs>
        <w:spacing w:before="0" w:after="0" w:line="240" w:lineRule="auto"/>
        <w:ind w:firstLine="720"/>
        <w:jc w:val="both"/>
        <w:rPr>
          <w:rFonts w:ascii="Times New Roman" w:hAnsi="Times New Roman" w:cs="Times New Roman"/>
          <w:sz w:val="28"/>
          <w:szCs w:val="28"/>
        </w:rPr>
      </w:pPr>
      <w:r w:rsidRPr="00B94E55">
        <w:rPr>
          <w:rFonts w:ascii="Times New Roman" w:hAnsi="Times New Roman" w:cs="Times New Roman"/>
          <w:sz w:val="28"/>
          <w:szCs w:val="28"/>
        </w:rPr>
        <w:t xml:space="preserve">При получении информации о ДТП с ОТП хозяйствующим субъектам, осуществляющим деятельность по перевозке пассажиров, направляются письма с обстоятельствами каждого ДТП с требованием принять меры по недопущению дорожно-транспортных происшествий с особо-тяжкими последствиями, и провести специальные инструктажи с водительским составом и должностными лицами, ответственными за БДД, по неукоснительному соблюдению правил дорожного движения и правил перевозки пассажиров, а также соблюдение правил проезда регулируемых и нерегулируемых железнодорожных переездов. </w:t>
      </w:r>
    </w:p>
    <w:p w14:paraId="4145C0ED" w14:textId="40158F4F" w:rsidR="00B94E55" w:rsidRDefault="00B94E55" w:rsidP="0013597A">
      <w:pPr>
        <w:pStyle w:val="6"/>
        <w:tabs>
          <w:tab w:val="left" w:pos="4733"/>
        </w:tabs>
        <w:spacing w:before="0" w:after="0" w:line="240" w:lineRule="auto"/>
        <w:ind w:firstLine="720"/>
        <w:jc w:val="both"/>
        <w:rPr>
          <w:rFonts w:ascii="Times New Roman" w:hAnsi="Times New Roman" w:cs="Times New Roman"/>
          <w:sz w:val="28"/>
          <w:szCs w:val="28"/>
        </w:rPr>
      </w:pPr>
      <w:r w:rsidRPr="00B94E55">
        <w:rPr>
          <w:rFonts w:ascii="Times New Roman" w:hAnsi="Times New Roman" w:cs="Times New Roman"/>
          <w:sz w:val="28"/>
          <w:szCs w:val="28"/>
        </w:rPr>
        <w:t>Проводится постоянная профилактическая работа на автотранспортных предприятиях, с руководством предприятий, водительским составом по предупреждению ДТП при организованной перевозке групп детей. Особое внимание обращ</w:t>
      </w:r>
      <w:r w:rsidR="009B78BE">
        <w:rPr>
          <w:rFonts w:ascii="Times New Roman" w:hAnsi="Times New Roman" w:cs="Times New Roman"/>
          <w:sz w:val="28"/>
          <w:szCs w:val="28"/>
        </w:rPr>
        <w:t>а</w:t>
      </w:r>
      <w:r w:rsidRPr="00B94E55">
        <w:rPr>
          <w:rFonts w:ascii="Times New Roman" w:hAnsi="Times New Roman" w:cs="Times New Roman"/>
          <w:sz w:val="28"/>
          <w:szCs w:val="28"/>
        </w:rPr>
        <w:t xml:space="preserve">ется на неукоснительное исполнение требований, предъявляемых при организации и осуществлении организованной перевозки </w:t>
      </w:r>
      <w:r w:rsidRPr="00B94E55">
        <w:rPr>
          <w:rFonts w:ascii="Times New Roman" w:hAnsi="Times New Roman" w:cs="Times New Roman"/>
          <w:sz w:val="28"/>
          <w:szCs w:val="28"/>
        </w:rPr>
        <w:lastRenderedPageBreak/>
        <w:t>группы детей автобусами в городском, пригородном и междугородном сообщениях в соответствии с Правила организованной перевозки группы детей автобусами, утвержденными постановлением Правительства Российской Федерации от 23.09.2020 № 1527.</w:t>
      </w:r>
    </w:p>
    <w:p w14:paraId="1E82DE34" w14:textId="534BFEEB" w:rsidR="00B94E55" w:rsidRPr="00B94E55" w:rsidRDefault="00B94E55" w:rsidP="0013597A">
      <w:pPr>
        <w:pStyle w:val="6"/>
        <w:tabs>
          <w:tab w:val="left" w:pos="4733"/>
        </w:tabs>
        <w:spacing w:before="0" w:after="0" w:line="240" w:lineRule="auto"/>
        <w:ind w:firstLine="720"/>
        <w:jc w:val="both"/>
        <w:rPr>
          <w:rFonts w:ascii="Times New Roman" w:hAnsi="Times New Roman" w:cs="Times New Roman"/>
          <w:sz w:val="28"/>
          <w:szCs w:val="28"/>
        </w:rPr>
      </w:pPr>
      <w:r w:rsidRPr="00B94E55">
        <w:rPr>
          <w:rFonts w:ascii="Times New Roman" w:hAnsi="Times New Roman" w:cs="Times New Roman"/>
          <w:sz w:val="28"/>
          <w:szCs w:val="28"/>
        </w:rPr>
        <w:t xml:space="preserve">В целях обеспечения безопасной перевозки организованных групп детей и участников культурно-массовых мероприятий систематически проводятся рейдовые мероприятия и на заседаниях комиссий по БДД </w:t>
      </w:r>
      <w:r w:rsidR="00D83F9E" w:rsidRPr="00B94E55">
        <w:rPr>
          <w:rFonts w:ascii="Times New Roman" w:hAnsi="Times New Roman" w:cs="Times New Roman"/>
          <w:sz w:val="28"/>
          <w:szCs w:val="28"/>
        </w:rPr>
        <w:t>рассматриваются вопросы</w:t>
      </w:r>
      <w:r w:rsidRPr="00B94E55">
        <w:rPr>
          <w:rFonts w:ascii="Times New Roman" w:hAnsi="Times New Roman" w:cs="Times New Roman"/>
          <w:sz w:val="28"/>
          <w:szCs w:val="28"/>
        </w:rPr>
        <w:t xml:space="preserve"> по соблюдению установленных </w:t>
      </w:r>
      <w:r w:rsidR="00D83F9E" w:rsidRPr="00B94E55">
        <w:rPr>
          <w:rFonts w:ascii="Times New Roman" w:hAnsi="Times New Roman" w:cs="Times New Roman"/>
          <w:sz w:val="28"/>
          <w:szCs w:val="28"/>
        </w:rPr>
        <w:t>требований при</w:t>
      </w:r>
      <w:r w:rsidRPr="00B94E55">
        <w:rPr>
          <w:rFonts w:ascii="Times New Roman" w:hAnsi="Times New Roman" w:cs="Times New Roman"/>
          <w:sz w:val="28"/>
          <w:szCs w:val="28"/>
        </w:rPr>
        <w:t xml:space="preserve"> перевозке детей.</w:t>
      </w:r>
    </w:p>
    <w:p w14:paraId="3A68C0FF" w14:textId="0C4E27CD" w:rsidR="00B94E55" w:rsidRDefault="00B94E55" w:rsidP="0013597A">
      <w:pPr>
        <w:pStyle w:val="6"/>
        <w:widowControl/>
        <w:shd w:val="clear" w:color="auto" w:fill="auto"/>
        <w:tabs>
          <w:tab w:val="left" w:pos="4733"/>
        </w:tabs>
        <w:spacing w:before="0" w:after="0" w:line="240" w:lineRule="auto"/>
        <w:ind w:firstLine="720"/>
        <w:jc w:val="both"/>
        <w:rPr>
          <w:rFonts w:ascii="Times New Roman" w:hAnsi="Times New Roman" w:cs="Times New Roman"/>
          <w:sz w:val="28"/>
          <w:szCs w:val="28"/>
        </w:rPr>
      </w:pPr>
      <w:r w:rsidRPr="00B94E55">
        <w:rPr>
          <w:rFonts w:ascii="Times New Roman" w:hAnsi="Times New Roman" w:cs="Times New Roman"/>
          <w:sz w:val="28"/>
          <w:szCs w:val="28"/>
        </w:rPr>
        <w:t>В случае наличия сведений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контролируемому лицу объявляется предостережение о недопустимости нарушения обязательных требований.</w:t>
      </w:r>
    </w:p>
    <w:p w14:paraId="6BEFBBAD" w14:textId="77777777" w:rsidR="006B0C2C" w:rsidRDefault="006B0C2C" w:rsidP="0013597A">
      <w:pPr>
        <w:pStyle w:val="32"/>
        <w:shd w:val="clear" w:color="auto" w:fill="auto"/>
        <w:tabs>
          <w:tab w:val="left" w:pos="660"/>
        </w:tabs>
        <w:spacing w:after="0" w:line="240" w:lineRule="auto"/>
        <w:jc w:val="left"/>
      </w:pPr>
    </w:p>
    <w:p w14:paraId="431EDD28" w14:textId="77777777" w:rsidR="00BC3697" w:rsidRDefault="00BC3697" w:rsidP="0013597A">
      <w:pPr>
        <w:pStyle w:val="32"/>
        <w:shd w:val="clear" w:color="auto" w:fill="auto"/>
        <w:tabs>
          <w:tab w:val="left" w:pos="660"/>
        </w:tabs>
        <w:spacing w:after="0" w:line="240" w:lineRule="auto"/>
        <w:ind w:left="320"/>
        <w:jc w:val="center"/>
      </w:pPr>
    </w:p>
    <w:p w14:paraId="48BD52C8" w14:textId="3E97081C" w:rsidR="00316542" w:rsidRDefault="006843B2" w:rsidP="0013597A">
      <w:pPr>
        <w:pStyle w:val="32"/>
        <w:shd w:val="clear" w:color="auto" w:fill="auto"/>
        <w:tabs>
          <w:tab w:val="left" w:pos="660"/>
        </w:tabs>
        <w:spacing w:after="0" w:line="240" w:lineRule="auto"/>
        <w:ind w:left="320"/>
        <w:jc w:val="center"/>
      </w:pPr>
      <w:r w:rsidRPr="006843B2">
        <w:t>Обеспечени</w:t>
      </w:r>
      <w:r w:rsidR="00E4784E">
        <w:t>е</w:t>
      </w:r>
      <w:r w:rsidRPr="006843B2">
        <w:t xml:space="preserve">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 </w:t>
      </w:r>
    </w:p>
    <w:p w14:paraId="1CE9FD8E" w14:textId="6EE9493C" w:rsidR="006843B2" w:rsidRPr="00316542" w:rsidRDefault="006843B2" w:rsidP="0013597A">
      <w:pPr>
        <w:pStyle w:val="32"/>
        <w:shd w:val="clear" w:color="auto" w:fill="auto"/>
        <w:tabs>
          <w:tab w:val="left" w:pos="660"/>
        </w:tabs>
        <w:spacing w:after="0" w:line="240" w:lineRule="auto"/>
        <w:ind w:left="320"/>
        <w:jc w:val="center"/>
      </w:pPr>
      <w:r w:rsidRPr="006843B2">
        <w:t>и предоставляемых</w:t>
      </w:r>
      <w:r w:rsidR="00316542">
        <w:t xml:space="preserve"> </w:t>
      </w:r>
      <w:r w:rsidR="00316542" w:rsidRPr="00316542">
        <w:t>у</w:t>
      </w:r>
      <w:r w:rsidRPr="00316542">
        <w:t>слуг</w:t>
      </w:r>
    </w:p>
    <w:p w14:paraId="06AB79F0" w14:textId="77777777" w:rsidR="00316542" w:rsidRDefault="00316542" w:rsidP="0013597A">
      <w:pPr>
        <w:pStyle w:val="32"/>
        <w:shd w:val="clear" w:color="auto" w:fill="auto"/>
        <w:tabs>
          <w:tab w:val="left" w:pos="0"/>
        </w:tabs>
        <w:spacing w:after="0" w:line="240" w:lineRule="auto"/>
        <w:ind w:firstLine="709"/>
        <w:jc w:val="left"/>
        <w:rPr>
          <w:b w:val="0"/>
        </w:rPr>
      </w:pPr>
    </w:p>
    <w:p w14:paraId="2AA4B18C" w14:textId="6BFBA4B7" w:rsidR="001155A1" w:rsidRDefault="002A6195" w:rsidP="0013597A">
      <w:pPr>
        <w:pStyle w:val="24"/>
        <w:shd w:val="clear" w:color="auto" w:fill="auto"/>
        <w:tabs>
          <w:tab w:val="left" w:pos="0"/>
          <w:tab w:val="left" w:pos="1601"/>
          <w:tab w:val="left" w:pos="3842"/>
          <w:tab w:val="left" w:pos="5734"/>
          <w:tab w:val="left" w:pos="7759"/>
          <w:tab w:val="left" w:pos="9722"/>
        </w:tabs>
        <w:spacing w:after="0" w:line="240" w:lineRule="auto"/>
        <w:ind w:firstLine="709"/>
        <w:jc w:val="both"/>
        <w:rPr>
          <w:rFonts w:ascii="Times New Roman" w:hAnsi="Times New Roman" w:cs="Times New Roman"/>
        </w:rPr>
      </w:pPr>
      <w:r w:rsidRPr="002A6195">
        <w:rPr>
          <w:rFonts w:ascii="Times New Roman" w:hAnsi="Times New Roman" w:cs="Times New Roman"/>
        </w:rPr>
        <w:t>Порядок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Pr>
          <w:rFonts w:ascii="Times New Roman" w:hAnsi="Times New Roman" w:cs="Times New Roman"/>
        </w:rPr>
        <w:t xml:space="preserve"> утвержден </w:t>
      </w:r>
      <w:r w:rsidR="0076617C" w:rsidRPr="001155A1">
        <w:rPr>
          <w:rFonts w:ascii="Times New Roman" w:hAnsi="Times New Roman" w:cs="Times New Roman"/>
        </w:rPr>
        <w:t>приказом Минтранса России от 20</w:t>
      </w:r>
      <w:r w:rsidR="0039541F">
        <w:rPr>
          <w:rFonts w:ascii="Times New Roman" w:hAnsi="Times New Roman" w:cs="Times New Roman"/>
        </w:rPr>
        <w:t>.09.</w:t>
      </w:r>
      <w:r w:rsidR="0076617C" w:rsidRPr="001155A1">
        <w:rPr>
          <w:rFonts w:ascii="Times New Roman" w:hAnsi="Times New Roman" w:cs="Times New Roman"/>
        </w:rPr>
        <w:t>2021 № 321</w:t>
      </w:r>
      <w:r>
        <w:rPr>
          <w:rFonts w:ascii="Times New Roman" w:hAnsi="Times New Roman" w:cs="Times New Roman"/>
        </w:rPr>
        <w:t>.</w:t>
      </w:r>
      <w:r w:rsidR="0076617C">
        <w:rPr>
          <w:rFonts w:ascii="Times New Roman" w:hAnsi="Times New Roman" w:cs="Times New Roman"/>
        </w:rPr>
        <w:t xml:space="preserve"> </w:t>
      </w:r>
    </w:p>
    <w:p w14:paraId="7DE78166" w14:textId="158BCE85" w:rsidR="003D53A7" w:rsidRPr="003D53A7" w:rsidRDefault="003F5023" w:rsidP="0013597A">
      <w:pPr>
        <w:pStyle w:val="24"/>
        <w:shd w:val="clear" w:color="auto" w:fill="auto"/>
        <w:tabs>
          <w:tab w:val="left" w:pos="0"/>
        </w:tabs>
        <w:spacing w:after="0" w:line="240" w:lineRule="auto"/>
        <w:ind w:firstLine="709"/>
        <w:jc w:val="both"/>
        <w:rPr>
          <w:rFonts w:ascii="Times New Roman" w:hAnsi="Times New Roman" w:cs="Times New Roman"/>
        </w:rPr>
      </w:pPr>
      <w:r w:rsidRPr="003F5023">
        <w:rPr>
          <w:rFonts w:ascii="Times New Roman" w:hAnsi="Times New Roman" w:cs="Times New Roman"/>
        </w:rPr>
        <w:t>И</w:t>
      </w:r>
      <w:r w:rsidR="003D53A7" w:rsidRPr="003F5023">
        <w:rPr>
          <w:rFonts w:ascii="Times New Roman" w:hAnsi="Times New Roman" w:cs="Times New Roman"/>
        </w:rPr>
        <w:t>нспекторск</w:t>
      </w:r>
      <w:r w:rsidRPr="003F5023">
        <w:rPr>
          <w:rFonts w:ascii="Times New Roman" w:hAnsi="Times New Roman" w:cs="Times New Roman"/>
        </w:rPr>
        <w:t>им</w:t>
      </w:r>
      <w:r w:rsidR="003D53A7" w:rsidRPr="003F5023">
        <w:rPr>
          <w:rFonts w:ascii="Times New Roman" w:hAnsi="Times New Roman" w:cs="Times New Roman"/>
        </w:rPr>
        <w:t xml:space="preserve"> состав</w:t>
      </w:r>
      <w:r w:rsidRPr="003F5023">
        <w:rPr>
          <w:rFonts w:ascii="Times New Roman" w:hAnsi="Times New Roman" w:cs="Times New Roman"/>
        </w:rPr>
        <w:t>ом</w:t>
      </w:r>
      <w:r w:rsidR="003D53A7" w:rsidRPr="003F5023">
        <w:rPr>
          <w:rFonts w:ascii="Times New Roman" w:hAnsi="Times New Roman" w:cs="Times New Roman"/>
        </w:rPr>
        <w:t xml:space="preserve"> </w:t>
      </w:r>
      <w:r w:rsidR="003C1D66" w:rsidRPr="00167FB7">
        <w:rPr>
          <w:rFonts w:ascii="Times New Roman" w:hAnsi="Times New Roman" w:cs="Times New Roman"/>
        </w:rPr>
        <w:t>Отдела</w:t>
      </w:r>
      <w:r w:rsidRPr="00167FB7">
        <w:rPr>
          <w:rFonts w:ascii="Times New Roman" w:hAnsi="Times New Roman" w:cs="Times New Roman"/>
        </w:rPr>
        <w:t xml:space="preserve"> </w:t>
      </w:r>
      <w:r w:rsidR="003D53A7" w:rsidRPr="00167FB7">
        <w:rPr>
          <w:rFonts w:ascii="Times New Roman" w:hAnsi="Times New Roman" w:cs="Times New Roman"/>
        </w:rPr>
        <w:t>усилен надзор за соблюдением законодательства в сфере обеспечения доступности</w:t>
      </w:r>
      <w:r w:rsidR="003D53A7" w:rsidRPr="003D53A7">
        <w:rPr>
          <w:rFonts w:ascii="Times New Roman" w:hAnsi="Times New Roman" w:cs="Times New Roman"/>
        </w:rPr>
        <w:t xml:space="preserve"> для инвалидов и иных маломобильных граждан объектов транспортной инфраструктуры и предоставляемых услуг, в т.ч. при перевозке пассажиров автомобильным транспортном и городским наземным электрическим транспортом </w:t>
      </w:r>
      <w:r w:rsidR="003D53A7">
        <w:rPr>
          <w:rFonts w:ascii="Times New Roman" w:hAnsi="Times New Roman" w:cs="Times New Roman"/>
        </w:rPr>
        <w:t xml:space="preserve">в ходе проведения </w:t>
      </w:r>
      <w:r w:rsidR="003D53A7" w:rsidRPr="003D53A7">
        <w:rPr>
          <w:rFonts w:ascii="Times New Roman" w:hAnsi="Times New Roman" w:cs="Times New Roman"/>
        </w:rPr>
        <w:t>постоянн</w:t>
      </w:r>
      <w:r w:rsidR="003D53A7">
        <w:rPr>
          <w:rFonts w:ascii="Times New Roman" w:hAnsi="Times New Roman" w:cs="Times New Roman"/>
        </w:rPr>
        <w:t>ого</w:t>
      </w:r>
      <w:r w:rsidR="003D53A7" w:rsidRPr="003D53A7">
        <w:rPr>
          <w:rFonts w:ascii="Times New Roman" w:hAnsi="Times New Roman" w:cs="Times New Roman"/>
        </w:rPr>
        <w:t xml:space="preserve"> рейд</w:t>
      </w:r>
      <w:r w:rsidR="003D53A7">
        <w:rPr>
          <w:rFonts w:ascii="Times New Roman" w:hAnsi="Times New Roman" w:cs="Times New Roman"/>
        </w:rPr>
        <w:t>а</w:t>
      </w:r>
      <w:r w:rsidR="003D53A7" w:rsidRPr="003D53A7">
        <w:rPr>
          <w:rFonts w:ascii="Times New Roman" w:hAnsi="Times New Roman" w:cs="Times New Roman"/>
        </w:rPr>
        <w:t>.</w:t>
      </w:r>
    </w:p>
    <w:p w14:paraId="18FB8359" w14:textId="0B1D6A6B" w:rsidR="00421683" w:rsidRPr="00351CE5" w:rsidRDefault="00167FB7" w:rsidP="0013597A">
      <w:pPr>
        <w:pStyle w:val="24"/>
        <w:shd w:val="clear" w:color="auto" w:fill="auto"/>
        <w:tabs>
          <w:tab w:val="left" w:pos="0"/>
        </w:tabs>
        <w:spacing w:after="0" w:line="240" w:lineRule="auto"/>
        <w:ind w:firstLine="709"/>
        <w:jc w:val="both"/>
        <w:rPr>
          <w:rFonts w:ascii="Times New Roman" w:hAnsi="Times New Roman" w:cs="Times New Roman"/>
        </w:rPr>
      </w:pPr>
      <w:bookmarkStart w:id="12" w:name="_Hlk126589390"/>
      <w:r w:rsidRPr="00351CE5">
        <w:rPr>
          <w:rFonts w:ascii="Times New Roman" w:hAnsi="Times New Roman" w:cs="Times New Roman"/>
        </w:rPr>
        <w:t xml:space="preserve">В </w:t>
      </w:r>
      <w:r w:rsidR="003F5023" w:rsidRPr="00351CE5">
        <w:rPr>
          <w:rFonts w:ascii="Times New Roman" w:hAnsi="Times New Roman" w:cs="Times New Roman"/>
        </w:rPr>
        <w:t>отчётном периоде</w:t>
      </w:r>
      <w:r w:rsidR="003D53A7" w:rsidRPr="00351CE5">
        <w:rPr>
          <w:rFonts w:ascii="Times New Roman" w:hAnsi="Times New Roman" w:cs="Times New Roman"/>
        </w:rPr>
        <w:t xml:space="preserve"> осуществлялся государственный контроль за обеспечением доступности для инвалидов объектов транспортной инфраструктуры и предоставляемых услуг, в ходе которого</w:t>
      </w:r>
      <w:r w:rsidRPr="00351CE5">
        <w:rPr>
          <w:rFonts w:ascii="Times New Roman" w:hAnsi="Times New Roman" w:cs="Times New Roman"/>
        </w:rPr>
        <w:t xml:space="preserve"> </w:t>
      </w:r>
      <w:r w:rsidR="0023376F" w:rsidRPr="00351CE5">
        <w:rPr>
          <w:rFonts w:ascii="Times New Roman" w:hAnsi="Times New Roman" w:cs="Times New Roman"/>
        </w:rPr>
        <w:t xml:space="preserve">проверено </w:t>
      </w:r>
      <w:r w:rsidR="00351CE5" w:rsidRPr="00351CE5">
        <w:rPr>
          <w:rFonts w:ascii="Times New Roman" w:hAnsi="Times New Roman" w:cs="Times New Roman"/>
        </w:rPr>
        <w:t>48</w:t>
      </w:r>
      <w:r w:rsidRPr="00351CE5">
        <w:rPr>
          <w:rFonts w:ascii="Times New Roman" w:hAnsi="Times New Roman" w:cs="Times New Roman"/>
        </w:rPr>
        <w:t xml:space="preserve"> автобус</w:t>
      </w:r>
      <w:r w:rsidR="00A47B8F" w:rsidRPr="00351CE5">
        <w:rPr>
          <w:rFonts w:ascii="Times New Roman" w:hAnsi="Times New Roman" w:cs="Times New Roman"/>
        </w:rPr>
        <w:t>ов</w:t>
      </w:r>
      <w:r w:rsidRPr="00351CE5">
        <w:rPr>
          <w:rFonts w:ascii="Times New Roman" w:hAnsi="Times New Roman" w:cs="Times New Roman"/>
        </w:rPr>
        <w:t xml:space="preserve">, при этом объявлено </w:t>
      </w:r>
      <w:r w:rsidR="00351CE5" w:rsidRPr="00351CE5">
        <w:rPr>
          <w:rFonts w:ascii="Times New Roman" w:hAnsi="Times New Roman" w:cs="Times New Roman"/>
        </w:rPr>
        <w:t>5</w:t>
      </w:r>
      <w:r w:rsidRPr="00351CE5">
        <w:rPr>
          <w:rFonts w:ascii="Times New Roman" w:hAnsi="Times New Roman" w:cs="Times New Roman"/>
        </w:rPr>
        <w:t xml:space="preserve"> предостережений о недопустимости нарушений обязательных требований, </w:t>
      </w:r>
      <w:r w:rsidR="00C37E99" w:rsidRPr="00351CE5">
        <w:rPr>
          <w:rFonts w:ascii="Times New Roman" w:hAnsi="Times New Roman" w:cs="Times New Roman"/>
        </w:rPr>
        <w:t xml:space="preserve">за уклонение от исполнения требований к обеспечению доступности для инвалидов по ст. 9.13. КоАП РФ  </w:t>
      </w:r>
      <w:r w:rsidRPr="00351CE5">
        <w:rPr>
          <w:rFonts w:ascii="Times New Roman" w:hAnsi="Times New Roman" w:cs="Times New Roman"/>
        </w:rPr>
        <w:t xml:space="preserve">составлено </w:t>
      </w:r>
      <w:r w:rsidR="00351CE5" w:rsidRPr="00351CE5">
        <w:rPr>
          <w:rFonts w:ascii="Times New Roman" w:hAnsi="Times New Roman" w:cs="Times New Roman"/>
        </w:rPr>
        <w:t>7</w:t>
      </w:r>
      <w:r w:rsidR="00C37E99" w:rsidRPr="00351CE5">
        <w:rPr>
          <w:rFonts w:ascii="Times New Roman" w:hAnsi="Times New Roman" w:cs="Times New Roman"/>
        </w:rPr>
        <w:t xml:space="preserve"> протокол</w:t>
      </w:r>
      <w:r w:rsidR="00A47B8F" w:rsidRPr="00351CE5">
        <w:rPr>
          <w:rFonts w:ascii="Times New Roman" w:hAnsi="Times New Roman" w:cs="Times New Roman"/>
        </w:rPr>
        <w:t>ов</w:t>
      </w:r>
      <w:r w:rsidR="00C37E99" w:rsidRPr="00351CE5">
        <w:rPr>
          <w:rFonts w:ascii="Times New Roman" w:hAnsi="Times New Roman" w:cs="Times New Roman"/>
        </w:rPr>
        <w:t xml:space="preserve"> об административном правонарушении</w:t>
      </w:r>
      <w:r w:rsidRPr="00351CE5">
        <w:rPr>
          <w:rFonts w:ascii="Times New Roman" w:hAnsi="Times New Roman" w:cs="Times New Roman"/>
          <w:i/>
        </w:rPr>
        <w:t xml:space="preserve"> </w:t>
      </w:r>
      <w:r w:rsidRPr="00351CE5">
        <w:rPr>
          <w:rFonts w:ascii="Times New Roman" w:hAnsi="Times New Roman" w:cs="Times New Roman"/>
        </w:rPr>
        <w:t xml:space="preserve">на общую сумму </w:t>
      </w:r>
      <w:r w:rsidR="00351CE5" w:rsidRPr="00351CE5">
        <w:rPr>
          <w:rFonts w:ascii="Times New Roman" w:hAnsi="Times New Roman" w:cs="Times New Roman"/>
        </w:rPr>
        <w:t>16,5</w:t>
      </w:r>
      <w:r w:rsidRPr="00351CE5">
        <w:rPr>
          <w:rFonts w:ascii="Times New Roman" w:hAnsi="Times New Roman" w:cs="Times New Roman"/>
        </w:rPr>
        <w:t xml:space="preserve"> тыс. руб.</w:t>
      </w:r>
    </w:p>
    <w:bookmarkEnd w:id="12"/>
    <w:p w14:paraId="488B6914" w14:textId="274AF1D1" w:rsidR="00616C38" w:rsidRPr="00351CE5" w:rsidRDefault="00616C38" w:rsidP="0013597A">
      <w:pPr>
        <w:pStyle w:val="24"/>
        <w:shd w:val="clear" w:color="auto" w:fill="auto"/>
        <w:tabs>
          <w:tab w:val="left" w:pos="1058"/>
        </w:tabs>
        <w:spacing w:after="0" w:line="240" w:lineRule="auto"/>
        <w:ind w:firstLine="0"/>
        <w:jc w:val="both"/>
        <w:rPr>
          <w:rFonts w:ascii="Times New Roman" w:hAnsi="Times New Roman" w:cs="Times New Roman"/>
        </w:rPr>
      </w:pPr>
    </w:p>
    <w:p w14:paraId="7AA0B2B8" w14:textId="77777777" w:rsidR="00616C38" w:rsidRDefault="00616C38" w:rsidP="0013597A">
      <w:pPr>
        <w:spacing w:after="0" w:line="240" w:lineRule="auto"/>
        <w:jc w:val="center"/>
        <w:rPr>
          <w:b/>
          <w:bCs/>
          <w:sz w:val="28"/>
          <w:szCs w:val="28"/>
        </w:rPr>
      </w:pPr>
      <w:r w:rsidRPr="001844C6">
        <w:rPr>
          <w:b/>
          <w:bCs/>
          <w:sz w:val="28"/>
          <w:szCs w:val="28"/>
        </w:rPr>
        <w:t>Наложенные по результатам контрольно-надзорных мероприятий</w:t>
      </w:r>
    </w:p>
    <w:p w14:paraId="01F53987" w14:textId="77777777" w:rsidR="00616C38" w:rsidRDefault="00616C38" w:rsidP="0013597A">
      <w:pPr>
        <w:spacing w:after="0" w:line="240" w:lineRule="auto"/>
        <w:jc w:val="center"/>
        <w:rPr>
          <w:b/>
          <w:bCs/>
          <w:sz w:val="28"/>
          <w:szCs w:val="28"/>
        </w:rPr>
      </w:pPr>
      <w:r w:rsidRPr="001844C6">
        <w:rPr>
          <w:b/>
          <w:bCs/>
          <w:sz w:val="28"/>
          <w:szCs w:val="28"/>
        </w:rPr>
        <w:t>меры административной ответственности</w:t>
      </w:r>
    </w:p>
    <w:p w14:paraId="37ACAD1C" w14:textId="77777777" w:rsidR="00616C38" w:rsidRDefault="00616C38" w:rsidP="0013597A">
      <w:pPr>
        <w:spacing w:after="0" w:line="240" w:lineRule="auto"/>
        <w:jc w:val="center"/>
        <w:rPr>
          <w:b/>
          <w:bCs/>
          <w:sz w:val="28"/>
          <w:szCs w:val="28"/>
        </w:rPr>
      </w:pPr>
    </w:p>
    <w:p w14:paraId="7679E66F" w14:textId="18DDFE73" w:rsidR="00616C38" w:rsidRDefault="00616C38" w:rsidP="0013597A">
      <w:pPr>
        <w:tabs>
          <w:tab w:val="left" w:pos="600"/>
        </w:tabs>
        <w:spacing w:after="0" w:line="240" w:lineRule="auto"/>
        <w:jc w:val="both"/>
        <w:rPr>
          <w:bCs/>
          <w:sz w:val="28"/>
          <w:szCs w:val="28"/>
        </w:rPr>
      </w:pPr>
      <w:r>
        <w:rPr>
          <w:b/>
          <w:bCs/>
          <w:sz w:val="28"/>
          <w:szCs w:val="28"/>
        </w:rPr>
        <w:tab/>
      </w:r>
      <w:r w:rsidR="00A904D9">
        <w:rPr>
          <w:bCs/>
          <w:sz w:val="28"/>
          <w:szCs w:val="28"/>
        </w:rPr>
        <w:t>По результатам</w:t>
      </w:r>
      <w:r w:rsidR="00A904D9" w:rsidRPr="00A904D9">
        <w:rPr>
          <w:bCs/>
          <w:sz w:val="28"/>
          <w:szCs w:val="28"/>
        </w:rPr>
        <w:t xml:space="preserve"> контрольно-надзорных мероприятий</w:t>
      </w:r>
      <w:r w:rsidR="00A904D9">
        <w:rPr>
          <w:bCs/>
          <w:sz w:val="28"/>
          <w:szCs w:val="28"/>
        </w:rPr>
        <w:t xml:space="preserve"> в </w:t>
      </w:r>
      <w:r w:rsidR="008D6AA7">
        <w:rPr>
          <w:bCs/>
          <w:sz w:val="28"/>
          <w:szCs w:val="28"/>
        </w:rPr>
        <w:t xml:space="preserve">1 </w:t>
      </w:r>
      <w:r w:rsidR="006E25B4">
        <w:rPr>
          <w:bCs/>
          <w:sz w:val="28"/>
          <w:szCs w:val="28"/>
        </w:rPr>
        <w:t>кв.202</w:t>
      </w:r>
      <w:r w:rsidR="008D6AA7">
        <w:rPr>
          <w:bCs/>
          <w:sz w:val="28"/>
          <w:szCs w:val="28"/>
        </w:rPr>
        <w:t>5</w:t>
      </w:r>
      <w:r w:rsidR="006E25B4">
        <w:rPr>
          <w:bCs/>
          <w:sz w:val="28"/>
          <w:szCs w:val="28"/>
        </w:rPr>
        <w:t xml:space="preserve"> </w:t>
      </w:r>
      <w:r w:rsidR="002F3E70">
        <w:rPr>
          <w:bCs/>
          <w:sz w:val="28"/>
          <w:szCs w:val="28"/>
        </w:rPr>
        <w:t>г.</w:t>
      </w:r>
      <w:r w:rsidR="00A904D9">
        <w:rPr>
          <w:bCs/>
          <w:sz w:val="28"/>
          <w:szCs w:val="28"/>
        </w:rPr>
        <w:t xml:space="preserve"> в отношении поднадзорных субъектов </w:t>
      </w:r>
      <w:r w:rsidR="00A904D9" w:rsidRPr="00471173">
        <w:rPr>
          <w:bCs/>
          <w:sz w:val="28"/>
          <w:szCs w:val="28"/>
        </w:rPr>
        <w:t>в</w:t>
      </w:r>
      <w:r w:rsidRPr="00471173">
        <w:rPr>
          <w:bCs/>
          <w:sz w:val="28"/>
          <w:szCs w:val="28"/>
        </w:rPr>
        <w:t>ынесено</w:t>
      </w:r>
      <w:r w:rsidR="00A904D9" w:rsidRPr="00471173">
        <w:rPr>
          <w:bCs/>
          <w:sz w:val="28"/>
          <w:szCs w:val="28"/>
        </w:rPr>
        <w:t xml:space="preserve"> </w:t>
      </w:r>
      <w:r w:rsidR="006E25B4" w:rsidRPr="00471173">
        <w:rPr>
          <w:bCs/>
          <w:sz w:val="28"/>
          <w:szCs w:val="28"/>
        </w:rPr>
        <w:t>2079</w:t>
      </w:r>
      <w:r w:rsidR="00A904D9" w:rsidRPr="00471173">
        <w:rPr>
          <w:bCs/>
          <w:sz w:val="28"/>
          <w:szCs w:val="28"/>
        </w:rPr>
        <w:t xml:space="preserve"> </w:t>
      </w:r>
      <w:r w:rsidR="00A904D9">
        <w:rPr>
          <w:bCs/>
          <w:sz w:val="28"/>
          <w:szCs w:val="28"/>
        </w:rPr>
        <w:t>постановлени</w:t>
      </w:r>
      <w:r w:rsidR="002F3E70">
        <w:rPr>
          <w:bCs/>
          <w:sz w:val="28"/>
          <w:szCs w:val="28"/>
        </w:rPr>
        <w:t>й</w:t>
      </w:r>
      <w:r w:rsidR="00A904D9">
        <w:rPr>
          <w:bCs/>
          <w:sz w:val="28"/>
          <w:szCs w:val="28"/>
        </w:rPr>
        <w:t xml:space="preserve"> о наложении штрафа, в том числе</w:t>
      </w:r>
      <w:r w:rsidRPr="007E44F0">
        <w:rPr>
          <w:bCs/>
          <w:sz w:val="28"/>
          <w:szCs w:val="28"/>
        </w:rPr>
        <w:t xml:space="preserve"> </w:t>
      </w:r>
      <w:r w:rsidR="00A904D9">
        <w:rPr>
          <w:bCs/>
          <w:sz w:val="28"/>
          <w:szCs w:val="28"/>
        </w:rPr>
        <w:t xml:space="preserve">судами – </w:t>
      </w:r>
      <w:r w:rsidR="006E25B4" w:rsidRPr="0011067C">
        <w:rPr>
          <w:bCs/>
          <w:sz w:val="28"/>
          <w:szCs w:val="28"/>
        </w:rPr>
        <w:t>8</w:t>
      </w:r>
      <w:r w:rsidR="002F3E70">
        <w:rPr>
          <w:bCs/>
          <w:sz w:val="28"/>
          <w:szCs w:val="28"/>
        </w:rPr>
        <w:t xml:space="preserve">. </w:t>
      </w:r>
    </w:p>
    <w:p w14:paraId="3B4A6A96" w14:textId="0220750B" w:rsidR="00A904D9" w:rsidRPr="00FE06DE" w:rsidRDefault="00A904D9" w:rsidP="0013597A">
      <w:pPr>
        <w:tabs>
          <w:tab w:val="left" w:pos="600"/>
        </w:tabs>
        <w:spacing w:after="0" w:line="240" w:lineRule="auto"/>
        <w:jc w:val="both"/>
        <w:rPr>
          <w:bCs/>
          <w:sz w:val="28"/>
          <w:szCs w:val="28"/>
        </w:rPr>
      </w:pPr>
      <w:r>
        <w:rPr>
          <w:bCs/>
          <w:sz w:val="28"/>
          <w:szCs w:val="28"/>
        </w:rPr>
        <w:tab/>
      </w:r>
      <w:r w:rsidRPr="00FE06DE">
        <w:rPr>
          <w:bCs/>
          <w:sz w:val="28"/>
          <w:szCs w:val="28"/>
        </w:rPr>
        <w:t xml:space="preserve">Наложено административных штрафов на общую сумму </w:t>
      </w:r>
      <w:r w:rsidR="006E25B4" w:rsidRPr="00FE06DE">
        <w:rPr>
          <w:bCs/>
          <w:sz w:val="28"/>
          <w:szCs w:val="28"/>
        </w:rPr>
        <w:t>11807,2</w:t>
      </w:r>
      <w:r w:rsidRPr="00FE06DE">
        <w:rPr>
          <w:bCs/>
          <w:sz w:val="28"/>
          <w:szCs w:val="28"/>
        </w:rPr>
        <w:t xml:space="preserve"> тыс. руб., в том числе судами – </w:t>
      </w:r>
      <w:r w:rsidR="001C3A8E" w:rsidRPr="00FE06DE">
        <w:rPr>
          <w:bCs/>
          <w:sz w:val="28"/>
          <w:szCs w:val="28"/>
        </w:rPr>
        <w:t>1</w:t>
      </w:r>
      <w:r w:rsidR="006E25B4" w:rsidRPr="00FE06DE">
        <w:rPr>
          <w:bCs/>
          <w:sz w:val="28"/>
          <w:szCs w:val="28"/>
        </w:rPr>
        <w:t>09</w:t>
      </w:r>
      <w:r w:rsidRPr="00FE06DE">
        <w:rPr>
          <w:bCs/>
          <w:sz w:val="28"/>
          <w:szCs w:val="28"/>
        </w:rPr>
        <w:t xml:space="preserve"> тыс. руб., сотрудниками ТОГАДН по РД по статьям прямого действия – </w:t>
      </w:r>
      <w:r w:rsidR="006E25B4" w:rsidRPr="00FE06DE">
        <w:rPr>
          <w:bCs/>
          <w:sz w:val="28"/>
          <w:szCs w:val="28"/>
        </w:rPr>
        <w:t>11698,2</w:t>
      </w:r>
      <w:r w:rsidRPr="00FE06DE">
        <w:rPr>
          <w:bCs/>
          <w:sz w:val="28"/>
          <w:szCs w:val="28"/>
        </w:rPr>
        <w:t xml:space="preserve"> тыс. руб.</w:t>
      </w:r>
    </w:p>
    <w:p w14:paraId="28CFB496" w14:textId="73A0BA54" w:rsidR="00DC2B9B" w:rsidRPr="007E44F0" w:rsidRDefault="00A904D9" w:rsidP="00DC2B9B">
      <w:pPr>
        <w:tabs>
          <w:tab w:val="left" w:pos="600"/>
        </w:tabs>
        <w:spacing w:after="0" w:line="240" w:lineRule="auto"/>
        <w:jc w:val="both"/>
        <w:rPr>
          <w:bCs/>
          <w:sz w:val="28"/>
          <w:szCs w:val="28"/>
        </w:rPr>
      </w:pPr>
      <w:r w:rsidRPr="00FE06DE">
        <w:rPr>
          <w:bCs/>
          <w:sz w:val="28"/>
          <w:szCs w:val="28"/>
        </w:rPr>
        <w:tab/>
        <w:t>Сумма взысканных штрафов сотрудниками ТОГАДН по РД по статьям прямого действия</w:t>
      </w:r>
      <w:r w:rsidR="00263694" w:rsidRPr="00FE06DE">
        <w:rPr>
          <w:bCs/>
          <w:sz w:val="28"/>
          <w:szCs w:val="28"/>
        </w:rPr>
        <w:t xml:space="preserve"> составляет</w:t>
      </w:r>
      <w:r w:rsidRPr="00FE06DE">
        <w:rPr>
          <w:bCs/>
          <w:sz w:val="28"/>
          <w:szCs w:val="28"/>
        </w:rPr>
        <w:t xml:space="preserve"> </w:t>
      </w:r>
      <w:r w:rsidR="006E25B4" w:rsidRPr="00FE06DE">
        <w:rPr>
          <w:bCs/>
          <w:sz w:val="28"/>
          <w:szCs w:val="28"/>
        </w:rPr>
        <w:t>6992,3</w:t>
      </w:r>
      <w:r w:rsidRPr="00FE06DE">
        <w:rPr>
          <w:bCs/>
          <w:sz w:val="28"/>
          <w:szCs w:val="28"/>
        </w:rPr>
        <w:t xml:space="preserve"> тыс. руб.</w:t>
      </w:r>
      <w:r w:rsidR="00A84ADC" w:rsidRPr="00FE06DE">
        <w:rPr>
          <w:bCs/>
          <w:sz w:val="28"/>
          <w:szCs w:val="28"/>
        </w:rPr>
        <w:t>,</w:t>
      </w:r>
      <w:r w:rsidR="006E25B4" w:rsidRPr="00FE06DE">
        <w:rPr>
          <w:bCs/>
          <w:sz w:val="28"/>
          <w:szCs w:val="28"/>
        </w:rPr>
        <w:t xml:space="preserve"> из них 1628,95 тыс. руб. - с 50%</w:t>
      </w:r>
      <w:r w:rsidR="00A84ADC" w:rsidRPr="00FE06DE">
        <w:rPr>
          <w:bCs/>
          <w:sz w:val="28"/>
          <w:szCs w:val="28"/>
        </w:rPr>
        <w:t xml:space="preserve"> </w:t>
      </w:r>
      <w:r w:rsidR="006E25B4" w:rsidRPr="00FE06DE">
        <w:rPr>
          <w:bCs/>
          <w:sz w:val="28"/>
          <w:szCs w:val="28"/>
        </w:rPr>
        <w:t xml:space="preserve">оплатой, 5363,35 тыс. руб. – с 75% </w:t>
      </w:r>
      <w:r w:rsidR="00B87396" w:rsidRPr="00FE06DE">
        <w:rPr>
          <w:bCs/>
          <w:sz w:val="28"/>
          <w:szCs w:val="28"/>
        </w:rPr>
        <w:t>оплатой в</w:t>
      </w:r>
      <w:r w:rsidR="00A84ADC" w:rsidRPr="00FE06DE">
        <w:rPr>
          <w:bCs/>
          <w:sz w:val="28"/>
          <w:szCs w:val="28"/>
        </w:rPr>
        <w:t xml:space="preserve"> соответствии с ч.1.3 ст.32.2 КоАП РФ.</w:t>
      </w:r>
      <w:r w:rsidR="00B87396" w:rsidRPr="00FE06DE">
        <w:rPr>
          <w:bCs/>
          <w:sz w:val="28"/>
          <w:szCs w:val="28"/>
        </w:rPr>
        <w:t xml:space="preserve"> С учетом указанных обстоятельств процент взыскиваемости составляет </w:t>
      </w:r>
      <w:r w:rsidR="00C5436E" w:rsidRPr="00FE06DE">
        <w:rPr>
          <w:bCs/>
          <w:sz w:val="28"/>
          <w:szCs w:val="28"/>
        </w:rPr>
        <w:t xml:space="preserve">                  </w:t>
      </w:r>
      <w:r w:rsidR="00B87396" w:rsidRPr="00FE06DE">
        <w:rPr>
          <w:bCs/>
          <w:sz w:val="28"/>
          <w:szCs w:val="28"/>
        </w:rPr>
        <w:t>88,9 %</w:t>
      </w:r>
      <w:r w:rsidR="00C5436E" w:rsidRPr="00FE06DE">
        <w:rPr>
          <w:bCs/>
          <w:sz w:val="28"/>
          <w:szCs w:val="28"/>
        </w:rPr>
        <w:t xml:space="preserve"> от общей суммы наложенных штрафов</w:t>
      </w:r>
      <w:r w:rsidR="00C5436E">
        <w:rPr>
          <w:bCs/>
          <w:sz w:val="28"/>
          <w:szCs w:val="28"/>
        </w:rPr>
        <w:t>.</w:t>
      </w:r>
    </w:p>
    <w:p w14:paraId="44BCB996" w14:textId="07100D10" w:rsidR="00616C38" w:rsidRDefault="00616C38" w:rsidP="0013597A">
      <w:pPr>
        <w:tabs>
          <w:tab w:val="left" w:pos="600"/>
        </w:tabs>
        <w:spacing w:after="0" w:line="240" w:lineRule="auto"/>
        <w:jc w:val="both"/>
        <w:rPr>
          <w:bCs/>
          <w:sz w:val="28"/>
          <w:szCs w:val="28"/>
        </w:rPr>
      </w:pPr>
      <w:r>
        <w:rPr>
          <w:bCs/>
          <w:sz w:val="28"/>
          <w:szCs w:val="28"/>
        </w:rPr>
        <w:tab/>
        <w:t xml:space="preserve">   В целях повышения уровня взыск</w:t>
      </w:r>
      <w:r w:rsidR="00263694">
        <w:rPr>
          <w:bCs/>
          <w:sz w:val="28"/>
          <w:szCs w:val="28"/>
        </w:rPr>
        <w:t>ивае</w:t>
      </w:r>
      <w:r>
        <w:rPr>
          <w:bCs/>
          <w:sz w:val="28"/>
          <w:szCs w:val="28"/>
        </w:rPr>
        <w:t>мости</w:t>
      </w:r>
      <w:r w:rsidRPr="00616C38">
        <w:rPr>
          <w:bCs/>
          <w:sz w:val="28"/>
          <w:szCs w:val="28"/>
        </w:rPr>
        <w:t xml:space="preserve"> </w:t>
      </w:r>
      <w:r>
        <w:rPr>
          <w:bCs/>
          <w:sz w:val="28"/>
          <w:szCs w:val="28"/>
        </w:rPr>
        <w:t xml:space="preserve">наложенных штрафов Отдел </w:t>
      </w:r>
      <w:r w:rsidRPr="00616C38">
        <w:rPr>
          <w:bCs/>
          <w:sz w:val="28"/>
          <w:szCs w:val="28"/>
        </w:rPr>
        <w:t xml:space="preserve">непрерывно взаимодействует со Службой судебных приставов. </w:t>
      </w:r>
    </w:p>
    <w:p w14:paraId="6B804917" w14:textId="77777777" w:rsidR="008E5001" w:rsidRDefault="00616C38" w:rsidP="0013597A">
      <w:pPr>
        <w:tabs>
          <w:tab w:val="left" w:pos="600"/>
        </w:tabs>
        <w:spacing w:after="0" w:line="240" w:lineRule="auto"/>
        <w:jc w:val="both"/>
        <w:rPr>
          <w:bCs/>
          <w:sz w:val="28"/>
          <w:szCs w:val="28"/>
        </w:rPr>
      </w:pPr>
      <w:r>
        <w:rPr>
          <w:bCs/>
          <w:sz w:val="28"/>
          <w:szCs w:val="28"/>
        </w:rPr>
        <w:tab/>
        <w:t xml:space="preserve">   </w:t>
      </w:r>
      <w:r w:rsidRPr="00616C38">
        <w:rPr>
          <w:bCs/>
          <w:sz w:val="28"/>
          <w:szCs w:val="28"/>
        </w:rPr>
        <w:t>Любая операция с поднадзорным субъектом начинается с проверки наличия неоплаченных штрафов и их взыскания.</w:t>
      </w:r>
    </w:p>
    <w:p w14:paraId="41FE6E43" w14:textId="3380F3D0" w:rsidR="00616C38" w:rsidRDefault="008E5001" w:rsidP="0013597A">
      <w:pPr>
        <w:tabs>
          <w:tab w:val="left" w:pos="600"/>
        </w:tabs>
        <w:spacing w:after="0" w:line="240" w:lineRule="auto"/>
        <w:jc w:val="both"/>
        <w:rPr>
          <w:bCs/>
          <w:sz w:val="28"/>
          <w:szCs w:val="28"/>
        </w:rPr>
      </w:pPr>
      <w:r>
        <w:rPr>
          <w:bCs/>
          <w:sz w:val="28"/>
          <w:szCs w:val="28"/>
        </w:rPr>
        <w:tab/>
      </w:r>
      <w:r w:rsidR="00616C38" w:rsidRPr="00616C38">
        <w:rPr>
          <w:bCs/>
          <w:sz w:val="28"/>
          <w:szCs w:val="28"/>
        </w:rPr>
        <w:t xml:space="preserve"> Информация о неплательщиках ежемесячно направляется в территориальные подразделения Службы судебных приставов для принудительного взыскания административных штрафов. </w:t>
      </w:r>
      <w:r w:rsidR="00616C38">
        <w:rPr>
          <w:bCs/>
          <w:sz w:val="28"/>
          <w:szCs w:val="28"/>
        </w:rPr>
        <w:t xml:space="preserve">  </w:t>
      </w:r>
    </w:p>
    <w:p w14:paraId="1D8235EC" w14:textId="05179D22" w:rsidR="00616C38" w:rsidRPr="00616C38" w:rsidRDefault="00616C38" w:rsidP="0013597A">
      <w:pPr>
        <w:tabs>
          <w:tab w:val="left" w:pos="600"/>
        </w:tabs>
        <w:spacing w:after="0" w:line="240" w:lineRule="auto"/>
        <w:jc w:val="both"/>
        <w:rPr>
          <w:bCs/>
          <w:sz w:val="28"/>
          <w:szCs w:val="28"/>
        </w:rPr>
      </w:pPr>
      <w:r>
        <w:rPr>
          <w:bCs/>
          <w:sz w:val="28"/>
          <w:szCs w:val="28"/>
        </w:rPr>
        <w:t xml:space="preserve">           </w:t>
      </w:r>
      <w:r w:rsidRPr="00616C38">
        <w:rPr>
          <w:bCs/>
          <w:sz w:val="28"/>
          <w:szCs w:val="28"/>
        </w:rPr>
        <w:t xml:space="preserve">Ежеквартально проводятся сверки с центральным аппаратом ФССП по Республике Дагестан. </w:t>
      </w:r>
    </w:p>
    <w:p w14:paraId="4BC163CE" w14:textId="20BFE0FC" w:rsidR="00616C38" w:rsidRDefault="00616C38" w:rsidP="0013597A">
      <w:pPr>
        <w:pStyle w:val="24"/>
        <w:shd w:val="clear" w:color="auto" w:fill="auto"/>
        <w:tabs>
          <w:tab w:val="left" w:pos="1058"/>
        </w:tabs>
        <w:spacing w:after="0" w:line="240" w:lineRule="auto"/>
        <w:ind w:firstLine="0"/>
        <w:jc w:val="both"/>
        <w:rPr>
          <w:rFonts w:ascii="Times New Roman" w:hAnsi="Times New Roman" w:cs="Times New Roman"/>
          <w:bCs/>
        </w:rPr>
      </w:pPr>
      <w:r>
        <w:rPr>
          <w:rFonts w:ascii="Times New Roman" w:hAnsi="Times New Roman" w:cs="Times New Roman"/>
          <w:bCs/>
        </w:rPr>
        <w:t xml:space="preserve">          </w:t>
      </w:r>
      <w:r w:rsidRPr="00616C38">
        <w:rPr>
          <w:rFonts w:ascii="Times New Roman" w:hAnsi="Times New Roman" w:cs="Times New Roman"/>
          <w:bCs/>
        </w:rPr>
        <w:t>На стационарных и передвижных пунктах контроля установлены платежные терминалы, перевозчики информируются о возможности снижения суммы наложенного штрафа на 50</w:t>
      </w:r>
      <w:r w:rsidR="006E25B4">
        <w:rPr>
          <w:rFonts w:ascii="Times New Roman" w:hAnsi="Times New Roman" w:cs="Times New Roman"/>
          <w:bCs/>
        </w:rPr>
        <w:t xml:space="preserve"> – 75 </w:t>
      </w:r>
      <w:r w:rsidRPr="00616C38">
        <w:rPr>
          <w:rFonts w:ascii="Times New Roman" w:hAnsi="Times New Roman" w:cs="Times New Roman"/>
          <w:bCs/>
        </w:rPr>
        <w:t>% при его своевременной оплате, а также о возможном применении в отношении нарушителя ч.1 ст.20.25 КоАП РФ, предусматривающей удвоение наложенного штрафа в случае его неуплаты</w:t>
      </w:r>
      <w:r>
        <w:rPr>
          <w:rFonts w:ascii="Times New Roman" w:hAnsi="Times New Roman" w:cs="Times New Roman"/>
          <w:bCs/>
        </w:rPr>
        <w:t>.</w:t>
      </w:r>
    </w:p>
    <w:p w14:paraId="7C26F7D6" w14:textId="0E6FC29E" w:rsidR="00B87396" w:rsidRDefault="00B87396" w:rsidP="0013597A">
      <w:pPr>
        <w:pStyle w:val="24"/>
        <w:shd w:val="clear" w:color="auto" w:fill="auto"/>
        <w:tabs>
          <w:tab w:val="left" w:pos="1058"/>
        </w:tabs>
        <w:spacing w:after="0" w:line="240" w:lineRule="auto"/>
        <w:ind w:firstLine="0"/>
        <w:jc w:val="both"/>
        <w:rPr>
          <w:rFonts w:ascii="Times New Roman" w:hAnsi="Times New Roman" w:cs="Times New Roman"/>
          <w:bCs/>
        </w:rPr>
      </w:pPr>
      <w:r>
        <w:rPr>
          <w:rFonts w:ascii="Times New Roman" w:hAnsi="Times New Roman" w:cs="Times New Roman"/>
          <w:bCs/>
        </w:rPr>
        <w:tab/>
        <w:t xml:space="preserve">За 1 кв. 2025 г. по ч.1 ст. 20.25 КоАП РФ составлено 7 протоколов на сумму 62 тыс. руб., которые направлены в мировые суды для принятия решений. </w:t>
      </w:r>
    </w:p>
    <w:p w14:paraId="012BB8B2" w14:textId="000F6BF1" w:rsidR="00616C38" w:rsidRDefault="00616C38" w:rsidP="0013597A">
      <w:pPr>
        <w:pStyle w:val="24"/>
        <w:shd w:val="clear" w:color="auto" w:fill="auto"/>
        <w:tabs>
          <w:tab w:val="left" w:pos="1058"/>
        </w:tabs>
        <w:spacing w:after="0" w:line="240" w:lineRule="auto"/>
        <w:ind w:firstLine="0"/>
        <w:jc w:val="both"/>
        <w:rPr>
          <w:rFonts w:ascii="Times New Roman" w:hAnsi="Times New Roman" w:cs="Times New Roman"/>
          <w:bCs/>
        </w:rPr>
      </w:pPr>
      <w:r>
        <w:rPr>
          <w:rFonts w:ascii="Times New Roman" w:hAnsi="Times New Roman" w:cs="Times New Roman"/>
          <w:bCs/>
        </w:rPr>
        <w:tab/>
        <w:t xml:space="preserve">  В</w:t>
      </w:r>
      <w:r w:rsidRPr="00616C38">
        <w:rPr>
          <w:rFonts w:ascii="Times New Roman" w:hAnsi="Times New Roman" w:cs="Times New Roman"/>
          <w:bCs/>
        </w:rPr>
        <w:t xml:space="preserve"> ФБУ </w:t>
      </w:r>
      <w:r w:rsidR="002A6195">
        <w:rPr>
          <w:rFonts w:ascii="Times New Roman" w:hAnsi="Times New Roman" w:cs="Times New Roman"/>
          <w:bCs/>
        </w:rPr>
        <w:t>«</w:t>
      </w:r>
      <w:r w:rsidRPr="00616C38">
        <w:rPr>
          <w:rFonts w:ascii="Times New Roman" w:hAnsi="Times New Roman" w:cs="Times New Roman"/>
          <w:bCs/>
        </w:rPr>
        <w:t>Росавтотранс» направляется информация об имеющейся задолженности по оплате штрафов у перевозчиков, подающих заявление на открытие межрегионального маршрута</w:t>
      </w:r>
      <w:r>
        <w:rPr>
          <w:rFonts w:ascii="Times New Roman" w:hAnsi="Times New Roman" w:cs="Times New Roman"/>
          <w:bCs/>
        </w:rPr>
        <w:t>.</w:t>
      </w:r>
    </w:p>
    <w:p w14:paraId="6BD7CCF6" w14:textId="001D37D5" w:rsidR="00616C38" w:rsidRDefault="00616C38" w:rsidP="0013597A">
      <w:pPr>
        <w:pStyle w:val="24"/>
        <w:shd w:val="clear" w:color="auto" w:fill="auto"/>
        <w:tabs>
          <w:tab w:val="left" w:pos="1058"/>
        </w:tabs>
        <w:spacing w:after="0" w:line="240" w:lineRule="auto"/>
        <w:ind w:firstLine="0"/>
        <w:jc w:val="both"/>
        <w:rPr>
          <w:rFonts w:ascii="Times New Roman" w:hAnsi="Times New Roman" w:cs="Times New Roman"/>
        </w:rPr>
      </w:pPr>
      <w:r>
        <w:rPr>
          <w:rFonts w:ascii="Times New Roman" w:hAnsi="Times New Roman" w:cs="Times New Roman"/>
        </w:rPr>
        <w:tab/>
        <w:t xml:space="preserve">Аналогичная информация направляется в Министерство транспорта и дорожного хозяйства Республики Дагестан для учета </w:t>
      </w:r>
      <w:r w:rsidR="00A84ADC">
        <w:rPr>
          <w:rFonts w:ascii="Times New Roman" w:hAnsi="Times New Roman" w:cs="Times New Roman"/>
        </w:rPr>
        <w:t>к</w:t>
      </w:r>
      <w:r w:rsidR="00222616">
        <w:rPr>
          <w:rFonts w:ascii="Times New Roman" w:hAnsi="Times New Roman" w:cs="Times New Roman"/>
        </w:rPr>
        <w:t>онкурсной комиссией при проведении открытого конкурса на право получения перевозчиками свидетельств об осуществлении перевозок на межмуниципальных маршрутах регулярных перевозок на территории Республики Дагестан.</w:t>
      </w:r>
      <w:r>
        <w:rPr>
          <w:rFonts w:ascii="Times New Roman" w:hAnsi="Times New Roman" w:cs="Times New Roman"/>
        </w:rPr>
        <w:t xml:space="preserve"> </w:t>
      </w:r>
    </w:p>
    <w:p w14:paraId="52625AEC" w14:textId="77777777" w:rsidR="00A904D9" w:rsidRDefault="00A904D9" w:rsidP="0013597A">
      <w:pPr>
        <w:pStyle w:val="24"/>
        <w:shd w:val="clear" w:color="auto" w:fill="auto"/>
        <w:tabs>
          <w:tab w:val="left" w:pos="1058"/>
        </w:tabs>
        <w:spacing w:after="0" w:line="240" w:lineRule="auto"/>
        <w:ind w:firstLine="0"/>
        <w:jc w:val="both"/>
        <w:rPr>
          <w:rFonts w:ascii="Times New Roman" w:hAnsi="Times New Roman" w:cs="Times New Roman"/>
        </w:rPr>
      </w:pPr>
    </w:p>
    <w:p w14:paraId="6D4C826A" w14:textId="2247000E" w:rsidR="00167FB7" w:rsidRPr="00A904D9" w:rsidRDefault="00167FB7" w:rsidP="0013597A">
      <w:pPr>
        <w:pStyle w:val="24"/>
        <w:tabs>
          <w:tab w:val="left" w:pos="1058"/>
        </w:tabs>
        <w:spacing w:after="0" w:line="240" w:lineRule="auto"/>
        <w:jc w:val="both"/>
        <w:rPr>
          <w:rFonts w:ascii="Times New Roman" w:hAnsi="Times New Roman" w:cs="Times New Roman"/>
          <w:b/>
        </w:rPr>
      </w:pPr>
      <w:r w:rsidRPr="00A904D9">
        <w:rPr>
          <w:rFonts w:ascii="Times New Roman" w:hAnsi="Times New Roman" w:cs="Times New Roman"/>
          <w:b/>
        </w:rPr>
        <w:t>Мероприятия по профилактике нарушений обязательных требований</w:t>
      </w:r>
    </w:p>
    <w:p w14:paraId="2B3404F6" w14:textId="77777777" w:rsidR="00167FB7" w:rsidRPr="00167FB7" w:rsidRDefault="00167FB7" w:rsidP="0013597A">
      <w:pPr>
        <w:pStyle w:val="24"/>
        <w:tabs>
          <w:tab w:val="left" w:pos="1058"/>
        </w:tabs>
        <w:spacing w:after="0" w:line="240" w:lineRule="auto"/>
        <w:jc w:val="both"/>
        <w:rPr>
          <w:rFonts w:ascii="Times New Roman" w:hAnsi="Times New Roman" w:cs="Times New Roman"/>
        </w:rPr>
      </w:pPr>
    </w:p>
    <w:p w14:paraId="05AF0CF0" w14:textId="56B45865" w:rsidR="00167FB7" w:rsidRDefault="00167FB7" w:rsidP="0013597A">
      <w:pPr>
        <w:pStyle w:val="24"/>
        <w:tabs>
          <w:tab w:val="left" w:pos="1058"/>
        </w:tabs>
        <w:spacing w:after="0" w:line="240" w:lineRule="auto"/>
        <w:jc w:val="both"/>
        <w:rPr>
          <w:rFonts w:ascii="Times New Roman" w:hAnsi="Times New Roman" w:cs="Times New Roman"/>
        </w:rPr>
      </w:pPr>
      <w:bookmarkStart w:id="13" w:name="_Hlk126589493"/>
      <w:r w:rsidRPr="00167FB7">
        <w:rPr>
          <w:rFonts w:ascii="Times New Roman" w:hAnsi="Times New Roman" w:cs="Times New Roman"/>
        </w:rPr>
        <w:t xml:space="preserve">В соответствии с требованиями Федерального закона Федерального закона от 31.07.2020 № 248-ФЗ «О государственном контроле (надзоре) и муниципальном контроле в Российской Федерации» в целях предупреждения нарушений юридическими лицами и индивидуальными предпринимателями </w:t>
      </w:r>
      <w:r w:rsidRPr="00167FB7">
        <w:rPr>
          <w:rFonts w:ascii="Times New Roman" w:hAnsi="Times New Roman" w:cs="Times New Roman"/>
        </w:rPr>
        <w:lastRenderedPageBreak/>
        <w:t>обязательных требований, устранения причин, факторов и условий, способствующих нарушениям обязательных требований,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Отделом провод</w:t>
      </w:r>
      <w:r w:rsidR="00A904D9">
        <w:rPr>
          <w:rFonts w:ascii="Times New Roman" w:hAnsi="Times New Roman" w:cs="Times New Roman"/>
        </w:rPr>
        <w:t>ились</w:t>
      </w:r>
      <w:r w:rsidRPr="00167FB7">
        <w:rPr>
          <w:rFonts w:ascii="Times New Roman" w:hAnsi="Times New Roman" w:cs="Times New Roman"/>
        </w:rPr>
        <w:t xml:space="preserve"> мероприятия по профилактике нарушений обязательных требований.</w:t>
      </w:r>
    </w:p>
    <w:p w14:paraId="5FAFFD38" w14:textId="4388EC2B" w:rsidR="00A904D9" w:rsidRPr="00002BFC" w:rsidRDefault="000D5206" w:rsidP="0013597A">
      <w:pPr>
        <w:pStyle w:val="24"/>
        <w:tabs>
          <w:tab w:val="left" w:pos="1058"/>
        </w:tabs>
        <w:spacing w:after="0" w:line="240" w:lineRule="auto"/>
        <w:jc w:val="both"/>
        <w:rPr>
          <w:rFonts w:ascii="Times New Roman" w:hAnsi="Times New Roman" w:cs="Times New Roman"/>
        </w:rPr>
      </w:pPr>
      <w:r w:rsidRPr="00002BFC">
        <w:rPr>
          <w:rFonts w:ascii="Times New Roman" w:hAnsi="Times New Roman" w:cs="Times New Roman"/>
        </w:rPr>
        <w:t xml:space="preserve">ТОГАДН по РД в </w:t>
      </w:r>
      <w:r w:rsidR="00FB58D2" w:rsidRPr="00002BFC">
        <w:rPr>
          <w:rFonts w:ascii="Times New Roman" w:hAnsi="Times New Roman" w:cs="Times New Roman"/>
        </w:rPr>
        <w:t xml:space="preserve">1 </w:t>
      </w:r>
      <w:r w:rsidR="00002BFC" w:rsidRPr="00002BFC">
        <w:rPr>
          <w:rFonts w:ascii="Times New Roman" w:hAnsi="Times New Roman" w:cs="Times New Roman"/>
        </w:rPr>
        <w:t>кв.2025</w:t>
      </w:r>
      <w:r w:rsidR="002F3E70" w:rsidRPr="00002BFC">
        <w:rPr>
          <w:rFonts w:ascii="Times New Roman" w:hAnsi="Times New Roman" w:cs="Times New Roman"/>
        </w:rPr>
        <w:t xml:space="preserve"> г.</w:t>
      </w:r>
      <w:r w:rsidRPr="00002BFC">
        <w:rPr>
          <w:rFonts w:ascii="Times New Roman" w:hAnsi="Times New Roman" w:cs="Times New Roman"/>
        </w:rPr>
        <w:t xml:space="preserve"> в рамках профилактических мероприятий проведено </w:t>
      </w:r>
      <w:r w:rsidR="00002BFC" w:rsidRPr="00002BFC">
        <w:rPr>
          <w:rFonts w:ascii="Times New Roman" w:hAnsi="Times New Roman" w:cs="Times New Roman"/>
        </w:rPr>
        <w:t>1823</w:t>
      </w:r>
      <w:r w:rsidRPr="00002BFC">
        <w:rPr>
          <w:rFonts w:ascii="Times New Roman" w:hAnsi="Times New Roman" w:cs="Times New Roman"/>
        </w:rPr>
        <w:t xml:space="preserve"> консультирований, </w:t>
      </w:r>
      <w:r w:rsidR="00002BFC" w:rsidRPr="00002BFC">
        <w:rPr>
          <w:rFonts w:ascii="Times New Roman" w:hAnsi="Times New Roman" w:cs="Times New Roman"/>
        </w:rPr>
        <w:t>98</w:t>
      </w:r>
      <w:r w:rsidRPr="00002BFC">
        <w:rPr>
          <w:rFonts w:ascii="Times New Roman" w:hAnsi="Times New Roman" w:cs="Times New Roman"/>
        </w:rPr>
        <w:t xml:space="preserve"> профилактических визитов, </w:t>
      </w:r>
      <w:r w:rsidR="00002BFC" w:rsidRPr="00002BFC">
        <w:rPr>
          <w:rFonts w:ascii="Times New Roman" w:hAnsi="Times New Roman" w:cs="Times New Roman"/>
        </w:rPr>
        <w:t>383</w:t>
      </w:r>
      <w:r w:rsidRPr="00002BFC">
        <w:rPr>
          <w:rFonts w:ascii="Times New Roman" w:hAnsi="Times New Roman" w:cs="Times New Roman"/>
        </w:rPr>
        <w:t xml:space="preserve"> информирований и объявлено </w:t>
      </w:r>
      <w:r w:rsidR="00002BFC" w:rsidRPr="00002BFC">
        <w:rPr>
          <w:rFonts w:ascii="Times New Roman" w:hAnsi="Times New Roman" w:cs="Times New Roman"/>
        </w:rPr>
        <w:t>1024</w:t>
      </w:r>
      <w:r w:rsidRPr="00002BFC">
        <w:rPr>
          <w:rFonts w:ascii="Times New Roman" w:hAnsi="Times New Roman" w:cs="Times New Roman"/>
        </w:rPr>
        <w:t xml:space="preserve"> предостережений о недопустимости нарушений обязательных требований.</w:t>
      </w:r>
    </w:p>
    <w:p w14:paraId="3464B71C" w14:textId="77777777" w:rsidR="00627C02" w:rsidRPr="00002BFC" w:rsidRDefault="00627C02" w:rsidP="0013597A">
      <w:pPr>
        <w:pStyle w:val="24"/>
        <w:tabs>
          <w:tab w:val="left" w:pos="1058"/>
        </w:tabs>
        <w:spacing w:after="0" w:line="240" w:lineRule="auto"/>
        <w:jc w:val="both"/>
        <w:rPr>
          <w:rFonts w:ascii="Times New Roman" w:hAnsi="Times New Roman" w:cs="Times New Roman"/>
        </w:rPr>
      </w:pPr>
      <w:r w:rsidRPr="00002BFC">
        <w:rPr>
          <w:rFonts w:ascii="Times New Roman" w:hAnsi="Times New Roman" w:cs="Times New Roman"/>
        </w:rPr>
        <w:t xml:space="preserve">Одним из важных направлений в работе ТОГАДН по РД является освещение проводимых мероприятий в средствах массовой информации.                       </w:t>
      </w:r>
    </w:p>
    <w:p w14:paraId="1CC26DCA" w14:textId="50958A07" w:rsidR="00627C02" w:rsidRPr="00167FB7" w:rsidRDefault="00627C02" w:rsidP="0013597A">
      <w:pPr>
        <w:pStyle w:val="24"/>
        <w:tabs>
          <w:tab w:val="left" w:pos="1058"/>
        </w:tabs>
        <w:spacing w:after="0" w:line="240" w:lineRule="auto"/>
        <w:jc w:val="both"/>
        <w:rPr>
          <w:rFonts w:ascii="Times New Roman" w:hAnsi="Times New Roman" w:cs="Times New Roman"/>
        </w:rPr>
      </w:pPr>
      <w:r w:rsidRPr="00002BFC">
        <w:rPr>
          <w:rFonts w:ascii="Times New Roman" w:hAnsi="Times New Roman" w:cs="Times New Roman"/>
        </w:rPr>
        <w:t xml:space="preserve"> </w:t>
      </w:r>
      <w:r w:rsidR="002F3E70" w:rsidRPr="00002BFC">
        <w:rPr>
          <w:rFonts w:ascii="Times New Roman" w:hAnsi="Times New Roman" w:cs="Times New Roman"/>
        </w:rPr>
        <w:t xml:space="preserve">В </w:t>
      </w:r>
      <w:r w:rsidR="00BE35A0" w:rsidRPr="00002BFC">
        <w:rPr>
          <w:rFonts w:ascii="Times New Roman" w:hAnsi="Times New Roman" w:cs="Times New Roman"/>
        </w:rPr>
        <w:t xml:space="preserve">1 </w:t>
      </w:r>
      <w:r w:rsidR="00002BFC" w:rsidRPr="00002BFC">
        <w:rPr>
          <w:rFonts w:ascii="Times New Roman" w:hAnsi="Times New Roman" w:cs="Times New Roman"/>
        </w:rPr>
        <w:t>кв.2025</w:t>
      </w:r>
      <w:r w:rsidR="002F3E70" w:rsidRPr="00002BFC">
        <w:rPr>
          <w:rFonts w:ascii="Times New Roman" w:hAnsi="Times New Roman" w:cs="Times New Roman"/>
        </w:rPr>
        <w:t xml:space="preserve"> </w:t>
      </w:r>
      <w:r w:rsidRPr="00002BFC">
        <w:rPr>
          <w:rFonts w:ascii="Times New Roman" w:hAnsi="Times New Roman" w:cs="Times New Roman"/>
        </w:rPr>
        <w:t xml:space="preserve">г. </w:t>
      </w:r>
      <w:r w:rsidR="001F6904" w:rsidRPr="00002BFC">
        <w:rPr>
          <w:rFonts w:ascii="Times New Roman" w:hAnsi="Times New Roman" w:cs="Times New Roman"/>
        </w:rPr>
        <w:t>на каналах телевидения, в республиканских газетах, в социальных сетях</w:t>
      </w:r>
      <w:r w:rsidRPr="00002BFC">
        <w:rPr>
          <w:rFonts w:ascii="Times New Roman" w:hAnsi="Times New Roman" w:cs="Times New Roman"/>
        </w:rPr>
        <w:t xml:space="preserve"> проведено </w:t>
      </w:r>
      <w:r w:rsidR="00002BFC" w:rsidRPr="00002BFC">
        <w:rPr>
          <w:rFonts w:ascii="Times New Roman" w:hAnsi="Times New Roman" w:cs="Times New Roman"/>
        </w:rPr>
        <w:t>383</w:t>
      </w:r>
      <w:r w:rsidRPr="00002BFC">
        <w:rPr>
          <w:rFonts w:ascii="Times New Roman" w:hAnsi="Times New Roman" w:cs="Times New Roman"/>
        </w:rPr>
        <w:t xml:space="preserve"> публикаций</w:t>
      </w:r>
      <w:r w:rsidR="001F6904" w:rsidRPr="00002BFC">
        <w:t xml:space="preserve"> </w:t>
      </w:r>
      <w:r w:rsidR="001F6904" w:rsidRPr="00002BFC">
        <w:rPr>
          <w:rFonts w:ascii="Times New Roman" w:hAnsi="Times New Roman" w:cs="Times New Roman"/>
        </w:rPr>
        <w:t>по вопросам обеспечения безопасности перевозок, повышения культуры обслуживания пассажиров и по другим вопросам</w:t>
      </w:r>
      <w:r w:rsidR="001F6904">
        <w:rPr>
          <w:rFonts w:ascii="Times New Roman" w:hAnsi="Times New Roman" w:cs="Times New Roman"/>
        </w:rPr>
        <w:t>.</w:t>
      </w:r>
      <w:r w:rsidRPr="00627C02">
        <w:rPr>
          <w:rFonts w:ascii="Times New Roman" w:hAnsi="Times New Roman" w:cs="Times New Roman"/>
        </w:rPr>
        <w:t xml:space="preserve"> </w:t>
      </w:r>
    </w:p>
    <w:p w14:paraId="6F76357D" w14:textId="77777777" w:rsidR="00167FB7" w:rsidRPr="00167FB7" w:rsidRDefault="00167FB7" w:rsidP="0013597A">
      <w:pPr>
        <w:pStyle w:val="24"/>
        <w:tabs>
          <w:tab w:val="left" w:pos="1058"/>
        </w:tabs>
        <w:spacing w:after="0" w:line="240" w:lineRule="auto"/>
        <w:ind w:firstLine="0"/>
        <w:jc w:val="both"/>
        <w:rPr>
          <w:rFonts w:ascii="Times New Roman" w:hAnsi="Times New Roman" w:cs="Times New Roman"/>
        </w:rPr>
      </w:pPr>
    </w:p>
    <w:p w14:paraId="673228FF" w14:textId="77777777" w:rsidR="00C84E50" w:rsidRDefault="00C84E50" w:rsidP="0013597A">
      <w:pPr>
        <w:pStyle w:val="24"/>
        <w:tabs>
          <w:tab w:val="left" w:pos="1058"/>
        </w:tabs>
        <w:spacing w:after="0" w:line="240" w:lineRule="auto"/>
        <w:jc w:val="center"/>
        <w:rPr>
          <w:rFonts w:ascii="Times New Roman" w:hAnsi="Times New Roman" w:cs="Times New Roman"/>
          <w:b/>
        </w:rPr>
      </w:pPr>
    </w:p>
    <w:p w14:paraId="24EEF319" w14:textId="6C35CE24" w:rsidR="00167FB7" w:rsidRPr="000D5206" w:rsidRDefault="00167FB7" w:rsidP="0013597A">
      <w:pPr>
        <w:pStyle w:val="24"/>
        <w:tabs>
          <w:tab w:val="left" w:pos="1058"/>
        </w:tabs>
        <w:spacing w:after="0" w:line="240" w:lineRule="auto"/>
        <w:jc w:val="center"/>
        <w:rPr>
          <w:rFonts w:ascii="Times New Roman" w:hAnsi="Times New Roman" w:cs="Times New Roman"/>
          <w:b/>
        </w:rPr>
      </w:pPr>
      <w:r w:rsidRPr="00285551">
        <w:rPr>
          <w:rFonts w:ascii="Times New Roman" w:hAnsi="Times New Roman" w:cs="Times New Roman"/>
          <w:b/>
        </w:rPr>
        <w:t>Профилактика школьных перевозок</w:t>
      </w:r>
    </w:p>
    <w:p w14:paraId="7DF0D521" w14:textId="77777777" w:rsidR="00167FB7" w:rsidRPr="00167FB7" w:rsidRDefault="00167FB7" w:rsidP="0013597A">
      <w:pPr>
        <w:pStyle w:val="24"/>
        <w:tabs>
          <w:tab w:val="left" w:pos="1058"/>
        </w:tabs>
        <w:spacing w:after="0" w:line="240" w:lineRule="auto"/>
        <w:jc w:val="both"/>
        <w:rPr>
          <w:rFonts w:ascii="Times New Roman" w:hAnsi="Times New Roman" w:cs="Times New Roman"/>
        </w:rPr>
      </w:pPr>
    </w:p>
    <w:p w14:paraId="1B2D4508" w14:textId="3959857F" w:rsidR="00167FB7" w:rsidRPr="008B471C" w:rsidRDefault="00167FB7" w:rsidP="0013597A">
      <w:pPr>
        <w:pStyle w:val="24"/>
        <w:tabs>
          <w:tab w:val="left" w:pos="1058"/>
        </w:tabs>
        <w:spacing w:after="0" w:line="240" w:lineRule="auto"/>
        <w:jc w:val="both"/>
        <w:rPr>
          <w:rFonts w:ascii="Times New Roman" w:hAnsi="Times New Roman" w:cs="Times New Roman"/>
        </w:rPr>
      </w:pPr>
      <w:r w:rsidRPr="008B471C">
        <w:rPr>
          <w:rFonts w:ascii="Times New Roman" w:hAnsi="Times New Roman" w:cs="Times New Roman"/>
        </w:rPr>
        <w:t xml:space="preserve">Отделом </w:t>
      </w:r>
      <w:r w:rsidR="000D5206" w:rsidRPr="008B471C">
        <w:rPr>
          <w:rFonts w:ascii="Times New Roman" w:hAnsi="Times New Roman" w:cs="Times New Roman"/>
        </w:rPr>
        <w:t>особое внимание уделялось профилактике школьных перевозок, где</w:t>
      </w:r>
      <w:r w:rsidR="0012614D" w:rsidRPr="008B471C">
        <w:rPr>
          <w:rFonts w:ascii="Times New Roman" w:hAnsi="Times New Roman" w:cs="Times New Roman"/>
        </w:rPr>
        <w:t xml:space="preserve"> в 1 </w:t>
      </w:r>
      <w:r w:rsidR="008B471C" w:rsidRPr="008B471C">
        <w:rPr>
          <w:rFonts w:ascii="Times New Roman" w:hAnsi="Times New Roman" w:cs="Times New Roman"/>
        </w:rPr>
        <w:t>кв</w:t>
      </w:r>
      <w:r w:rsidR="0012614D" w:rsidRPr="008B471C">
        <w:rPr>
          <w:rFonts w:ascii="Times New Roman" w:hAnsi="Times New Roman" w:cs="Times New Roman"/>
        </w:rPr>
        <w:t>.</w:t>
      </w:r>
      <w:r w:rsidR="008B471C" w:rsidRPr="008B471C">
        <w:rPr>
          <w:rFonts w:ascii="Times New Roman" w:hAnsi="Times New Roman" w:cs="Times New Roman"/>
        </w:rPr>
        <w:t xml:space="preserve"> 2025 г.</w:t>
      </w:r>
      <w:r w:rsidR="000D5206" w:rsidRPr="008B471C">
        <w:rPr>
          <w:rFonts w:ascii="Times New Roman" w:hAnsi="Times New Roman" w:cs="Times New Roman"/>
        </w:rPr>
        <w:t xml:space="preserve"> </w:t>
      </w:r>
      <w:r w:rsidRPr="008B471C">
        <w:rPr>
          <w:rFonts w:ascii="Times New Roman" w:hAnsi="Times New Roman" w:cs="Times New Roman"/>
        </w:rPr>
        <w:t>пров</w:t>
      </w:r>
      <w:r w:rsidR="00133A90" w:rsidRPr="008B471C">
        <w:rPr>
          <w:rFonts w:ascii="Times New Roman" w:hAnsi="Times New Roman" w:cs="Times New Roman"/>
        </w:rPr>
        <w:t>е</w:t>
      </w:r>
      <w:r w:rsidRPr="008B471C">
        <w:rPr>
          <w:rFonts w:ascii="Times New Roman" w:hAnsi="Times New Roman" w:cs="Times New Roman"/>
        </w:rPr>
        <w:t>д</w:t>
      </w:r>
      <w:r w:rsidR="000D5206" w:rsidRPr="008B471C">
        <w:rPr>
          <w:rFonts w:ascii="Times New Roman" w:hAnsi="Times New Roman" w:cs="Times New Roman"/>
        </w:rPr>
        <w:t xml:space="preserve">ено </w:t>
      </w:r>
      <w:r w:rsidR="008B471C" w:rsidRPr="008B471C">
        <w:rPr>
          <w:rFonts w:ascii="Times New Roman" w:hAnsi="Times New Roman" w:cs="Times New Roman"/>
        </w:rPr>
        <w:t>67</w:t>
      </w:r>
      <w:r w:rsidRPr="008B471C">
        <w:rPr>
          <w:rFonts w:ascii="Times New Roman" w:hAnsi="Times New Roman" w:cs="Times New Roman"/>
        </w:rPr>
        <w:t xml:space="preserve"> профилактически</w:t>
      </w:r>
      <w:r w:rsidR="000D5206" w:rsidRPr="008B471C">
        <w:rPr>
          <w:rFonts w:ascii="Times New Roman" w:hAnsi="Times New Roman" w:cs="Times New Roman"/>
        </w:rPr>
        <w:t>х</w:t>
      </w:r>
      <w:r w:rsidRPr="008B471C">
        <w:rPr>
          <w:rFonts w:ascii="Times New Roman" w:hAnsi="Times New Roman" w:cs="Times New Roman"/>
        </w:rPr>
        <w:t xml:space="preserve"> визит</w:t>
      </w:r>
      <w:r w:rsidR="0012614D" w:rsidRPr="008B471C">
        <w:rPr>
          <w:rFonts w:ascii="Times New Roman" w:hAnsi="Times New Roman" w:cs="Times New Roman"/>
        </w:rPr>
        <w:t>ов</w:t>
      </w:r>
      <w:r w:rsidRPr="008B471C">
        <w:rPr>
          <w:rFonts w:ascii="Times New Roman" w:hAnsi="Times New Roman" w:cs="Times New Roman"/>
        </w:rPr>
        <w:t xml:space="preserve"> в отношении общеобразовательных учреждений</w:t>
      </w:r>
      <w:r w:rsidR="000D5206" w:rsidRPr="008B471C">
        <w:rPr>
          <w:rFonts w:ascii="Times New Roman" w:hAnsi="Times New Roman" w:cs="Times New Roman"/>
        </w:rPr>
        <w:t xml:space="preserve">, </w:t>
      </w:r>
      <w:r w:rsidR="008B471C" w:rsidRPr="008B471C">
        <w:rPr>
          <w:rFonts w:ascii="Times New Roman" w:hAnsi="Times New Roman" w:cs="Times New Roman"/>
        </w:rPr>
        <w:t>4</w:t>
      </w:r>
      <w:r w:rsidR="000D5206" w:rsidRPr="008B471C">
        <w:rPr>
          <w:rFonts w:ascii="Times New Roman" w:hAnsi="Times New Roman" w:cs="Times New Roman"/>
        </w:rPr>
        <w:t xml:space="preserve"> консультирований, объявлено </w:t>
      </w:r>
      <w:r w:rsidR="008B471C" w:rsidRPr="008B471C">
        <w:rPr>
          <w:rFonts w:ascii="Times New Roman" w:hAnsi="Times New Roman" w:cs="Times New Roman"/>
        </w:rPr>
        <w:t>228</w:t>
      </w:r>
      <w:r w:rsidRPr="008B471C">
        <w:rPr>
          <w:rFonts w:ascii="Times New Roman" w:hAnsi="Times New Roman" w:cs="Times New Roman"/>
        </w:rPr>
        <w:t xml:space="preserve"> </w:t>
      </w:r>
      <w:r w:rsidR="000D5206" w:rsidRPr="008B471C">
        <w:rPr>
          <w:rFonts w:ascii="Times New Roman" w:hAnsi="Times New Roman" w:cs="Times New Roman"/>
        </w:rPr>
        <w:t>предостережений.</w:t>
      </w:r>
    </w:p>
    <w:p w14:paraId="6E38E8C2" w14:textId="77777777" w:rsidR="0017783D" w:rsidRDefault="0017783D" w:rsidP="0013597A">
      <w:pPr>
        <w:pStyle w:val="24"/>
        <w:tabs>
          <w:tab w:val="left" w:pos="1058"/>
        </w:tabs>
        <w:spacing w:after="0" w:line="240" w:lineRule="auto"/>
        <w:jc w:val="both"/>
        <w:rPr>
          <w:rFonts w:ascii="Times New Roman" w:hAnsi="Times New Roman" w:cs="Times New Roman"/>
        </w:rPr>
      </w:pPr>
      <w:r>
        <w:rPr>
          <w:rFonts w:ascii="Times New Roman" w:hAnsi="Times New Roman" w:cs="Times New Roman"/>
        </w:rPr>
        <w:t xml:space="preserve">Отделом </w:t>
      </w:r>
      <w:r w:rsidRPr="0017783D">
        <w:rPr>
          <w:rFonts w:ascii="Times New Roman" w:hAnsi="Times New Roman" w:cs="Times New Roman"/>
        </w:rPr>
        <w:t xml:space="preserve">в рамках рабочей группы, созданной распоряжением заместителя Председателя Правительства Республики Дагестан Р.К. Газимагомедова, в </w:t>
      </w:r>
      <w:r>
        <w:rPr>
          <w:rFonts w:ascii="Times New Roman" w:hAnsi="Times New Roman" w:cs="Times New Roman"/>
        </w:rPr>
        <w:t>1кв. 2025 г.</w:t>
      </w:r>
      <w:r w:rsidRPr="0017783D">
        <w:rPr>
          <w:rFonts w:ascii="Times New Roman" w:hAnsi="Times New Roman" w:cs="Times New Roman"/>
        </w:rPr>
        <w:t xml:space="preserve"> проверена эксплуатация школьных автобусов в Агульском, Буйнакском районах и в гор. Махачкале.</w:t>
      </w:r>
    </w:p>
    <w:p w14:paraId="5042FD92" w14:textId="77777777" w:rsidR="0007328A" w:rsidRDefault="0017783D" w:rsidP="0013597A">
      <w:pPr>
        <w:pStyle w:val="24"/>
        <w:tabs>
          <w:tab w:val="left" w:pos="1058"/>
        </w:tabs>
        <w:spacing w:after="0" w:line="240" w:lineRule="auto"/>
        <w:jc w:val="both"/>
        <w:rPr>
          <w:rFonts w:ascii="Times New Roman" w:hAnsi="Times New Roman" w:cs="Times New Roman"/>
        </w:rPr>
      </w:pPr>
      <w:r>
        <w:rPr>
          <w:rFonts w:ascii="Times New Roman" w:hAnsi="Times New Roman" w:cs="Times New Roman"/>
        </w:rPr>
        <w:t>Проверено 197 автобусов, выявлено нарушений обязательных требований при перевозке детей автобусами, вынесено 31 постановление на сумму 137 тыс. руб.</w:t>
      </w:r>
    </w:p>
    <w:p w14:paraId="41D652EA" w14:textId="77777777" w:rsidR="0007328A" w:rsidRDefault="0007328A" w:rsidP="0007328A">
      <w:pPr>
        <w:pStyle w:val="24"/>
        <w:tabs>
          <w:tab w:val="left" w:pos="1058"/>
        </w:tabs>
        <w:spacing w:after="0" w:line="240" w:lineRule="auto"/>
        <w:jc w:val="both"/>
        <w:rPr>
          <w:rFonts w:ascii="Times New Roman" w:hAnsi="Times New Roman" w:cs="Times New Roman"/>
        </w:rPr>
      </w:pPr>
      <w:r>
        <w:rPr>
          <w:rFonts w:ascii="Times New Roman" w:hAnsi="Times New Roman" w:cs="Times New Roman"/>
        </w:rPr>
        <w:t xml:space="preserve">Результаты проверок доведены до Министерства </w:t>
      </w:r>
      <w:r w:rsidRPr="0007328A">
        <w:rPr>
          <w:rFonts w:ascii="Times New Roman" w:hAnsi="Times New Roman" w:cs="Times New Roman"/>
        </w:rPr>
        <w:t>образования и науки</w:t>
      </w:r>
      <w:r>
        <w:rPr>
          <w:rFonts w:ascii="Times New Roman" w:hAnsi="Times New Roman" w:cs="Times New Roman"/>
        </w:rPr>
        <w:t xml:space="preserve"> </w:t>
      </w:r>
      <w:r w:rsidRPr="0007328A">
        <w:rPr>
          <w:rFonts w:ascii="Times New Roman" w:hAnsi="Times New Roman" w:cs="Times New Roman"/>
        </w:rPr>
        <w:t>Республики Дагестан</w:t>
      </w:r>
      <w:r>
        <w:rPr>
          <w:rFonts w:ascii="Times New Roman" w:hAnsi="Times New Roman" w:cs="Times New Roman"/>
        </w:rPr>
        <w:t>.</w:t>
      </w:r>
    </w:p>
    <w:p w14:paraId="7BB1E921" w14:textId="2E02DC03" w:rsidR="00E34F4F" w:rsidRPr="00167FB7" w:rsidRDefault="0007328A" w:rsidP="0007328A">
      <w:pPr>
        <w:pStyle w:val="24"/>
        <w:tabs>
          <w:tab w:val="left" w:pos="1058"/>
        </w:tabs>
        <w:spacing w:after="0" w:line="240" w:lineRule="auto"/>
        <w:jc w:val="both"/>
        <w:rPr>
          <w:rFonts w:ascii="Times New Roman" w:hAnsi="Times New Roman" w:cs="Times New Roman"/>
        </w:rPr>
      </w:pPr>
      <w:r>
        <w:rPr>
          <w:rFonts w:ascii="Times New Roman" w:hAnsi="Times New Roman" w:cs="Times New Roman"/>
        </w:rPr>
        <w:t>Работа в этом направлении ещё продолжается.</w:t>
      </w:r>
      <w:r w:rsidR="0017783D" w:rsidRPr="0017783D">
        <w:rPr>
          <w:rFonts w:ascii="Times New Roman" w:hAnsi="Times New Roman" w:cs="Times New Roman"/>
        </w:rPr>
        <w:tab/>
        <w:t xml:space="preserve">                            </w:t>
      </w:r>
    </w:p>
    <w:p w14:paraId="17225BC7" w14:textId="2004B9E4" w:rsidR="000D5206" w:rsidRDefault="004527B1" w:rsidP="0013597A">
      <w:pPr>
        <w:pStyle w:val="24"/>
        <w:tabs>
          <w:tab w:val="left" w:pos="1058"/>
        </w:tabs>
        <w:spacing w:after="0" w:line="240" w:lineRule="auto"/>
        <w:jc w:val="both"/>
        <w:rPr>
          <w:rFonts w:ascii="Times New Roman" w:hAnsi="Times New Roman" w:cs="Times New Roman"/>
        </w:rPr>
      </w:pPr>
      <w:r>
        <w:rPr>
          <w:rFonts w:ascii="Times New Roman" w:hAnsi="Times New Roman" w:cs="Times New Roman"/>
        </w:rPr>
        <w:t xml:space="preserve">До </w:t>
      </w:r>
      <w:r w:rsidR="0012614D">
        <w:rPr>
          <w:rFonts w:ascii="Times New Roman" w:hAnsi="Times New Roman" w:cs="Times New Roman"/>
        </w:rPr>
        <w:t>образовательных учреждений</w:t>
      </w:r>
      <w:r>
        <w:rPr>
          <w:rFonts w:ascii="Times New Roman" w:hAnsi="Times New Roman" w:cs="Times New Roman"/>
        </w:rPr>
        <w:t xml:space="preserve"> доведен</w:t>
      </w:r>
      <w:r w:rsidR="00E30382">
        <w:rPr>
          <w:rFonts w:ascii="Times New Roman" w:hAnsi="Times New Roman" w:cs="Times New Roman"/>
        </w:rPr>
        <w:t>о</w:t>
      </w:r>
      <w:r>
        <w:rPr>
          <w:rFonts w:ascii="Times New Roman" w:hAnsi="Times New Roman" w:cs="Times New Roman"/>
        </w:rPr>
        <w:t xml:space="preserve"> </w:t>
      </w:r>
      <w:r w:rsidR="00E30382" w:rsidRPr="00E30382">
        <w:rPr>
          <w:rFonts w:ascii="Times New Roman" w:hAnsi="Times New Roman" w:cs="Times New Roman"/>
        </w:rPr>
        <w:t>Руководство по соблюдению обязательных требований по организации перевозки групп детей автобусами</w:t>
      </w:r>
      <w:r w:rsidR="00E30382">
        <w:rPr>
          <w:rFonts w:ascii="Times New Roman" w:hAnsi="Times New Roman" w:cs="Times New Roman"/>
        </w:rPr>
        <w:t>,</w:t>
      </w:r>
      <w:r w:rsidR="00E30382" w:rsidRPr="00E30382">
        <w:rPr>
          <w:rFonts w:ascii="Times New Roman" w:hAnsi="Times New Roman" w:cs="Times New Roman"/>
        </w:rPr>
        <w:t xml:space="preserve"> </w:t>
      </w:r>
      <w:r w:rsidR="00E30382">
        <w:rPr>
          <w:rFonts w:ascii="Times New Roman" w:hAnsi="Times New Roman" w:cs="Times New Roman"/>
        </w:rPr>
        <w:t>утвержденное</w:t>
      </w:r>
      <w:r w:rsidR="00E30382" w:rsidRPr="00E30382">
        <w:rPr>
          <w:rFonts w:ascii="Times New Roman" w:hAnsi="Times New Roman" w:cs="Times New Roman"/>
        </w:rPr>
        <w:t xml:space="preserve"> Федеральной службой по надзору в сфере транспорта 17 мая 2022 г.</w:t>
      </w:r>
      <w:r w:rsidR="00E30382">
        <w:rPr>
          <w:rFonts w:ascii="Times New Roman" w:hAnsi="Times New Roman" w:cs="Times New Roman"/>
        </w:rPr>
        <w:t xml:space="preserve"> с последующей рассылкой в образовательные учреждения. </w:t>
      </w:r>
    </w:p>
    <w:p w14:paraId="11A6C105" w14:textId="182F3F92" w:rsidR="00167FB7" w:rsidRPr="00167FB7" w:rsidRDefault="00167FB7" w:rsidP="0013597A">
      <w:pPr>
        <w:pStyle w:val="24"/>
        <w:tabs>
          <w:tab w:val="left" w:pos="1058"/>
        </w:tabs>
        <w:spacing w:after="0" w:line="240" w:lineRule="auto"/>
        <w:jc w:val="both"/>
        <w:rPr>
          <w:rFonts w:ascii="Times New Roman" w:hAnsi="Times New Roman" w:cs="Times New Roman"/>
        </w:rPr>
      </w:pPr>
      <w:r w:rsidRPr="00167FB7">
        <w:rPr>
          <w:rFonts w:ascii="Times New Roman" w:hAnsi="Times New Roman" w:cs="Times New Roman"/>
        </w:rPr>
        <w:t>Информирование контролируемых лиц и иных заинтересованных лиц по вопросам соблюдения обязательных требований проводится Отделом посредством направления информации электронной почтой</w:t>
      </w:r>
      <w:r w:rsidR="0012614D">
        <w:rPr>
          <w:rFonts w:ascii="Times New Roman" w:hAnsi="Times New Roman" w:cs="Times New Roman"/>
        </w:rPr>
        <w:t>.</w:t>
      </w:r>
    </w:p>
    <w:p w14:paraId="54624C30" w14:textId="77777777" w:rsidR="00C14CAB" w:rsidRDefault="00C14CAB" w:rsidP="0013597A">
      <w:pPr>
        <w:pStyle w:val="Default"/>
        <w:rPr>
          <w:rFonts w:ascii="Times New Roman" w:hAnsi="Times New Roman" w:cs="Times New Roman"/>
          <w:b/>
          <w:bCs/>
          <w:color w:val="auto"/>
          <w:sz w:val="28"/>
          <w:szCs w:val="28"/>
        </w:rPr>
      </w:pPr>
    </w:p>
    <w:bookmarkEnd w:id="13"/>
    <w:p w14:paraId="763ECB3F" w14:textId="707B1AFD" w:rsidR="00C55A9D" w:rsidRPr="00E51D97" w:rsidRDefault="00BA2B4A" w:rsidP="0013597A">
      <w:pPr>
        <w:pStyle w:val="Default"/>
        <w:jc w:val="center"/>
        <w:rPr>
          <w:rFonts w:ascii="Times New Roman" w:hAnsi="Times New Roman" w:cs="Times New Roman"/>
          <w:b/>
          <w:bCs/>
          <w:color w:val="auto"/>
          <w:sz w:val="28"/>
          <w:szCs w:val="28"/>
        </w:rPr>
      </w:pPr>
      <w:r w:rsidRPr="00E066F4">
        <w:rPr>
          <w:rFonts w:ascii="Times New Roman" w:hAnsi="Times New Roman" w:cs="Times New Roman"/>
          <w:b/>
          <w:bCs/>
          <w:color w:val="auto"/>
          <w:sz w:val="28"/>
          <w:szCs w:val="28"/>
        </w:rPr>
        <w:lastRenderedPageBreak/>
        <w:t xml:space="preserve">2.2 </w:t>
      </w:r>
      <w:r w:rsidR="000B03BE" w:rsidRPr="00E066F4">
        <w:rPr>
          <w:rFonts w:ascii="Times New Roman" w:hAnsi="Times New Roman" w:cs="Times New Roman"/>
          <w:b/>
          <w:bCs/>
          <w:color w:val="auto"/>
          <w:sz w:val="28"/>
          <w:szCs w:val="28"/>
        </w:rPr>
        <w:t>Типовые</w:t>
      </w:r>
      <w:r w:rsidR="000B03BE" w:rsidRPr="00E51D97">
        <w:rPr>
          <w:rFonts w:ascii="Times New Roman" w:hAnsi="Times New Roman" w:cs="Times New Roman"/>
          <w:b/>
          <w:bCs/>
          <w:color w:val="auto"/>
          <w:sz w:val="28"/>
          <w:szCs w:val="28"/>
        </w:rPr>
        <w:t xml:space="preserve"> и массовые на</w:t>
      </w:r>
      <w:r w:rsidR="0039541F" w:rsidRPr="00E51D97">
        <w:rPr>
          <w:rFonts w:ascii="Times New Roman" w:hAnsi="Times New Roman" w:cs="Times New Roman"/>
          <w:b/>
          <w:bCs/>
          <w:color w:val="auto"/>
          <w:sz w:val="28"/>
          <w:szCs w:val="28"/>
        </w:rPr>
        <w:t>рушения обязательных требований</w:t>
      </w:r>
    </w:p>
    <w:p w14:paraId="0F70B081" w14:textId="62083868" w:rsidR="00CC6DB7" w:rsidRPr="00E51D97" w:rsidRDefault="000B03BE" w:rsidP="0013597A">
      <w:pPr>
        <w:pStyle w:val="Default"/>
        <w:jc w:val="center"/>
        <w:rPr>
          <w:rFonts w:ascii="Times New Roman" w:hAnsi="Times New Roman" w:cs="Times New Roman"/>
          <w:b/>
          <w:bCs/>
          <w:color w:val="auto"/>
          <w:sz w:val="28"/>
          <w:szCs w:val="28"/>
        </w:rPr>
      </w:pPr>
      <w:r w:rsidRPr="00E51D97">
        <w:rPr>
          <w:rFonts w:ascii="Times New Roman" w:hAnsi="Times New Roman" w:cs="Times New Roman"/>
          <w:b/>
          <w:bCs/>
          <w:color w:val="auto"/>
          <w:sz w:val="28"/>
          <w:szCs w:val="28"/>
        </w:rPr>
        <w:t>с возможными мероприятиями по их устранению</w:t>
      </w:r>
    </w:p>
    <w:p w14:paraId="57BBBA43" w14:textId="77777777" w:rsidR="00CC6DB7" w:rsidRPr="00E51D97" w:rsidRDefault="00CC6DB7" w:rsidP="0013597A">
      <w:pPr>
        <w:pStyle w:val="Default"/>
        <w:jc w:val="center"/>
        <w:rPr>
          <w:rFonts w:ascii="Times New Roman" w:hAnsi="Times New Roman" w:cs="Times New Roman"/>
          <w:b/>
          <w:bCs/>
          <w:color w:val="auto"/>
          <w:sz w:val="28"/>
          <w:szCs w:val="28"/>
        </w:rPr>
      </w:pPr>
    </w:p>
    <w:p w14:paraId="2FD5AD45" w14:textId="77777777" w:rsidR="005E0F35" w:rsidRPr="0019515C" w:rsidRDefault="005E0F35" w:rsidP="0013597A">
      <w:pPr>
        <w:pStyle w:val="24"/>
        <w:shd w:val="clear" w:color="auto" w:fill="auto"/>
        <w:spacing w:after="0" w:line="240" w:lineRule="auto"/>
        <w:ind w:firstLine="709"/>
        <w:jc w:val="both"/>
        <w:rPr>
          <w:rFonts w:ascii="Times New Roman" w:hAnsi="Times New Roman" w:cs="Times New Roman"/>
        </w:rPr>
      </w:pPr>
      <w:r w:rsidRPr="0019515C">
        <w:rPr>
          <w:rFonts w:ascii="Times New Roman" w:hAnsi="Times New Roman" w:cs="Times New Roman"/>
        </w:rPr>
        <w:t>Наиболее распространены нарушения, оказывающие влияние на безопасность дорожного движения при осуществлении перевозок автомобильным транспортом, снижение качества оказания транспортных услуг, защищенности граждан в случае возникновения происшествий на транспорте:</w:t>
      </w:r>
    </w:p>
    <w:p w14:paraId="2CF58BED" w14:textId="0A30FFA2" w:rsidR="00725284" w:rsidRPr="0019515C" w:rsidRDefault="005E0F35" w:rsidP="0013597A">
      <w:pPr>
        <w:pStyle w:val="24"/>
        <w:shd w:val="clear" w:color="auto" w:fill="auto"/>
        <w:spacing w:after="0" w:line="240" w:lineRule="auto"/>
        <w:ind w:firstLine="709"/>
        <w:jc w:val="both"/>
        <w:rPr>
          <w:rFonts w:ascii="Times New Roman" w:hAnsi="Times New Roman" w:cs="Times New Roman"/>
        </w:rPr>
      </w:pPr>
      <w:r w:rsidRPr="0019515C">
        <w:rPr>
          <w:rFonts w:ascii="Times New Roman" w:hAnsi="Times New Roman" w:cs="Times New Roman"/>
        </w:rPr>
        <w:t>- н</w:t>
      </w:r>
      <w:r w:rsidR="00725284" w:rsidRPr="0019515C">
        <w:rPr>
          <w:rFonts w:ascii="Times New Roman" w:hAnsi="Times New Roman" w:cs="Times New Roman"/>
        </w:rPr>
        <w:t>есоблюдение требований порядка посадки и высадки пассажиров;</w:t>
      </w:r>
    </w:p>
    <w:p w14:paraId="6305BB11" w14:textId="6647B979" w:rsidR="00725284" w:rsidRPr="0019515C" w:rsidRDefault="00725284"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w:t>
      </w:r>
      <w:r w:rsidR="00E51D97"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Pr="0019515C">
        <w:rPr>
          <w:rFonts w:ascii="Times New Roman" w:hAnsi="Times New Roman" w:cs="Times New Roman"/>
          <w:sz w:val="28"/>
          <w:szCs w:val="28"/>
        </w:rPr>
        <w:t>спользование для осуществления регулярных перевозок пассажиров автобуса при отсутствии карты маршрута регулярных перевозок;</w:t>
      </w:r>
    </w:p>
    <w:p w14:paraId="6DE66F50" w14:textId="79F61037" w:rsidR="00725284" w:rsidRPr="0019515C" w:rsidRDefault="00E51D9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00725284" w:rsidRPr="0019515C">
        <w:rPr>
          <w:rFonts w:ascii="Times New Roman" w:hAnsi="Times New Roman" w:cs="Times New Roman"/>
          <w:sz w:val="28"/>
          <w:szCs w:val="28"/>
        </w:rPr>
        <w:t>спользование автобуса с иными характеристиками, чем те, которые предусмотрены картой маршрута регулярных перевозок;</w:t>
      </w:r>
    </w:p>
    <w:p w14:paraId="11814E1F" w14:textId="7EB51993" w:rsidR="0063382E" w:rsidRPr="0019515C" w:rsidRDefault="00E51D9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о</w:t>
      </w:r>
      <w:r w:rsidR="0063382E" w:rsidRPr="0019515C">
        <w:rPr>
          <w:rFonts w:ascii="Times New Roman" w:hAnsi="Times New Roman" w:cs="Times New Roman"/>
          <w:sz w:val="28"/>
          <w:szCs w:val="28"/>
        </w:rPr>
        <w:t>существление перевозок пассажиров и багажа, грузов автомобильным транспортом с нарушением требований о проведении предрейсовых медицинских осмотров водителей транспортных средств;</w:t>
      </w:r>
    </w:p>
    <w:p w14:paraId="289EAE37" w14:textId="0F2237CC" w:rsidR="0063382E" w:rsidRPr="0019515C" w:rsidRDefault="00E51D9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у</w:t>
      </w:r>
      <w:r w:rsidR="0063382E" w:rsidRPr="0019515C">
        <w:rPr>
          <w:rFonts w:ascii="Times New Roman" w:hAnsi="Times New Roman" w:cs="Times New Roman"/>
          <w:sz w:val="28"/>
          <w:szCs w:val="28"/>
        </w:rPr>
        <w:t>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14:paraId="6A8E3B3C" w14:textId="46E453A4" w:rsidR="0063382E" w:rsidRPr="0019515C" w:rsidRDefault="00E51D9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о</w:t>
      </w:r>
      <w:r w:rsidR="0063382E" w:rsidRPr="0019515C">
        <w:rPr>
          <w:rFonts w:ascii="Times New Roman" w:hAnsi="Times New Roman" w:cs="Times New Roman"/>
          <w:sz w:val="28"/>
          <w:szCs w:val="28"/>
        </w:rPr>
        <w:t xml:space="preserve">существление деятельности в области транспорта с нарушением условий, предусмотренных лицензией. В частности: заполнение путевых листов в </w:t>
      </w:r>
      <w:hyperlink r:id="rId17" w:history="1">
        <w:r w:rsidR="0063382E" w:rsidRPr="0019515C">
          <w:rPr>
            <w:rFonts w:ascii="Times New Roman" w:hAnsi="Times New Roman" w:cs="Times New Roman"/>
            <w:sz w:val="28"/>
            <w:szCs w:val="28"/>
          </w:rPr>
          <w:t>порядке</w:t>
        </w:r>
      </w:hyperlink>
      <w:r w:rsidR="0063382E" w:rsidRPr="0019515C">
        <w:rPr>
          <w:rFonts w:ascii="Times New Roman" w:hAnsi="Times New Roman" w:cs="Times New Roman"/>
          <w:sz w:val="28"/>
          <w:szCs w:val="28"/>
        </w:rPr>
        <w:t xml:space="preserve">, установленном Министерством транспорта Российской Федерации в соответствии со </w:t>
      </w:r>
      <w:hyperlink r:id="rId18" w:history="1">
        <w:r w:rsidR="0063382E" w:rsidRPr="0019515C">
          <w:rPr>
            <w:rFonts w:ascii="Times New Roman" w:hAnsi="Times New Roman" w:cs="Times New Roman"/>
            <w:sz w:val="28"/>
            <w:szCs w:val="28"/>
          </w:rPr>
          <w:t>статьей 6</w:t>
        </w:r>
      </w:hyperlink>
      <w:r w:rsidR="0063382E" w:rsidRPr="0019515C">
        <w:rPr>
          <w:rFonts w:ascii="Times New Roman" w:hAnsi="Times New Roman" w:cs="Times New Roman"/>
          <w:sz w:val="28"/>
          <w:szCs w:val="28"/>
        </w:rPr>
        <w:t xml:space="preserve"> Федерального закона "Устав автомобильного транспорта и городского наземного электрического транспорта"; </w:t>
      </w:r>
    </w:p>
    <w:p w14:paraId="647B1BDF" w14:textId="55BFB08D" w:rsidR="0063382E" w:rsidRPr="0019515C" w:rsidRDefault="0063382E"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и</w:t>
      </w:r>
      <w:r w:rsidRPr="0019515C">
        <w:rPr>
          <w:rFonts w:ascii="Times New Roman" w:hAnsi="Times New Roman" w:cs="Times New Roman"/>
          <w:sz w:val="28"/>
          <w:szCs w:val="28"/>
        </w:rPr>
        <w:t xml:space="preserve">спользование лицензиатом для осуществления </w:t>
      </w:r>
      <w:r w:rsidR="00AB4038" w:rsidRPr="0019515C">
        <w:rPr>
          <w:rFonts w:ascii="Times New Roman" w:hAnsi="Times New Roman" w:cs="Times New Roman"/>
          <w:sz w:val="28"/>
          <w:szCs w:val="28"/>
        </w:rPr>
        <w:t>лицензируемой деятельности автобусов сведения,</w:t>
      </w:r>
      <w:r w:rsidRPr="0019515C">
        <w:rPr>
          <w:rFonts w:ascii="Times New Roman" w:hAnsi="Times New Roman" w:cs="Times New Roman"/>
          <w:sz w:val="28"/>
          <w:szCs w:val="28"/>
        </w:rPr>
        <w:t xml:space="preserve"> о которых не внесены в реестр лицензий на осуществление л</w:t>
      </w:r>
      <w:r w:rsidR="005E0F35" w:rsidRPr="0019515C">
        <w:rPr>
          <w:rFonts w:ascii="Times New Roman" w:hAnsi="Times New Roman" w:cs="Times New Roman"/>
          <w:sz w:val="28"/>
          <w:szCs w:val="28"/>
        </w:rPr>
        <w:t>ицензируемого вида деятельности;</w:t>
      </w:r>
    </w:p>
    <w:p w14:paraId="69F57C19" w14:textId="2A819FBA" w:rsidR="00613500" w:rsidRPr="0019515C" w:rsidRDefault="00613500"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r w:rsidR="005E0F35" w:rsidRPr="0019515C">
        <w:rPr>
          <w:rFonts w:ascii="Times New Roman" w:hAnsi="Times New Roman" w:cs="Times New Roman"/>
          <w:sz w:val="28"/>
          <w:szCs w:val="28"/>
        </w:rPr>
        <w:t>;</w:t>
      </w:r>
    </w:p>
    <w:p w14:paraId="79347AFC" w14:textId="45713914" w:rsidR="00705B99" w:rsidRPr="0019515C" w:rsidRDefault="00E51D9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у</w:t>
      </w:r>
      <w:r w:rsidR="00705B99" w:rsidRPr="0019515C">
        <w:rPr>
          <w:rFonts w:ascii="Times New Roman" w:hAnsi="Times New Roman" w:cs="Times New Roman"/>
          <w:sz w:val="28"/>
          <w:szCs w:val="28"/>
        </w:rPr>
        <w:t>правление транспортным средством без тахографа либо с нарушением установленных нормативными правовыми актами Российской Федерации требований к использованию тахографа;</w:t>
      </w:r>
    </w:p>
    <w:p w14:paraId="0A87E707" w14:textId="77777777" w:rsidR="00077F03" w:rsidRDefault="00E51D9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н</w:t>
      </w:r>
      <w:r w:rsidR="00705B99" w:rsidRPr="0019515C">
        <w:rPr>
          <w:rFonts w:ascii="Times New Roman" w:hAnsi="Times New Roman" w:cs="Times New Roman"/>
          <w:sz w:val="28"/>
          <w:szCs w:val="28"/>
        </w:rPr>
        <w:t>есоблюдение установленных нормативными правовыми актами Российской Федерации норм времени управления транспортным средством и отдыха;</w:t>
      </w:r>
    </w:p>
    <w:p w14:paraId="3441E31B" w14:textId="77777777" w:rsidR="00077F03" w:rsidRDefault="00077F03"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077F03">
        <w:rPr>
          <w:rFonts w:ascii="Times New Roman" w:hAnsi="Times New Roman" w:cs="Times New Roman"/>
          <w:sz w:val="28"/>
          <w:szCs w:val="28"/>
        </w:rPr>
        <w:t>епроведение предрейсового контроля технического состояния, ТС, выпуск транспортного средства на линию в состоянии, при котором эксплуатация АТС запрещена</w:t>
      </w:r>
      <w:r>
        <w:rPr>
          <w:rFonts w:ascii="Times New Roman" w:hAnsi="Times New Roman" w:cs="Times New Roman"/>
          <w:sz w:val="28"/>
          <w:szCs w:val="28"/>
        </w:rPr>
        <w:t>;</w:t>
      </w:r>
    </w:p>
    <w:p w14:paraId="43113E90" w14:textId="1B3353E2" w:rsidR="00956695" w:rsidRPr="0019515C" w:rsidRDefault="0026018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w:t>
      </w:r>
      <w:r w:rsidRPr="00260187">
        <w:rPr>
          <w:rFonts w:ascii="Times New Roman" w:hAnsi="Times New Roman" w:cs="Times New Roman"/>
          <w:sz w:val="28"/>
          <w:szCs w:val="28"/>
        </w:rPr>
        <w:t>арушение требований обеспечения безопасности перевозок пассажиров и багажа, грузов автомобильным транспортом</w:t>
      </w:r>
      <w:r>
        <w:rPr>
          <w:rFonts w:ascii="Times New Roman" w:hAnsi="Times New Roman" w:cs="Times New Roman"/>
          <w:sz w:val="28"/>
          <w:szCs w:val="28"/>
        </w:rPr>
        <w:t>;</w:t>
      </w:r>
    </w:p>
    <w:p w14:paraId="51A2FBAE" w14:textId="7248C8F1" w:rsidR="00705B99" w:rsidRPr="0019515C" w:rsidRDefault="00E51D97"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д</w:t>
      </w:r>
      <w:r w:rsidR="00705B99" w:rsidRPr="0019515C">
        <w:rPr>
          <w:rFonts w:ascii="Times New Roman" w:hAnsi="Times New Roman" w:cs="Times New Roman"/>
          <w:sz w:val="28"/>
          <w:szCs w:val="28"/>
        </w:rPr>
        <w:t xml:space="preserve">вижение тяжеловесного или крупногабаритного транспортного средства с превышением допустимых габаритов транспортного средства либо с </w:t>
      </w:r>
      <w:r w:rsidR="00705B99" w:rsidRPr="0019515C">
        <w:rPr>
          <w:rFonts w:ascii="Times New Roman" w:hAnsi="Times New Roman" w:cs="Times New Roman"/>
          <w:sz w:val="28"/>
          <w:szCs w:val="28"/>
        </w:rPr>
        <w:lastRenderedPageBreak/>
        <w:t>превышением допустимой массы транспортного средства или допустимой нагрузки на ось транспортного средства без специального разрешения;</w:t>
      </w:r>
    </w:p>
    <w:p w14:paraId="49258A28" w14:textId="2441E0FA" w:rsidR="004A0040" w:rsidRDefault="00E51D97" w:rsidP="00033764">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r w:rsidRPr="0019515C">
        <w:rPr>
          <w:rFonts w:ascii="Times New Roman" w:hAnsi="Times New Roman" w:cs="Times New Roman"/>
          <w:sz w:val="28"/>
          <w:szCs w:val="28"/>
        </w:rPr>
        <w:t xml:space="preserve">- </w:t>
      </w:r>
      <w:r w:rsidR="005E0F35" w:rsidRPr="0019515C">
        <w:rPr>
          <w:rFonts w:ascii="Times New Roman" w:hAnsi="Times New Roman" w:cs="Times New Roman"/>
          <w:sz w:val="28"/>
          <w:szCs w:val="28"/>
        </w:rPr>
        <w:t>д</w:t>
      </w:r>
      <w:r w:rsidR="00705B99" w:rsidRPr="0019515C">
        <w:rPr>
          <w:rFonts w:ascii="Times New Roman" w:hAnsi="Times New Roman" w:cs="Times New Roman"/>
          <w:sz w:val="28"/>
          <w:szCs w:val="28"/>
        </w:rPr>
        <w:t>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w:t>
      </w:r>
      <w:r w:rsidR="005E0F35" w:rsidRPr="0019515C">
        <w:rPr>
          <w:rFonts w:ascii="Times New Roman" w:hAnsi="Times New Roman" w:cs="Times New Roman"/>
          <w:sz w:val="28"/>
          <w:szCs w:val="28"/>
        </w:rPr>
        <w:t>ия таким транспортным средством.</w:t>
      </w:r>
    </w:p>
    <w:p w14:paraId="1123E98A" w14:textId="77777777" w:rsidR="001F6904" w:rsidRDefault="001F6904" w:rsidP="0013597A">
      <w:pPr>
        <w:pStyle w:val="6"/>
        <w:widowControl/>
        <w:shd w:val="clear" w:color="auto" w:fill="auto"/>
        <w:tabs>
          <w:tab w:val="left" w:pos="1134"/>
        </w:tabs>
        <w:spacing w:before="0" w:after="0" w:line="240" w:lineRule="auto"/>
        <w:ind w:firstLine="709"/>
        <w:jc w:val="both"/>
        <w:rPr>
          <w:rFonts w:ascii="Times New Roman" w:hAnsi="Times New Roman" w:cs="Times New Roman"/>
          <w:sz w:val="28"/>
          <w:szCs w:val="28"/>
        </w:rPr>
      </w:pPr>
    </w:p>
    <w:p w14:paraId="2CD295DC" w14:textId="4031F952" w:rsidR="00627C02" w:rsidRDefault="00260187" w:rsidP="0013597A">
      <w:pPr>
        <w:pStyle w:val="6"/>
        <w:tabs>
          <w:tab w:val="left" w:pos="1134"/>
        </w:tabs>
        <w:spacing w:before="0" w:after="0" w:line="240" w:lineRule="auto"/>
        <w:ind w:firstLine="709"/>
        <w:rPr>
          <w:rFonts w:ascii="Times New Roman" w:hAnsi="Times New Roman" w:cs="Times New Roman"/>
          <w:b/>
          <w:sz w:val="28"/>
          <w:szCs w:val="28"/>
        </w:rPr>
      </w:pPr>
      <w:r w:rsidRPr="00206685">
        <w:rPr>
          <w:rFonts w:ascii="Times New Roman" w:hAnsi="Times New Roman" w:cs="Times New Roman"/>
          <w:b/>
          <w:sz w:val="28"/>
          <w:szCs w:val="28"/>
        </w:rPr>
        <w:t>Основные причины типовых правонарушений</w:t>
      </w:r>
    </w:p>
    <w:p w14:paraId="5836A1FE" w14:textId="77777777" w:rsidR="004A0040" w:rsidRPr="00206685" w:rsidRDefault="004A0040" w:rsidP="0013597A">
      <w:pPr>
        <w:pStyle w:val="6"/>
        <w:tabs>
          <w:tab w:val="left" w:pos="1134"/>
        </w:tabs>
        <w:spacing w:before="0" w:after="0" w:line="240" w:lineRule="auto"/>
        <w:ind w:firstLine="709"/>
        <w:rPr>
          <w:rFonts w:ascii="Times New Roman" w:hAnsi="Times New Roman" w:cs="Times New Roman"/>
          <w:b/>
          <w:sz w:val="28"/>
          <w:szCs w:val="28"/>
        </w:rPr>
      </w:pPr>
    </w:p>
    <w:p w14:paraId="4661A685" w14:textId="423D5595" w:rsidR="00260187" w:rsidRPr="00260187"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 xml:space="preserve">Анализируя результаты контрольно-надзорных мероприятий, проведенных инспекторами </w:t>
      </w:r>
      <w:r w:rsidR="0084336F">
        <w:rPr>
          <w:rFonts w:ascii="Times New Roman" w:hAnsi="Times New Roman" w:cs="Times New Roman"/>
          <w:sz w:val="28"/>
          <w:szCs w:val="28"/>
        </w:rPr>
        <w:t>Отдела</w:t>
      </w:r>
      <w:r w:rsidRPr="00260187">
        <w:rPr>
          <w:rFonts w:ascii="Times New Roman" w:hAnsi="Times New Roman" w:cs="Times New Roman"/>
          <w:sz w:val="28"/>
          <w:szCs w:val="28"/>
        </w:rPr>
        <w:t xml:space="preserve"> в </w:t>
      </w:r>
      <w:r w:rsidR="00833CCC">
        <w:rPr>
          <w:rFonts w:ascii="Times New Roman" w:hAnsi="Times New Roman" w:cs="Times New Roman"/>
          <w:sz w:val="28"/>
          <w:szCs w:val="28"/>
        </w:rPr>
        <w:t>1 полугодии 2024 года</w:t>
      </w:r>
      <w:r w:rsidRPr="00260187">
        <w:rPr>
          <w:rFonts w:ascii="Times New Roman" w:hAnsi="Times New Roman" w:cs="Times New Roman"/>
          <w:sz w:val="28"/>
          <w:szCs w:val="28"/>
        </w:rPr>
        <w:t>, можно определить ряд основных причин типовых правонарушений:</w:t>
      </w:r>
    </w:p>
    <w:p w14:paraId="0902195A" w14:textId="761D8548" w:rsidR="00260187" w:rsidRPr="00260187" w:rsidRDefault="0084336F" w:rsidP="0013597A">
      <w:pPr>
        <w:pStyle w:val="6"/>
        <w:tabs>
          <w:tab w:val="left" w:pos="1134"/>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00260187" w:rsidRPr="00260187">
        <w:rPr>
          <w:rFonts w:ascii="Times New Roman" w:hAnsi="Times New Roman" w:cs="Times New Roman"/>
          <w:sz w:val="28"/>
          <w:szCs w:val="28"/>
        </w:rPr>
        <w:t>недостаточный уровень подготовки лиц, занятых на должностях</w:t>
      </w:r>
      <w:r>
        <w:rPr>
          <w:rFonts w:ascii="Times New Roman" w:hAnsi="Times New Roman" w:cs="Times New Roman"/>
          <w:sz w:val="28"/>
          <w:szCs w:val="28"/>
        </w:rPr>
        <w:t>,</w:t>
      </w:r>
      <w:r w:rsidR="00260187" w:rsidRPr="00260187">
        <w:rPr>
          <w:rFonts w:ascii="Times New Roman" w:hAnsi="Times New Roman" w:cs="Times New Roman"/>
          <w:sz w:val="28"/>
          <w:szCs w:val="28"/>
        </w:rPr>
        <w:t xml:space="preserve"> связанных с обеспечением безопасности перевозок;</w:t>
      </w:r>
    </w:p>
    <w:p w14:paraId="65ECF144" w14:textId="4D94F497" w:rsidR="00260187" w:rsidRPr="00260187" w:rsidRDefault="0084336F" w:rsidP="0013597A">
      <w:pPr>
        <w:pStyle w:val="6"/>
        <w:tabs>
          <w:tab w:val="left" w:pos="1134"/>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00260187" w:rsidRPr="00260187">
        <w:rPr>
          <w:rFonts w:ascii="Times New Roman" w:hAnsi="Times New Roman" w:cs="Times New Roman"/>
          <w:sz w:val="28"/>
          <w:szCs w:val="28"/>
        </w:rPr>
        <w:t>низкий уровень подготовки и личной ответственности водительского состава, как правило, являющийся следствием формального проведения работы по организации и проведению профессиональной подготовки</w:t>
      </w:r>
      <w:r>
        <w:rPr>
          <w:rFonts w:ascii="Times New Roman" w:hAnsi="Times New Roman" w:cs="Times New Roman"/>
          <w:sz w:val="28"/>
          <w:szCs w:val="28"/>
        </w:rPr>
        <w:t xml:space="preserve"> </w:t>
      </w:r>
      <w:r w:rsidR="00260187" w:rsidRPr="00260187">
        <w:rPr>
          <w:rFonts w:ascii="Times New Roman" w:hAnsi="Times New Roman" w:cs="Times New Roman"/>
          <w:sz w:val="28"/>
          <w:szCs w:val="28"/>
        </w:rPr>
        <w:t>водителей, а также профилактических мероприятий, направленных на недопущение нарушений обязательных требований;</w:t>
      </w:r>
    </w:p>
    <w:p w14:paraId="4DF09FC9" w14:textId="534BD2E8" w:rsidR="00260187" w:rsidRPr="00260187" w:rsidRDefault="0084336F" w:rsidP="0013597A">
      <w:pPr>
        <w:pStyle w:val="6"/>
        <w:tabs>
          <w:tab w:val="left" w:pos="1134"/>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00260187" w:rsidRPr="00260187">
        <w:rPr>
          <w:rFonts w:ascii="Times New Roman" w:hAnsi="Times New Roman" w:cs="Times New Roman"/>
          <w:sz w:val="28"/>
          <w:szCs w:val="28"/>
        </w:rPr>
        <w:t>незнание положений нормативных правовых актов;</w:t>
      </w:r>
    </w:p>
    <w:p w14:paraId="3BE6338E" w14:textId="5EC5CE7D" w:rsidR="00206685" w:rsidRDefault="0084336F" w:rsidP="0013597A">
      <w:pPr>
        <w:pStyle w:val="6"/>
        <w:tabs>
          <w:tab w:val="left" w:pos="1134"/>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ab/>
        <w:t xml:space="preserve">- </w:t>
      </w:r>
      <w:r w:rsidR="00260187" w:rsidRPr="00260187">
        <w:rPr>
          <w:rFonts w:ascii="Times New Roman" w:hAnsi="Times New Roman" w:cs="Times New Roman"/>
          <w:sz w:val="28"/>
          <w:szCs w:val="28"/>
        </w:rPr>
        <w:t>отсутствие у хозяйствующих субъектов надлежащего контроля</w:t>
      </w:r>
      <w:r>
        <w:rPr>
          <w:rFonts w:ascii="Times New Roman" w:hAnsi="Times New Roman" w:cs="Times New Roman"/>
          <w:sz w:val="28"/>
          <w:szCs w:val="28"/>
        </w:rPr>
        <w:t xml:space="preserve"> </w:t>
      </w:r>
      <w:r w:rsidR="00260187" w:rsidRPr="00260187">
        <w:rPr>
          <w:rFonts w:ascii="Times New Roman" w:hAnsi="Times New Roman" w:cs="Times New Roman"/>
          <w:sz w:val="28"/>
          <w:szCs w:val="28"/>
        </w:rPr>
        <w:t>соблюдения требований нормативных правовых актов;</w:t>
      </w:r>
    </w:p>
    <w:p w14:paraId="3D690165" w14:textId="67D12D1E" w:rsidR="00260187" w:rsidRPr="00260187" w:rsidRDefault="0084336F" w:rsidP="0013597A">
      <w:pPr>
        <w:pStyle w:val="6"/>
        <w:tabs>
          <w:tab w:val="left" w:pos="1134"/>
        </w:tabs>
        <w:spacing w:before="0" w:after="0" w:line="240"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00260187" w:rsidRPr="00260187">
        <w:rPr>
          <w:rFonts w:ascii="Times New Roman" w:hAnsi="Times New Roman" w:cs="Times New Roman"/>
          <w:sz w:val="28"/>
          <w:szCs w:val="28"/>
        </w:rPr>
        <w:t>Для предупреждения нарушений законодательства на странице официального сайта Ространснадзора размещена достаточная информация о деятельности территориальных органов госавтодорнадзора, их компетенции, а также перечень нормативных правовых актов Российской Федерации в актуальном состоянии, соблюдение которых проверяется при проведении контрольн</w:t>
      </w:r>
      <w:r>
        <w:rPr>
          <w:rFonts w:ascii="Times New Roman" w:hAnsi="Times New Roman" w:cs="Times New Roman"/>
          <w:sz w:val="28"/>
          <w:szCs w:val="28"/>
        </w:rPr>
        <w:t>о-надзорных</w:t>
      </w:r>
      <w:r w:rsidR="00260187" w:rsidRPr="00260187">
        <w:rPr>
          <w:rFonts w:ascii="Times New Roman" w:hAnsi="Times New Roman" w:cs="Times New Roman"/>
          <w:sz w:val="28"/>
          <w:szCs w:val="28"/>
        </w:rPr>
        <w:t xml:space="preserve"> мероприятий </w:t>
      </w:r>
    </w:p>
    <w:p w14:paraId="127956EC" w14:textId="3E4416E8" w:rsidR="00260187" w:rsidRPr="00260187"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Нормативные правовые акты, устанавливающие обязательные требования к осуществлению деятельности хозяйствующих субъектов, соблюдение которых подлежит проверке в процессе проведения мероприятий по контролю, содержат достаточные для достижения необходимого уровня безопасности перевозок грузов и пассажиров, безопасности дорожного движения положения, которые научно обоснованы и являются доступными для юридических лиц, индивидуальных предпринимателей.</w:t>
      </w:r>
    </w:p>
    <w:p w14:paraId="48D1836C" w14:textId="3546AFF6" w:rsidR="00260187" w:rsidRPr="00260187"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Составы и санкции за нарушения обязательных требований, предусмотренные Кодексом Российской Федерации об административных правонарушениях, не требуют дополнительного разъяснения, о чем свидетельствует отсутствие обращений по данной тематике, и санкции, как правило, соответствуют тяжести совершенного правонарушения.</w:t>
      </w:r>
    </w:p>
    <w:p w14:paraId="12E3B4C4" w14:textId="45DEB1A8" w:rsidR="00260187" w:rsidRPr="00260187"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 xml:space="preserve">Все приведенные выше нарушения образуют группу типовых и наиболее массовых, и данные виды нарушений в значительной мере влияют на </w:t>
      </w:r>
      <w:r w:rsidRPr="00260187">
        <w:rPr>
          <w:rFonts w:ascii="Times New Roman" w:hAnsi="Times New Roman" w:cs="Times New Roman"/>
          <w:sz w:val="28"/>
          <w:szCs w:val="28"/>
        </w:rPr>
        <w:lastRenderedPageBreak/>
        <w:t xml:space="preserve">безопасность перевозок пассажиров и грузов автомобильным транспортом. </w:t>
      </w:r>
    </w:p>
    <w:p w14:paraId="65C7FC8B" w14:textId="504F1EF3" w:rsidR="004C579F"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 xml:space="preserve">Проведенный анализ результатов контрольно-надзорной деятельности за </w:t>
      </w:r>
      <w:r w:rsidR="00833CCC">
        <w:rPr>
          <w:rFonts w:ascii="Times New Roman" w:hAnsi="Times New Roman" w:cs="Times New Roman"/>
          <w:sz w:val="28"/>
          <w:szCs w:val="28"/>
        </w:rPr>
        <w:t xml:space="preserve">1 полугодие </w:t>
      </w:r>
      <w:r w:rsidR="006F1626">
        <w:rPr>
          <w:rFonts w:ascii="Times New Roman" w:hAnsi="Times New Roman" w:cs="Times New Roman"/>
          <w:sz w:val="28"/>
          <w:szCs w:val="28"/>
        </w:rPr>
        <w:t>202</w:t>
      </w:r>
      <w:r w:rsidR="00833CCC">
        <w:rPr>
          <w:rFonts w:ascii="Times New Roman" w:hAnsi="Times New Roman" w:cs="Times New Roman"/>
          <w:sz w:val="28"/>
          <w:szCs w:val="28"/>
        </w:rPr>
        <w:t>4</w:t>
      </w:r>
      <w:r w:rsidR="006F1626">
        <w:rPr>
          <w:rFonts w:ascii="Times New Roman" w:hAnsi="Times New Roman" w:cs="Times New Roman"/>
          <w:sz w:val="28"/>
          <w:szCs w:val="28"/>
        </w:rPr>
        <w:t xml:space="preserve"> год</w:t>
      </w:r>
      <w:r w:rsidR="00833CCC">
        <w:rPr>
          <w:rFonts w:ascii="Times New Roman" w:hAnsi="Times New Roman" w:cs="Times New Roman"/>
          <w:sz w:val="28"/>
          <w:szCs w:val="28"/>
        </w:rPr>
        <w:t>а</w:t>
      </w:r>
      <w:r w:rsidRPr="00260187">
        <w:rPr>
          <w:rFonts w:ascii="Times New Roman" w:hAnsi="Times New Roman" w:cs="Times New Roman"/>
          <w:sz w:val="28"/>
          <w:szCs w:val="28"/>
        </w:rPr>
        <w:t xml:space="preserve">, к сожалению, показывает, что со стороны субъектов надзора существует высокая степень риска нарушений обязательных требований в области автомобильного транспорта, дорожного хозяйства и сохранности автомобильных дорог. </w:t>
      </w:r>
    </w:p>
    <w:p w14:paraId="5C667131" w14:textId="77777777" w:rsidR="006F1626"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Количество выявляемых административных правонарушений свидетельствует о ненадлежащем исполнении лиц, ответственных за обеспечение безопасности дорожного движения, своих обязанностей.</w:t>
      </w:r>
    </w:p>
    <w:p w14:paraId="28C3E8B1" w14:textId="39AB9BFF" w:rsidR="00260187"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 xml:space="preserve"> Анализ результатов контрольно-надзорных мероприятий показывает, что основным фактором, влияющим на нарушение обязательных требований,</w:t>
      </w:r>
      <w:r w:rsidR="00564E34">
        <w:rPr>
          <w:rFonts w:ascii="Times New Roman" w:hAnsi="Times New Roman" w:cs="Times New Roman"/>
          <w:sz w:val="28"/>
          <w:szCs w:val="28"/>
        </w:rPr>
        <w:t xml:space="preserve"> </w:t>
      </w:r>
      <w:r w:rsidRPr="00260187">
        <w:rPr>
          <w:rFonts w:ascii="Times New Roman" w:hAnsi="Times New Roman" w:cs="Times New Roman"/>
          <w:sz w:val="28"/>
          <w:szCs w:val="28"/>
        </w:rPr>
        <w:t>является незнание нормативных правовых актов контролируемыми лицами.</w:t>
      </w:r>
    </w:p>
    <w:p w14:paraId="2026EB96" w14:textId="77777777" w:rsidR="004C579F" w:rsidRPr="00260187" w:rsidRDefault="004C579F" w:rsidP="0013597A">
      <w:pPr>
        <w:pStyle w:val="6"/>
        <w:tabs>
          <w:tab w:val="left" w:pos="1134"/>
        </w:tabs>
        <w:spacing w:before="0" w:after="0" w:line="240" w:lineRule="auto"/>
        <w:ind w:firstLine="709"/>
        <w:jc w:val="both"/>
        <w:rPr>
          <w:rFonts w:ascii="Times New Roman" w:hAnsi="Times New Roman" w:cs="Times New Roman"/>
          <w:sz w:val="28"/>
          <w:szCs w:val="28"/>
        </w:rPr>
      </w:pPr>
    </w:p>
    <w:p w14:paraId="7EC29DA5" w14:textId="211C04EF" w:rsidR="00260187" w:rsidRPr="004C579F" w:rsidRDefault="00BA2B4A" w:rsidP="0013597A">
      <w:pPr>
        <w:pStyle w:val="6"/>
        <w:tabs>
          <w:tab w:val="left" w:pos="1134"/>
        </w:tabs>
        <w:spacing w:before="0"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2.3 </w:t>
      </w:r>
      <w:r w:rsidR="00260187" w:rsidRPr="004C579F">
        <w:rPr>
          <w:rFonts w:ascii="Times New Roman" w:hAnsi="Times New Roman" w:cs="Times New Roman"/>
          <w:b/>
          <w:sz w:val="28"/>
          <w:szCs w:val="28"/>
        </w:rPr>
        <w:t>Дополнительные рекомендации подконтрольным субъектам по</w:t>
      </w:r>
    </w:p>
    <w:p w14:paraId="0B26D0DC" w14:textId="3A2CB07E" w:rsidR="00260187" w:rsidRDefault="00260187" w:rsidP="0013597A">
      <w:pPr>
        <w:pStyle w:val="6"/>
        <w:tabs>
          <w:tab w:val="left" w:pos="1134"/>
        </w:tabs>
        <w:spacing w:before="0" w:after="0" w:line="240" w:lineRule="auto"/>
        <w:ind w:firstLine="709"/>
        <w:rPr>
          <w:rFonts w:ascii="Times New Roman" w:hAnsi="Times New Roman" w:cs="Times New Roman"/>
          <w:b/>
          <w:sz w:val="28"/>
          <w:szCs w:val="28"/>
        </w:rPr>
      </w:pPr>
      <w:r w:rsidRPr="004C579F">
        <w:rPr>
          <w:rFonts w:ascii="Times New Roman" w:hAnsi="Times New Roman" w:cs="Times New Roman"/>
          <w:b/>
          <w:sz w:val="28"/>
          <w:szCs w:val="28"/>
        </w:rPr>
        <w:t>соблюдению обязательных требований</w:t>
      </w:r>
    </w:p>
    <w:p w14:paraId="5F7BB594" w14:textId="77777777" w:rsidR="006F1626" w:rsidRPr="004C579F" w:rsidRDefault="006F1626" w:rsidP="0013597A">
      <w:pPr>
        <w:pStyle w:val="6"/>
        <w:tabs>
          <w:tab w:val="left" w:pos="1134"/>
        </w:tabs>
        <w:spacing w:before="0" w:after="0" w:line="240" w:lineRule="auto"/>
        <w:ind w:firstLine="709"/>
        <w:rPr>
          <w:rFonts w:ascii="Times New Roman" w:hAnsi="Times New Roman" w:cs="Times New Roman"/>
          <w:b/>
          <w:sz w:val="28"/>
          <w:szCs w:val="28"/>
        </w:rPr>
      </w:pPr>
    </w:p>
    <w:p w14:paraId="5B4C87A8" w14:textId="761EBFB7" w:rsidR="00260187" w:rsidRPr="00260187"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В целях устранения типовых нарушений подконтрольным субъектам транспортной деятельности целесообразно:</w:t>
      </w:r>
    </w:p>
    <w:p w14:paraId="5A9C20A8" w14:textId="1EC54FDF" w:rsidR="00260187" w:rsidRPr="00260187" w:rsidRDefault="004C579F"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0187" w:rsidRPr="00260187">
        <w:rPr>
          <w:rFonts w:ascii="Times New Roman" w:hAnsi="Times New Roman" w:cs="Times New Roman"/>
          <w:sz w:val="28"/>
          <w:szCs w:val="28"/>
        </w:rPr>
        <w:t xml:space="preserve"> </w:t>
      </w:r>
      <w:r>
        <w:rPr>
          <w:rFonts w:ascii="Times New Roman" w:hAnsi="Times New Roman" w:cs="Times New Roman"/>
          <w:sz w:val="28"/>
          <w:szCs w:val="28"/>
        </w:rPr>
        <w:t>п</w:t>
      </w:r>
      <w:r w:rsidR="00260187" w:rsidRPr="00260187">
        <w:rPr>
          <w:rFonts w:ascii="Times New Roman" w:hAnsi="Times New Roman" w:cs="Times New Roman"/>
          <w:sz w:val="28"/>
          <w:szCs w:val="28"/>
        </w:rPr>
        <w:t>ровести анализ причин и условий возникновения типовых массовых нарушений, разработать меры по организации их устранения, в том числе:</w:t>
      </w:r>
    </w:p>
    <w:p w14:paraId="0A43DB5C" w14:textId="355D438E" w:rsidR="00260187" w:rsidRPr="00260187" w:rsidRDefault="00260187" w:rsidP="0013597A">
      <w:pPr>
        <w:pStyle w:val="6"/>
        <w:tabs>
          <w:tab w:val="left" w:pos="1134"/>
        </w:tabs>
        <w:spacing w:before="0" w:after="0" w:line="240" w:lineRule="auto"/>
        <w:ind w:firstLine="709"/>
        <w:jc w:val="both"/>
        <w:rPr>
          <w:rFonts w:ascii="Times New Roman" w:hAnsi="Times New Roman" w:cs="Times New Roman"/>
          <w:sz w:val="28"/>
          <w:szCs w:val="28"/>
        </w:rPr>
      </w:pPr>
      <w:r w:rsidRPr="00260187">
        <w:rPr>
          <w:rFonts w:ascii="Times New Roman" w:hAnsi="Times New Roman" w:cs="Times New Roman"/>
          <w:sz w:val="28"/>
          <w:szCs w:val="28"/>
        </w:rPr>
        <w:t xml:space="preserve"> </w:t>
      </w:r>
      <w:r w:rsidR="00A33F69">
        <w:rPr>
          <w:rFonts w:ascii="Times New Roman" w:hAnsi="Times New Roman" w:cs="Times New Roman"/>
          <w:sz w:val="28"/>
          <w:szCs w:val="28"/>
        </w:rPr>
        <w:t>а) провести</w:t>
      </w:r>
      <w:r w:rsidRPr="00260187">
        <w:rPr>
          <w:rFonts w:ascii="Times New Roman" w:hAnsi="Times New Roman" w:cs="Times New Roman"/>
          <w:sz w:val="28"/>
          <w:szCs w:val="28"/>
        </w:rPr>
        <w:t xml:space="preserve"> дополнительное изучение ответственными должностными лицами и водительским составом требований соответствующих нормативных правовых актов.</w:t>
      </w:r>
    </w:p>
    <w:p w14:paraId="78554931" w14:textId="2466B748" w:rsidR="00260187" w:rsidRPr="00260187" w:rsidRDefault="00A33F69"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провести</w:t>
      </w:r>
      <w:r w:rsidR="00260187" w:rsidRPr="00260187">
        <w:rPr>
          <w:rFonts w:ascii="Times New Roman" w:hAnsi="Times New Roman" w:cs="Times New Roman"/>
          <w:sz w:val="28"/>
          <w:szCs w:val="28"/>
        </w:rPr>
        <w:t xml:space="preserve"> мониторинг существующей системы контроля</w:t>
      </w:r>
      <w:r>
        <w:rPr>
          <w:rFonts w:ascii="Times New Roman" w:hAnsi="Times New Roman" w:cs="Times New Roman"/>
          <w:sz w:val="28"/>
          <w:szCs w:val="28"/>
        </w:rPr>
        <w:t xml:space="preserve"> </w:t>
      </w:r>
      <w:r w:rsidR="00260187" w:rsidRPr="00260187">
        <w:rPr>
          <w:rFonts w:ascii="Times New Roman" w:hAnsi="Times New Roman" w:cs="Times New Roman"/>
          <w:sz w:val="28"/>
          <w:szCs w:val="28"/>
        </w:rPr>
        <w:t>обеспечения соблюдения требований, предъявляемых к перевозкам</w:t>
      </w:r>
      <w:r>
        <w:rPr>
          <w:rFonts w:ascii="Times New Roman" w:hAnsi="Times New Roman" w:cs="Times New Roman"/>
          <w:sz w:val="28"/>
          <w:szCs w:val="28"/>
        </w:rPr>
        <w:t xml:space="preserve"> </w:t>
      </w:r>
      <w:r w:rsidR="00260187" w:rsidRPr="00260187">
        <w:rPr>
          <w:rFonts w:ascii="Times New Roman" w:hAnsi="Times New Roman" w:cs="Times New Roman"/>
          <w:sz w:val="28"/>
          <w:szCs w:val="28"/>
        </w:rPr>
        <w:t>пассажиров и грузов автомобильным транспортом, принять достаточные меры обеспечения её эффективности.</w:t>
      </w:r>
    </w:p>
    <w:p w14:paraId="1CA9A346" w14:textId="6ED3B5BE" w:rsidR="00260187" w:rsidRPr="00260187" w:rsidRDefault="00A33F69"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w:t>
      </w:r>
      <w:r w:rsidR="00260187" w:rsidRPr="00260187">
        <w:rPr>
          <w:rFonts w:ascii="Times New Roman" w:hAnsi="Times New Roman" w:cs="Times New Roman"/>
          <w:sz w:val="28"/>
          <w:szCs w:val="28"/>
        </w:rPr>
        <w:t xml:space="preserve">силить на предприятиях ответственность должностных лиц и водителей за нарушения, в том числе с использованием мер дисциплинарного воздействия и материального стимулирования. </w:t>
      </w:r>
    </w:p>
    <w:p w14:paraId="7D866FD4" w14:textId="45E67AE2" w:rsidR="00260187" w:rsidRPr="00260187" w:rsidRDefault="00A33F69"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0187" w:rsidRPr="00260187">
        <w:rPr>
          <w:rFonts w:ascii="Times New Roman" w:hAnsi="Times New Roman" w:cs="Times New Roman"/>
          <w:sz w:val="28"/>
          <w:szCs w:val="28"/>
        </w:rPr>
        <w:t xml:space="preserve"> </w:t>
      </w:r>
      <w:r>
        <w:rPr>
          <w:rFonts w:ascii="Times New Roman" w:hAnsi="Times New Roman" w:cs="Times New Roman"/>
          <w:sz w:val="28"/>
          <w:szCs w:val="28"/>
        </w:rPr>
        <w:t>п</w:t>
      </w:r>
      <w:r w:rsidR="00260187" w:rsidRPr="00260187">
        <w:rPr>
          <w:rFonts w:ascii="Times New Roman" w:hAnsi="Times New Roman" w:cs="Times New Roman"/>
          <w:sz w:val="28"/>
          <w:szCs w:val="28"/>
        </w:rPr>
        <w:t>роводить ежемесячный анализ количественных и качественных показателей допущенных нарушений с последующим принятием адекватных управленческих решений.</w:t>
      </w:r>
    </w:p>
    <w:p w14:paraId="256800A4" w14:textId="15171BDE" w:rsidR="00260187" w:rsidRPr="00260187" w:rsidRDefault="00A33F69"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0187" w:rsidRPr="00260187">
        <w:rPr>
          <w:rFonts w:ascii="Times New Roman" w:hAnsi="Times New Roman" w:cs="Times New Roman"/>
          <w:sz w:val="28"/>
          <w:szCs w:val="28"/>
        </w:rPr>
        <w:t xml:space="preserve"> </w:t>
      </w:r>
      <w:r>
        <w:rPr>
          <w:rFonts w:ascii="Times New Roman" w:hAnsi="Times New Roman" w:cs="Times New Roman"/>
          <w:sz w:val="28"/>
          <w:szCs w:val="28"/>
        </w:rPr>
        <w:t>р</w:t>
      </w:r>
      <w:r w:rsidR="00260187" w:rsidRPr="00260187">
        <w:rPr>
          <w:rFonts w:ascii="Times New Roman" w:hAnsi="Times New Roman" w:cs="Times New Roman"/>
          <w:sz w:val="28"/>
          <w:szCs w:val="28"/>
        </w:rPr>
        <w:t>азработать и обеспечить выполнение комплекса мероприятий</w:t>
      </w:r>
      <w:r>
        <w:rPr>
          <w:rFonts w:ascii="Times New Roman" w:hAnsi="Times New Roman" w:cs="Times New Roman"/>
          <w:sz w:val="28"/>
          <w:szCs w:val="28"/>
        </w:rPr>
        <w:t>,</w:t>
      </w:r>
      <w:r w:rsidR="00260187" w:rsidRPr="00260187">
        <w:rPr>
          <w:rFonts w:ascii="Times New Roman" w:hAnsi="Times New Roman" w:cs="Times New Roman"/>
          <w:sz w:val="28"/>
          <w:szCs w:val="28"/>
        </w:rPr>
        <w:t xml:space="preserve"> направленных на обеспечение безопасной эксплуатации транспортных средств.</w:t>
      </w:r>
    </w:p>
    <w:p w14:paraId="5DEF68CE" w14:textId="27F1C682" w:rsidR="00260187" w:rsidRPr="00260187" w:rsidRDefault="00A33F69"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60187" w:rsidRPr="00260187">
        <w:rPr>
          <w:rFonts w:ascii="Times New Roman" w:hAnsi="Times New Roman" w:cs="Times New Roman"/>
          <w:sz w:val="28"/>
          <w:szCs w:val="28"/>
        </w:rPr>
        <w:t xml:space="preserve"> </w:t>
      </w:r>
      <w:r>
        <w:rPr>
          <w:rFonts w:ascii="Times New Roman" w:hAnsi="Times New Roman" w:cs="Times New Roman"/>
          <w:sz w:val="28"/>
          <w:szCs w:val="28"/>
        </w:rPr>
        <w:t>п</w:t>
      </w:r>
      <w:r w:rsidR="00260187" w:rsidRPr="00260187">
        <w:rPr>
          <w:rFonts w:ascii="Times New Roman" w:hAnsi="Times New Roman" w:cs="Times New Roman"/>
          <w:sz w:val="28"/>
          <w:szCs w:val="28"/>
        </w:rPr>
        <w:t>ровести анализ соответствия работающих специалистов профессиональным и квалификационным требованиям, определенным приказом Минтранса России от 31.07.2020 N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r w:rsidR="006F1626">
        <w:rPr>
          <w:rFonts w:ascii="Times New Roman" w:hAnsi="Times New Roman" w:cs="Times New Roman"/>
          <w:sz w:val="28"/>
          <w:szCs w:val="28"/>
        </w:rPr>
        <w:t>,</w:t>
      </w:r>
      <w:r w:rsidR="00260187" w:rsidRPr="00260187">
        <w:rPr>
          <w:rFonts w:ascii="Times New Roman" w:hAnsi="Times New Roman" w:cs="Times New Roman"/>
          <w:sz w:val="28"/>
          <w:szCs w:val="28"/>
        </w:rPr>
        <w:t xml:space="preserve"> и принять незамедлительные меры по устранению выявленных</w:t>
      </w:r>
      <w:r>
        <w:rPr>
          <w:rFonts w:ascii="Times New Roman" w:hAnsi="Times New Roman" w:cs="Times New Roman"/>
          <w:sz w:val="28"/>
          <w:szCs w:val="28"/>
        </w:rPr>
        <w:t xml:space="preserve"> </w:t>
      </w:r>
      <w:r w:rsidR="00260187" w:rsidRPr="00260187">
        <w:rPr>
          <w:rFonts w:ascii="Times New Roman" w:hAnsi="Times New Roman" w:cs="Times New Roman"/>
          <w:sz w:val="28"/>
          <w:szCs w:val="28"/>
        </w:rPr>
        <w:t>несоответствий.</w:t>
      </w:r>
    </w:p>
    <w:p w14:paraId="2AF683B9" w14:textId="374883B0" w:rsidR="00260187" w:rsidRPr="00260187" w:rsidRDefault="00A33F69"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260187" w:rsidRPr="00260187">
        <w:rPr>
          <w:rFonts w:ascii="Times New Roman" w:hAnsi="Times New Roman" w:cs="Times New Roman"/>
          <w:sz w:val="28"/>
          <w:szCs w:val="28"/>
        </w:rPr>
        <w:t xml:space="preserve"> </w:t>
      </w:r>
      <w:r>
        <w:rPr>
          <w:rFonts w:ascii="Times New Roman" w:hAnsi="Times New Roman" w:cs="Times New Roman"/>
          <w:sz w:val="28"/>
          <w:szCs w:val="28"/>
        </w:rPr>
        <w:t>а</w:t>
      </w:r>
      <w:r w:rsidR="00260187" w:rsidRPr="00260187">
        <w:rPr>
          <w:rFonts w:ascii="Times New Roman" w:hAnsi="Times New Roman" w:cs="Times New Roman"/>
          <w:sz w:val="28"/>
          <w:szCs w:val="28"/>
        </w:rPr>
        <w:t>ктивно использовать площадки совещаний, семинаров и конференций, проводимых государственными органами и общественными объединениями автоперевозчиков, для обсуждения актуальных вопросов, связанных с выполнением обязательных требований действующего законодательства, обмена передовым опытом по организации процесса перевозок пассажиров и грузов в рамках правового поля, а также формулирования предложений по пересмотру и актуализации перечня обязательных требований, включенных в проверочные листы.</w:t>
      </w:r>
    </w:p>
    <w:p w14:paraId="39588343" w14:textId="1E6BEB49" w:rsidR="00D50026" w:rsidRDefault="006F1626" w:rsidP="0013597A">
      <w:pPr>
        <w:pStyle w:val="6"/>
        <w:tabs>
          <w:tab w:val="left" w:pos="1134"/>
        </w:tabs>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0187" w:rsidRPr="00260187">
        <w:rPr>
          <w:rFonts w:ascii="Times New Roman" w:hAnsi="Times New Roman" w:cs="Times New Roman"/>
          <w:sz w:val="28"/>
          <w:szCs w:val="28"/>
        </w:rPr>
        <w:t xml:space="preserve"> </w:t>
      </w:r>
      <w:r>
        <w:rPr>
          <w:rFonts w:ascii="Times New Roman" w:hAnsi="Times New Roman" w:cs="Times New Roman"/>
          <w:sz w:val="28"/>
          <w:szCs w:val="28"/>
        </w:rPr>
        <w:t>в</w:t>
      </w:r>
      <w:r w:rsidR="00260187" w:rsidRPr="00260187">
        <w:rPr>
          <w:rFonts w:ascii="Times New Roman" w:hAnsi="Times New Roman" w:cs="Times New Roman"/>
          <w:sz w:val="28"/>
          <w:szCs w:val="28"/>
        </w:rPr>
        <w:t xml:space="preserve">вести в практику </w:t>
      </w:r>
      <w:r>
        <w:rPr>
          <w:rFonts w:ascii="Times New Roman" w:hAnsi="Times New Roman" w:cs="Times New Roman"/>
          <w:sz w:val="28"/>
          <w:szCs w:val="28"/>
        </w:rPr>
        <w:t xml:space="preserve">постоянного </w:t>
      </w:r>
      <w:r w:rsidR="00260187" w:rsidRPr="00260187">
        <w:rPr>
          <w:rFonts w:ascii="Times New Roman" w:hAnsi="Times New Roman" w:cs="Times New Roman"/>
          <w:sz w:val="28"/>
          <w:szCs w:val="28"/>
        </w:rPr>
        <w:t>проведени</w:t>
      </w:r>
      <w:r>
        <w:rPr>
          <w:rFonts w:ascii="Times New Roman" w:hAnsi="Times New Roman" w:cs="Times New Roman"/>
          <w:sz w:val="28"/>
          <w:szCs w:val="28"/>
        </w:rPr>
        <w:t>я</w:t>
      </w:r>
      <w:r w:rsidR="00260187" w:rsidRPr="00260187">
        <w:rPr>
          <w:rFonts w:ascii="Times New Roman" w:hAnsi="Times New Roman" w:cs="Times New Roman"/>
          <w:sz w:val="28"/>
          <w:szCs w:val="28"/>
        </w:rPr>
        <w:t xml:space="preserve"> </w:t>
      </w:r>
      <w:r w:rsidRPr="006F1626">
        <w:rPr>
          <w:rFonts w:ascii="Times New Roman" w:hAnsi="Times New Roman" w:cs="Times New Roman"/>
          <w:sz w:val="28"/>
          <w:szCs w:val="28"/>
        </w:rPr>
        <w:t xml:space="preserve">в ТОГАДН по РД </w:t>
      </w:r>
      <w:r w:rsidR="00260187" w:rsidRPr="00260187">
        <w:rPr>
          <w:rFonts w:ascii="Times New Roman" w:hAnsi="Times New Roman" w:cs="Times New Roman"/>
          <w:sz w:val="28"/>
          <w:szCs w:val="28"/>
        </w:rPr>
        <w:t>консультаций</w:t>
      </w:r>
      <w:r w:rsidR="00675453">
        <w:rPr>
          <w:rFonts w:ascii="Times New Roman" w:hAnsi="Times New Roman" w:cs="Times New Roman"/>
          <w:sz w:val="28"/>
          <w:szCs w:val="28"/>
        </w:rPr>
        <w:t xml:space="preserve"> (</w:t>
      </w:r>
      <w:r w:rsidR="00322F43">
        <w:rPr>
          <w:rFonts w:ascii="Times New Roman" w:hAnsi="Times New Roman" w:cs="Times New Roman"/>
          <w:sz w:val="28"/>
          <w:szCs w:val="28"/>
        </w:rPr>
        <w:t>консультирований)</w:t>
      </w:r>
      <w:r w:rsidR="00322F43" w:rsidRPr="00260187">
        <w:rPr>
          <w:rFonts w:ascii="Times New Roman" w:hAnsi="Times New Roman" w:cs="Times New Roman"/>
          <w:sz w:val="28"/>
          <w:szCs w:val="28"/>
        </w:rPr>
        <w:t xml:space="preserve"> </w:t>
      </w:r>
      <w:r w:rsidR="00322F43">
        <w:rPr>
          <w:rFonts w:ascii="Times New Roman" w:hAnsi="Times New Roman" w:cs="Times New Roman"/>
          <w:sz w:val="28"/>
          <w:szCs w:val="28"/>
        </w:rPr>
        <w:t>по</w:t>
      </w:r>
      <w:r w:rsidR="00260187" w:rsidRPr="00260187">
        <w:rPr>
          <w:rFonts w:ascii="Times New Roman" w:hAnsi="Times New Roman" w:cs="Times New Roman"/>
          <w:sz w:val="28"/>
          <w:szCs w:val="28"/>
        </w:rPr>
        <w:t xml:space="preserve"> разъяснению новых требований нормативных правовых актов, неоднозначных или неясных обязательных требований.</w:t>
      </w:r>
    </w:p>
    <w:p w14:paraId="57CB27C9" w14:textId="4DC27D94" w:rsidR="00D50026" w:rsidRPr="00D50026" w:rsidRDefault="00D50026" w:rsidP="0013597A">
      <w:pPr>
        <w:pStyle w:val="6"/>
        <w:tabs>
          <w:tab w:val="left" w:pos="1134"/>
        </w:tabs>
        <w:spacing w:before="0" w:after="0" w:line="240" w:lineRule="auto"/>
        <w:ind w:firstLine="709"/>
        <w:jc w:val="both"/>
        <w:rPr>
          <w:rFonts w:ascii="Times New Roman" w:hAnsi="Times New Roman" w:cs="Times New Roman"/>
          <w:sz w:val="28"/>
          <w:szCs w:val="28"/>
        </w:rPr>
      </w:pPr>
      <w:r w:rsidRPr="00D50026">
        <w:rPr>
          <w:rFonts w:ascii="Times New Roman" w:hAnsi="Times New Roman" w:cs="Times New Roman"/>
          <w:sz w:val="28"/>
          <w:szCs w:val="28"/>
        </w:rPr>
        <w:t>Следует понимать, что неисполнение в полном объеме установленных транспортным законодательством требований, отсутствие контроля со стороны перевозчиков за работой водителей на линии, низкая профессиональная подготовка исполнительных руководителей и специалистов предприятий напрямую связаны с фактором совершения ДТП, в том числе, приводящих к гибели и ранениям людей.</w:t>
      </w:r>
    </w:p>
    <w:p w14:paraId="78D4D81D" w14:textId="27C238B1" w:rsidR="00D50026" w:rsidRPr="0019515C" w:rsidRDefault="00D50026" w:rsidP="0013597A">
      <w:pPr>
        <w:pStyle w:val="6"/>
        <w:tabs>
          <w:tab w:val="left" w:pos="1134"/>
        </w:tabs>
        <w:spacing w:before="0" w:after="0" w:line="240" w:lineRule="auto"/>
        <w:ind w:firstLine="709"/>
        <w:jc w:val="both"/>
        <w:rPr>
          <w:rFonts w:ascii="Times New Roman" w:hAnsi="Times New Roman" w:cs="Times New Roman"/>
          <w:sz w:val="28"/>
          <w:szCs w:val="28"/>
        </w:rPr>
      </w:pPr>
      <w:r w:rsidRPr="00D50026">
        <w:rPr>
          <w:rFonts w:ascii="Times New Roman" w:hAnsi="Times New Roman" w:cs="Times New Roman"/>
          <w:sz w:val="28"/>
          <w:szCs w:val="28"/>
        </w:rPr>
        <w:t>При этом решать задачи безопасного процесса перевозки необходимо комплексно, в тесном взаимодействии контрольно-надзорных органов, органов исполнительной власти, органов местного самоуправления с субъектами транспортного комплекса, уделяя внимание всем аспектам деятельности – от создания органами власти и местного самоуправления условий для транспортного обслуживания населения (наличие соответствующих требованиям автовокзалов, автостанций, остановочных пунктов), до использования перевозчиками современного подвижного состава, соответствующего, в том числе, требованиям по перевозке маломобильных групп населения.</w:t>
      </w:r>
    </w:p>
    <w:p w14:paraId="75B1E438" w14:textId="1EA13194" w:rsidR="00BB6D06" w:rsidRPr="00BC3697" w:rsidRDefault="00BB6D06" w:rsidP="0013597A">
      <w:pPr>
        <w:tabs>
          <w:tab w:val="left" w:pos="600"/>
        </w:tabs>
        <w:spacing w:after="0" w:line="240" w:lineRule="auto"/>
        <w:rPr>
          <w:bCs/>
          <w:sz w:val="28"/>
          <w:szCs w:val="28"/>
        </w:rPr>
      </w:pPr>
    </w:p>
    <w:p w14:paraId="7ADE7ED5" w14:textId="44B4B4BA" w:rsidR="00D50026" w:rsidRDefault="00D50026" w:rsidP="0013597A">
      <w:pPr>
        <w:spacing w:after="0" w:line="240" w:lineRule="auto"/>
        <w:ind w:firstLine="567"/>
        <w:jc w:val="both"/>
        <w:rPr>
          <w:rFonts w:eastAsia="Calibri"/>
          <w:sz w:val="28"/>
          <w:szCs w:val="28"/>
        </w:rPr>
      </w:pPr>
    </w:p>
    <w:p w14:paraId="63862D71" w14:textId="2D8A3B24" w:rsidR="00D50026" w:rsidRDefault="00D50026" w:rsidP="0013597A">
      <w:pPr>
        <w:spacing w:after="0" w:line="240" w:lineRule="auto"/>
        <w:ind w:firstLine="567"/>
        <w:jc w:val="both"/>
        <w:rPr>
          <w:rFonts w:eastAsia="Calibri"/>
          <w:sz w:val="28"/>
          <w:szCs w:val="28"/>
        </w:rPr>
      </w:pPr>
    </w:p>
    <w:p w14:paraId="188D7B71" w14:textId="20E9092D" w:rsidR="009B3E7C" w:rsidRDefault="009B3E7C" w:rsidP="0013597A">
      <w:pPr>
        <w:spacing w:after="0" w:line="240" w:lineRule="auto"/>
        <w:jc w:val="both"/>
        <w:rPr>
          <w:rFonts w:eastAsia="Calibri"/>
          <w:sz w:val="28"/>
          <w:szCs w:val="28"/>
        </w:rPr>
      </w:pPr>
    </w:p>
    <w:p w14:paraId="2711D971" w14:textId="360723D6" w:rsidR="00E066F4" w:rsidRDefault="00E066F4" w:rsidP="0013597A">
      <w:pPr>
        <w:spacing w:after="0" w:line="240" w:lineRule="auto"/>
        <w:jc w:val="both"/>
        <w:rPr>
          <w:rFonts w:eastAsia="Calibri"/>
          <w:sz w:val="28"/>
          <w:szCs w:val="28"/>
        </w:rPr>
      </w:pPr>
    </w:p>
    <w:p w14:paraId="4AF69099" w14:textId="70161ED6" w:rsidR="009D77E7" w:rsidRDefault="009D77E7" w:rsidP="0013597A">
      <w:pPr>
        <w:spacing w:after="0" w:line="240" w:lineRule="auto"/>
        <w:jc w:val="both"/>
        <w:rPr>
          <w:rFonts w:eastAsia="Calibri"/>
          <w:sz w:val="28"/>
          <w:szCs w:val="28"/>
        </w:rPr>
      </w:pPr>
    </w:p>
    <w:p w14:paraId="1BA9EF1B" w14:textId="61469FEB" w:rsidR="009D77E7" w:rsidRDefault="009D77E7" w:rsidP="0013597A">
      <w:pPr>
        <w:spacing w:after="0" w:line="240" w:lineRule="auto"/>
        <w:jc w:val="both"/>
        <w:rPr>
          <w:rFonts w:eastAsia="Calibri"/>
          <w:sz w:val="28"/>
          <w:szCs w:val="28"/>
        </w:rPr>
      </w:pPr>
    </w:p>
    <w:p w14:paraId="6D71F4A7" w14:textId="47C3954A" w:rsidR="009D77E7" w:rsidRDefault="009D77E7" w:rsidP="0013597A">
      <w:pPr>
        <w:spacing w:after="0" w:line="240" w:lineRule="auto"/>
        <w:jc w:val="both"/>
        <w:rPr>
          <w:rFonts w:eastAsia="Calibri"/>
          <w:sz w:val="28"/>
          <w:szCs w:val="28"/>
        </w:rPr>
      </w:pPr>
    </w:p>
    <w:p w14:paraId="35432401" w14:textId="6BC91852" w:rsidR="009D77E7" w:rsidRDefault="009D77E7" w:rsidP="0013597A">
      <w:pPr>
        <w:spacing w:after="0" w:line="240" w:lineRule="auto"/>
        <w:jc w:val="both"/>
        <w:rPr>
          <w:rFonts w:eastAsia="Calibri"/>
          <w:sz w:val="28"/>
          <w:szCs w:val="28"/>
        </w:rPr>
      </w:pPr>
    </w:p>
    <w:p w14:paraId="1CB6F974" w14:textId="328C8DC4" w:rsidR="009D77E7" w:rsidRDefault="009D77E7" w:rsidP="0013597A">
      <w:pPr>
        <w:spacing w:after="0" w:line="240" w:lineRule="auto"/>
        <w:jc w:val="both"/>
        <w:rPr>
          <w:rFonts w:eastAsia="Calibri"/>
          <w:sz w:val="28"/>
          <w:szCs w:val="28"/>
        </w:rPr>
      </w:pPr>
    </w:p>
    <w:p w14:paraId="55275BA3" w14:textId="61F36856" w:rsidR="009D77E7" w:rsidRDefault="009D77E7" w:rsidP="0013597A">
      <w:pPr>
        <w:spacing w:after="0" w:line="240" w:lineRule="auto"/>
        <w:jc w:val="both"/>
        <w:rPr>
          <w:rFonts w:eastAsia="Calibri"/>
          <w:sz w:val="28"/>
          <w:szCs w:val="28"/>
        </w:rPr>
      </w:pPr>
    </w:p>
    <w:p w14:paraId="51F68934" w14:textId="0314FB03" w:rsidR="009D77E7" w:rsidRDefault="009D77E7" w:rsidP="0013597A">
      <w:pPr>
        <w:spacing w:after="0" w:line="240" w:lineRule="auto"/>
        <w:jc w:val="both"/>
        <w:rPr>
          <w:rFonts w:eastAsia="Calibri"/>
          <w:sz w:val="28"/>
          <w:szCs w:val="28"/>
        </w:rPr>
      </w:pPr>
    </w:p>
    <w:p w14:paraId="56EE62E7" w14:textId="12551655" w:rsidR="00DF6A0B" w:rsidRDefault="00DF6A0B" w:rsidP="0013597A">
      <w:pPr>
        <w:spacing w:after="0" w:line="240" w:lineRule="auto"/>
        <w:jc w:val="both"/>
        <w:rPr>
          <w:rFonts w:eastAsia="Calibri"/>
          <w:sz w:val="28"/>
          <w:szCs w:val="28"/>
        </w:rPr>
      </w:pPr>
    </w:p>
    <w:p w14:paraId="65468043" w14:textId="77777777" w:rsidR="00DF6A0B" w:rsidRDefault="00DF6A0B" w:rsidP="0013597A">
      <w:pPr>
        <w:spacing w:after="0" w:line="240" w:lineRule="auto"/>
        <w:jc w:val="both"/>
        <w:rPr>
          <w:rFonts w:eastAsia="Calibri"/>
          <w:sz w:val="28"/>
          <w:szCs w:val="28"/>
        </w:rPr>
      </w:pPr>
    </w:p>
    <w:p w14:paraId="29A90BA5" w14:textId="3A631947" w:rsidR="00033764" w:rsidRDefault="00033764" w:rsidP="0013597A">
      <w:pPr>
        <w:autoSpaceDE/>
        <w:autoSpaceDN/>
        <w:spacing w:after="0" w:line="240" w:lineRule="auto"/>
        <w:rPr>
          <w:rFonts w:eastAsia="Calibri"/>
          <w:sz w:val="28"/>
          <w:szCs w:val="28"/>
        </w:rPr>
      </w:pPr>
    </w:p>
    <w:p w14:paraId="06CD7EDB" w14:textId="77777777" w:rsidR="008B471C" w:rsidRPr="008B7AD4" w:rsidRDefault="008B471C" w:rsidP="0013597A">
      <w:pPr>
        <w:autoSpaceDE/>
        <w:autoSpaceDN/>
        <w:spacing w:after="0" w:line="240" w:lineRule="auto"/>
        <w:rPr>
          <w:color w:val="FF0000"/>
        </w:rPr>
      </w:pPr>
    </w:p>
    <w:p w14:paraId="2FA956CA" w14:textId="0C701759" w:rsidR="0088169E" w:rsidRDefault="00C84E50" w:rsidP="0013597A">
      <w:pPr>
        <w:widowControl w:val="0"/>
        <w:suppressAutoHyphens/>
        <w:spacing w:after="0" w:line="240" w:lineRule="auto"/>
        <w:jc w:val="center"/>
        <w:rPr>
          <w:b/>
          <w:sz w:val="28"/>
        </w:rPr>
      </w:pPr>
      <w:r>
        <w:rPr>
          <w:b/>
          <w:sz w:val="28"/>
        </w:rPr>
        <w:lastRenderedPageBreak/>
        <w:t xml:space="preserve">3. </w:t>
      </w:r>
      <w:r w:rsidR="00E14117" w:rsidRPr="00667448">
        <w:rPr>
          <w:b/>
          <w:sz w:val="28"/>
        </w:rPr>
        <w:t>ДОКЛАД</w:t>
      </w:r>
    </w:p>
    <w:p w14:paraId="3369BA2C" w14:textId="2D04E3F1" w:rsidR="00E14117" w:rsidRPr="00667448" w:rsidRDefault="00E14117" w:rsidP="0013597A">
      <w:pPr>
        <w:widowControl w:val="0"/>
        <w:suppressAutoHyphens/>
        <w:spacing w:after="0" w:line="240" w:lineRule="auto"/>
        <w:jc w:val="center"/>
        <w:rPr>
          <w:b/>
          <w:sz w:val="28"/>
        </w:rPr>
      </w:pPr>
      <w:r w:rsidRPr="00667448">
        <w:rPr>
          <w:b/>
          <w:sz w:val="28"/>
        </w:rPr>
        <w:t xml:space="preserve"> С РУКОВОДСТВОМ ПО СОБЛЮДЕНИЮ ОБЯЗАТЕЛЬНЫХ ТРЕБОВАНИЙ, ДАЮЩИМ РАЗЪЯСНЕНИЕ, КАКОЕ ПОВЕДЕНИЕ ЯВЛЯЕТСЯ ПРАВОМЕРНЫМ</w:t>
      </w:r>
    </w:p>
    <w:p w14:paraId="423E0BCF" w14:textId="352AA61E" w:rsidR="007E2911" w:rsidRPr="00667448" w:rsidRDefault="007E2911" w:rsidP="0013597A">
      <w:pPr>
        <w:widowControl w:val="0"/>
        <w:spacing w:after="0" w:line="240" w:lineRule="auto"/>
        <w:jc w:val="center"/>
        <w:rPr>
          <w:b/>
          <w:sz w:val="28"/>
        </w:rPr>
      </w:pPr>
    </w:p>
    <w:p w14:paraId="7AA65F0A" w14:textId="61D11970" w:rsidR="00743D67" w:rsidRDefault="00C84E50" w:rsidP="0013597A">
      <w:pPr>
        <w:widowControl w:val="0"/>
        <w:tabs>
          <w:tab w:val="left" w:pos="1398"/>
        </w:tabs>
        <w:autoSpaceDE/>
        <w:autoSpaceDN/>
        <w:spacing w:after="0" w:line="240" w:lineRule="auto"/>
        <w:ind w:firstLine="851"/>
        <w:jc w:val="center"/>
        <w:outlineLvl w:val="0"/>
        <w:rPr>
          <w:b/>
          <w:bCs/>
          <w:color w:val="000000"/>
          <w:sz w:val="28"/>
          <w:szCs w:val="28"/>
          <w:lang w:bidi="ru-RU"/>
        </w:rPr>
      </w:pPr>
      <w:bookmarkStart w:id="14" w:name="bookmark14"/>
      <w:r>
        <w:rPr>
          <w:b/>
          <w:bCs/>
          <w:color w:val="000000"/>
          <w:sz w:val="28"/>
          <w:szCs w:val="28"/>
          <w:lang w:bidi="ru-RU"/>
        </w:rPr>
        <w:t>3</w:t>
      </w:r>
      <w:r w:rsidR="008A31F0">
        <w:rPr>
          <w:b/>
          <w:bCs/>
          <w:color w:val="000000"/>
          <w:sz w:val="28"/>
          <w:szCs w:val="28"/>
          <w:lang w:bidi="ru-RU"/>
        </w:rPr>
        <w:t xml:space="preserve">.1 </w:t>
      </w:r>
      <w:r w:rsidR="00556753" w:rsidRPr="00110676">
        <w:rPr>
          <w:b/>
          <w:bCs/>
          <w:color w:val="000000"/>
          <w:sz w:val="28"/>
          <w:szCs w:val="28"/>
          <w:lang w:bidi="ru-RU"/>
        </w:rPr>
        <w:t>Разъяснение новых требований нормативных правовых актов.</w:t>
      </w:r>
      <w:bookmarkEnd w:id="14"/>
    </w:p>
    <w:p w14:paraId="2DC9CED5" w14:textId="32107F7F" w:rsidR="00A748E2" w:rsidRDefault="00A748E2" w:rsidP="0013597A">
      <w:pPr>
        <w:widowControl w:val="0"/>
        <w:tabs>
          <w:tab w:val="left" w:pos="1398"/>
        </w:tabs>
        <w:autoSpaceDE/>
        <w:autoSpaceDN/>
        <w:spacing w:after="0" w:line="240" w:lineRule="auto"/>
        <w:ind w:firstLine="851"/>
        <w:jc w:val="center"/>
        <w:outlineLvl w:val="0"/>
        <w:rPr>
          <w:b/>
          <w:bCs/>
          <w:color w:val="000000"/>
          <w:sz w:val="28"/>
          <w:szCs w:val="28"/>
          <w:lang w:bidi="ru-RU"/>
        </w:rPr>
      </w:pPr>
    </w:p>
    <w:p w14:paraId="33F387A4" w14:textId="57DDFF59" w:rsidR="00A748E2" w:rsidRP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Предоставление государственных услуг:</w:t>
      </w:r>
    </w:p>
    <w:p w14:paraId="20A778B8" w14:textId="77777777" w:rsidR="00A748E2" w:rsidRP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14:paraId="53CEF206"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Ространснадзором реализована возможность подачи заявлений через федеральную государственную информационную систему «Единый портал государственных и муниципальных услуг (функций)» на предоставление следующих государственных услуг:</w:t>
      </w:r>
    </w:p>
    <w:p w14:paraId="4527BF73"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Лицензирование деятельности по перевозке пассажиров и иных лиц автобусами, так же внесение изменений в реестре лицензий; </w:t>
      </w:r>
    </w:p>
    <w:p w14:paraId="20E86E81"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Допуск российского перевозчика к осуществлению международных автомобильных перевозок через федеральную государственную информационную систему «Единый портал государственных и муниципальных услуг (функций)»;</w:t>
      </w:r>
    </w:p>
    <w:p w14:paraId="0FE40888"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Выдача специальных разрешений на движение по автомобильным дорогам транспортного средства, осуществляющего перевозку опасных грузов; </w:t>
      </w:r>
    </w:p>
    <w:p w14:paraId="3A280FB1" w14:textId="55D97A26" w:rsid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Выдача специальных разрешений на осуществление международных автомобильных перевозок опасных грузов.</w:t>
      </w:r>
    </w:p>
    <w:p w14:paraId="132FDD0C" w14:textId="77777777" w:rsidR="00564E34" w:rsidRDefault="00564E34" w:rsidP="0013597A">
      <w:pPr>
        <w:widowControl w:val="0"/>
        <w:tabs>
          <w:tab w:val="left" w:pos="1398"/>
        </w:tabs>
        <w:autoSpaceDE/>
        <w:autoSpaceDN/>
        <w:spacing w:after="0" w:line="240" w:lineRule="auto"/>
        <w:ind w:firstLine="851"/>
        <w:jc w:val="both"/>
        <w:outlineLvl w:val="0"/>
        <w:rPr>
          <w:bCs/>
          <w:color w:val="000000"/>
          <w:sz w:val="28"/>
          <w:szCs w:val="28"/>
          <w:lang w:bidi="ru-RU"/>
        </w:rPr>
      </w:pPr>
    </w:p>
    <w:p w14:paraId="6CF67B36"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
          <w:bCs/>
          <w:color w:val="000000"/>
          <w:sz w:val="28"/>
          <w:szCs w:val="28"/>
          <w:lang w:bidi="ru-RU"/>
        </w:rPr>
        <w:t>В соответствии с Положением о лицензировании деятельности по перевозкам пассажиров и иных лиц автобусами, утвержденным Постановлением Правительства РФ от 07.10.2020 № 1616</w:t>
      </w:r>
      <w:r w:rsidRPr="00E722F6">
        <w:rPr>
          <w:bCs/>
          <w:color w:val="000000"/>
          <w:sz w:val="28"/>
          <w:szCs w:val="28"/>
          <w:lang w:bidi="ru-RU"/>
        </w:rPr>
        <w:t>, теперь, чтобы получить лицензию на перевозку пассажиров и иных лиц автобусами, соискатель должен подать заявление и приложения к нему только через Портал государственных услуг РФ. Документы нужно заверить квалифицированной электронной подписью.</w:t>
      </w:r>
    </w:p>
    <w:p w14:paraId="46E1BC7B"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К заявлению больше не нужно прилагать копию свидетельства о регистрации автобуса.</w:t>
      </w:r>
    </w:p>
    <w:p w14:paraId="5D0889E2"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Срок предоставления лицензии со дня поступления в лицензирующий орган заявления о предоставлении лицензии или заявления о внесении изменений в реестр лицензий в части изменения перечня выполняемых работ, оказываемых услуг, составляющих лицензируемую деятельность, не должен превышать 5 рабочих дней.</w:t>
      </w:r>
    </w:p>
    <w:p w14:paraId="2B9E7CB8"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Закреплено, что лицензируемая деятельность может осуществляться иностранными юридическими лицами.</w:t>
      </w:r>
    </w:p>
    <w:p w14:paraId="7A235B9B"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Владельцы автобусов смогут через Портал государственных услуг РФ сами обновлять в реестре лицензий государственные регистрационные номера транспорта, в том числе включать в него государственные регистрационные номера автобусов, которые купили после получения лицензии. Если указанные </w:t>
      </w:r>
      <w:r w:rsidRPr="00E722F6">
        <w:rPr>
          <w:bCs/>
          <w:color w:val="000000"/>
          <w:sz w:val="28"/>
          <w:szCs w:val="28"/>
          <w:lang w:bidi="ru-RU"/>
        </w:rPr>
        <w:lastRenderedPageBreak/>
        <w:t>автобусы не являются собственностью лицензиата, а используются им на ином законном основании, при внесении указанных изменений лицензиат направляет в лицензирующий орган в электронном виде копии документов, подтверждающих основание владения этими автобусами.</w:t>
      </w:r>
    </w:p>
    <w:p w14:paraId="397E556D"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Основаниями для отказа лицензиату во внесении в реестр лицензий теперь являются:</w:t>
      </w:r>
    </w:p>
    <w:p w14:paraId="3EA003D9"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а)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законом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14:paraId="1BC08017"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б) внесение таких изменений в отношении автобуса, которым в соответствии со сведениями, включенными в реестр лицензий, владеет другой лицензиат.</w:t>
      </w:r>
    </w:p>
    <w:p w14:paraId="42FEA72E" w14:textId="679BC069"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Выписка из реестра лицензий в форме электронного документа </w:t>
      </w:r>
      <w:r w:rsidR="00B931DF">
        <w:rPr>
          <w:bCs/>
          <w:color w:val="000000"/>
          <w:sz w:val="28"/>
          <w:szCs w:val="28"/>
          <w:lang w:bidi="ru-RU"/>
        </w:rPr>
        <w:t>направляется лицензиату через Единый портал государственных услуг.</w:t>
      </w:r>
    </w:p>
    <w:p w14:paraId="3E606BB9" w14:textId="77777777" w:rsidR="00E722F6" w:rsidRPr="00E722F6"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 xml:space="preserve"> В день окончания срока действия договора аренды (лизинга) автобуса лицензирующий орган обязан направлять соответствующее уведомление лицензиату через Единый портал или на электронную почту, в случае если информация о нем внесена в реестр лицензий.</w:t>
      </w:r>
    </w:p>
    <w:p w14:paraId="6903C2E9" w14:textId="2E3FD5A6" w:rsidR="003064C1" w:rsidRDefault="00E722F6"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E722F6">
        <w:rPr>
          <w:bCs/>
          <w:color w:val="000000"/>
          <w:sz w:val="28"/>
          <w:szCs w:val="28"/>
          <w:lang w:bidi="ru-RU"/>
        </w:rPr>
        <w:t>Новый административный регламент, утвержденный приказом Ространснадзора от 24 декабря 2020 г № ВБ-904-фс, определяет порядок оказания Ространснадзором государственной услуги по лицензированию деятельности по перевозке пассажиров и иных лиц автобусами. (Срок действия документа с 20 июня 2021 года до 1 января 2027 года).</w:t>
      </w:r>
    </w:p>
    <w:p w14:paraId="61F4154C" w14:textId="77777777" w:rsidR="00564E34" w:rsidRPr="00A748E2" w:rsidRDefault="00564E34" w:rsidP="0013597A">
      <w:pPr>
        <w:widowControl w:val="0"/>
        <w:tabs>
          <w:tab w:val="left" w:pos="1398"/>
        </w:tabs>
        <w:autoSpaceDE/>
        <w:autoSpaceDN/>
        <w:spacing w:after="0" w:line="240" w:lineRule="auto"/>
        <w:ind w:firstLine="851"/>
        <w:jc w:val="both"/>
        <w:outlineLvl w:val="0"/>
        <w:rPr>
          <w:bCs/>
          <w:color w:val="000000"/>
          <w:sz w:val="28"/>
          <w:szCs w:val="28"/>
          <w:lang w:bidi="ru-RU"/>
        </w:rPr>
      </w:pPr>
    </w:p>
    <w:p w14:paraId="18D3D408" w14:textId="2453FE54" w:rsidR="0066235B" w:rsidRDefault="0066235B" w:rsidP="0013597A">
      <w:pPr>
        <w:widowControl w:val="0"/>
        <w:tabs>
          <w:tab w:val="left" w:pos="1398"/>
        </w:tabs>
        <w:autoSpaceDE/>
        <w:autoSpaceDN/>
        <w:spacing w:after="0" w:line="240" w:lineRule="auto"/>
        <w:ind w:firstLine="851"/>
        <w:jc w:val="both"/>
        <w:outlineLvl w:val="0"/>
        <w:rPr>
          <w:bCs/>
          <w:color w:val="000000"/>
          <w:sz w:val="28"/>
          <w:szCs w:val="28"/>
          <w:lang w:bidi="ru-RU"/>
        </w:rPr>
      </w:pPr>
    </w:p>
    <w:p w14:paraId="4550AB6A" w14:textId="29C5BF21" w:rsidR="0066235B" w:rsidRDefault="0066235B"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66235B">
        <w:rPr>
          <w:b/>
          <w:bCs/>
          <w:color w:val="000000"/>
          <w:sz w:val="28"/>
          <w:szCs w:val="28"/>
          <w:lang w:bidi="ru-RU"/>
        </w:rPr>
        <w:t>Требования к выполнению международных автомобильных перевозок</w:t>
      </w:r>
    </w:p>
    <w:p w14:paraId="22422F0E" w14:textId="77777777" w:rsidR="0066235B" w:rsidRPr="0066235B" w:rsidRDefault="0066235B"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14:paraId="2434A784" w14:textId="77777777" w:rsidR="0066235B" w:rsidRPr="00F74B11" w:rsidRDefault="0066235B" w:rsidP="0066235B">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Федеральны</w:t>
      </w:r>
      <w:r>
        <w:rPr>
          <w:b/>
          <w:color w:val="000000"/>
          <w:sz w:val="28"/>
          <w:szCs w:val="28"/>
          <w:lang w:bidi="ru-RU"/>
        </w:rPr>
        <w:t>м</w:t>
      </w:r>
      <w:r w:rsidRPr="004A47A7">
        <w:rPr>
          <w:b/>
          <w:color w:val="000000"/>
          <w:sz w:val="28"/>
          <w:szCs w:val="28"/>
          <w:lang w:bidi="ru-RU"/>
        </w:rPr>
        <w:t xml:space="preserve"> закон</w:t>
      </w:r>
      <w:r>
        <w:rPr>
          <w:b/>
          <w:color w:val="000000"/>
          <w:sz w:val="28"/>
          <w:szCs w:val="28"/>
          <w:lang w:bidi="ru-RU"/>
        </w:rPr>
        <w:t>ом</w:t>
      </w:r>
      <w:r w:rsidRPr="004A47A7">
        <w:rPr>
          <w:b/>
          <w:color w:val="000000"/>
          <w:sz w:val="28"/>
          <w:szCs w:val="28"/>
          <w:lang w:bidi="ru-RU"/>
        </w:rPr>
        <w:t xml:space="preserve"> от 29.12.2022 №627-ФЗ</w:t>
      </w:r>
      <w:r w:rsidRPr="00F74B11">
        <w:rPr>
          <w:color w:val="000000"/>
          <w:sz w:val="28"/>
          <w:szCs w:val="28"/>
          <w:lang w:bidi="ru-RU"/>
        </w:rPr>
        <w:t xml:space="preserve"> внесен</w:t>
      </w:r>
      <w:r>
        <w:rPr>
          <w:color w:val="000000"/>
          <w:sz w:val="28"/>
          <w:szCs w:val="28"/>
          <w:lang w:bidi="ru-RU"/>
        </w:rPr>
        <w:t>ы</w:t>
      </w:r>
      <w:r w:rsidRPr="00F74B11">
        <w:rPr>
          <w:color w:val="000000"/>
          <w:sz w:val="28"/>
          <w:szCs w:val="28"/>
          <w:lang w:bidi="ru-RU"/>
        </w:rPr>
        <w:t xml:space="preserve"> изменени</w:t>
      </w:r>
      <w:r>
        <w:rPr>
          <w:color w:val="000000"/>
          <w:sz w:val="28"/>
          <w:szCs w:val="28"/>
          <w:lang w:bidi="ru-RU"/>
        </w:rPr>
        <w:t>я</w:t>
      </w:r>
      <w:r w:rsidRPr="00F74B11">
        <w:rPr>
          <w:color w:val="000000"/>
          <w:sz w:val="28"/>
          <w:szCs w:val="28"/>
          <w:lang w:bidi="ru-RU"/>
        </w:rPr>
        <w:t xml:space="preserve"> в Федеральный закон "О государственном контроле за осуществлением международных автомобильных перевозок и об ответственности за нарушение порядка их выполнения" и статью 3.1 Федерального закона "Устав автомобильного транспорта и городского наземного электрического транспорта".</w:t>
      </w:r>
    </w:p>
    <w:p w14:paraId="130B3D0F" w14:textId="77777777" w:rsidR="0066235B" w:rsidRPr="00F74B11" w:rsidRDefault="0066235B" w:rsidP="0066235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2025 г. транспортные компании государств - членов ЕАЭС смогут выполнять перевозку грузов между пунктами, расположенными на территории России (каботажные автоперевозки). Исключение - перевозка опасных грузов.</w:t>
      </w:r>
    </w:p>
    <w:p w14:paraId="31323494" w14:textId="77777777" w:rsidR="0066235B" w:rsidRPr="00F74B11" w:rsidRDefault="0066235B" w:rsidP="0066235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Прописываются условия и особенности осуществления таких перевозок. В частности, потребуется предварительное информирование Ространснадзора. В течение 24 часов с момента получения заявки ведомство разрешает перевозку или отказывает в ней. Кроме того, используемые транспортные средства должны быть оборудованы тахографами.</w:t>
      </w:r>
    </w:p>
    <w:p w14:paraId="6E17DA38" w14:textId="77777777" w:rsidR="0066235B" w:rsidRDefault="0066235B" w:rsidP="0066235B">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Иностранный перевозчик сможет выполнить перевозку внутри России </w:t>
      </w:r>
      <w:r w:rsidRPr="00F74B11">
        <w:rPr>
          <w:color w:val="000000"/>
          <w:sz w:val="28"/>
          <w:szCs w:val="28"/>
          <w:lang w:bidi="ru-RU"/>
        </w:rPr>
        <w:lastRenderedPageBreak/>
        <w:t>только после завершения международной автоперевозки и не более трех последовательных каботажных перевозок. Последняя из них должна быть завершена в течение семи дней со дня разгрузки по его международному рейсу.</w:t>
      </w:r>
    </w:p>
    <w:p w14:paraId="136D3BCF"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p>
    <w:p w14:paraId="4D1E9A87" w14:textId="67F97BB3" w:rsid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Требования к организации движения по автомобильным дорогам тяжеловесного и (или) крупногабаритного транспортного средства</w:t>
      </w:r>
    </w:p>
    <w:p w14:paraId="690B6AC6" w14:textId="760C2B95" w:rsidR="00A3562B" w:rsidRDefault="00A3562B"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14:paraId="62E66026" w14:textId="42047ECE" w:rsidR="00A3562B" w:rsidRPr="005C6238" w:rsidRDefault="002B7584" w:rsidP="00A3562B">
      <w:pPr>
        <w:widowControl w:val="0"/>
        <w:tabs>
          <w:tab w:val="left" w:pos="1398"/>
        </w:tabs>
        <w:autoSpaceDE/>
        <w:autoSpaceDN/>
        <w:spacing w:after="0" w:line="240" w:lineRule="auto"/>
        <w:ind w:firstLine="851"/>
        <w:jc w:val="both"/>
        <w:outlineLvl w:val="0"/>
        <w:rPr>
          <w:bCs/>
          <w:color w:val="000000"/>
          <w:sz w:val="28"/>
          <w:szCs w:val="28"/>
          <w:lang w:bidi="ru-RU"/>
        </w:rPr>
      </w:pPr>
      <w:r w:rsidRPr="002B7584">
        <w:rPr>
          <w:bCs/>
          <w:color w:val="000000"/>
          <w:sz w:val="28"/>
          <w:szCs w:val="28"/>
          <w:lang w:bidi="ru-RU"/>
        </w:rPr>
        <w:t>С 1 марта 2024 г.</w:t>
      </w:r>
      <w:r>
        <w:rPr>
          <w:bCs/>
          <w:color w:val="000000"/>
          <w:sz w:val="28"/>
          <w:szCs w:val="28"/>
          <w:lang w:bidi="ru-RU"/>
        </w:rPr>
        <w:t xml:space="preserve"> вступили в силу</w:t>
      </w:r>
      <w:r>
        <w:rPr>
          <w:b/>
          <w:bCs/>
          <w:color w:val="000000"/>
          <w:sz w:val="28"/>
          <w:szCs w:val="28"/>
          <w:lang w:bidi="ru-RU"/>
        </w:rPr>
        <w:t xml:space="preserve"> </w:t>
      </w:r>
      <w:r w:rsidRPr="002B7584">
        <w:rPr>
          <w:bCs/>
          <w:color w:val="000000"/>
          <w:sz w:val="28"/>
          <w:szCs w:val="28"/>
          <w:lang w:bidi="ru-RU"/>
        </w:rPr>
        <w:t>новые Правила движения тяжеловесного и (или) крупногабаритного транспортного средства</w:t>
      </w:r>
      <w:r>
        <w:rPr>
          <w:b/>
          <w:bCs/>
          <w:color w:val="000000"/>
          <w:sz w:val="28"/>
          <w:szCs w:val="28"/>
          <w:lang w:bidi="ru-RU"/>
        </w:rPr>
        <w:t xml:space="preserve">, </w:t>
      </w:r>
      <w:r w:rsidRPr="002B7584">
        <w:rPr>
          <w:bCs/>
          <w:color w:val="000000"/>
          <w:sz w:val="28"/>
          <w:szCs w:val="28"/>
          <w:lang w:bidi="ru-RU"/>
        </w:rPr>
        <w:t xml:space="preserve">утвержденные </w:t>
      </w:r>
      <w:r w:rsidRPr="005C6238">
        <w:rPr>
          <w:bCs/>
          <w:color w:val="000000"/>
          <w:sz w:val="28"/>
          <w:szCs w:val="28"/>
          <w:lang w:bidi="ru-RU"/>
        </w:rPr>
        <w:t>Постановлением</w:t>
      </w:r>
      <w:r w:rsidR="00A3562B" w:rsidRPr="005C6238">
        <w:rPr>
          <w:bCs/>
          <w:color w:val="000000"/>
          <w:sz w:val="28"/>
          <w:szCs w:val="28"/>
          <w:lang w:bidi="ru-RU"/>
        </w:rPr>
        <w:t xml:space="preserve"> Правительства России от 01 декабря 2023 г. № 2060</w:t>
      </w:r>
      <w:r w:rsidR="005C6238">
        <w:rPr>
          <w:bCs/>
          <w:color w:val="000000"/>
          <w:sz w:val="28"/>
          <w:szCs w:val="28"/>
          <w:lang w:bidi="ru-RU"/>
        </w:rPr>
        <w:t>.</w:t>
      </w:r>
      <w:r w:rsidR="00A3562B" w:rsidRPr="005C6238">
        <w:rPr>
          <w:bCs/>
          <w:color w:val="000000"/>
          <w:sz w:val="28"/>
          <w:szCs w:val="28"/>
          <w:lang w:bidi="ru-RU"/>
        </w:rPr>
        <w:t xml:space="preserve"> </w:t>
      </w:r>
    </w:p>
    <w:p w14:paraId="3B036B32" w14:textId="77777777" w:rsidR="00A3562B" w:rsidRPr="00A3562B" w:rsidRDefault="00A3562B" w:rsidP="00A3562B">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Новые Правила устанавливают допустимые массу, нагрузку на ось /на группу осей/ и габариты транспортного средства, порядок выдачи специального разрешения на движение по автомобильным дорогам тяжеловесного и (или) крупногабаритного транспортного средства, порядок возмещения вреда, причиняемого тяжеловесным транспортным средством автомобильным дорогам, порядок определения размера платы в счет возмещения вреда, причиняемого тяжеловесным транспортным средством автомобильным дорогам, а также ряд других требований.</w:t>
      </w:r>
    </w:p>
    <w:p w14:paraId="4BF0E46C" w14:textId="04E734C7" w:rsidR="00A3562B" w:rsidRDefault="00A3562B" w:rsidP="00A3562B">
      <w:pPr>
        <w:widowControl w:val="0"/>
        <w:tabs>
          <w:tab w:val="left" w:pos="1398"/>
        </w:tabs>
        <w:autoSpaceDE/>
        <w:autoSpaceDN/>
        <w:spacing w:after="0" w:line="240" w:lineRule="auto"/>
        <w:ind w:firstLine="851"/>
        <w:jc w:val="both"/>
        <w:outlineLvl w:val="0"/>
        <w:rPr>
          <w:bCs/>
          <w:color w:val="000000"/>
          <w:sz w:val="28"/>
          <w:szCs w:val="28"/>
          <w:lang w:bidi="ru-RU"/>
        </w:rPr>
      </w:pPr>
      <w:r w:rsidRPr="00A3562B">
        <w:rPr>
          <w:bCs/>
          <w:color w:val="000000"/>
          <w:sz w:val="28"/>
          <w:szCs w:val="28"/>
          <w:lang w:bidi="ru-RU"/>
        </w:rPr>
        <w:t>За нарушение требований, установленных указанными Правилами, водители, владельцы тяжеловесного транспортного средства, а также грузоотправители несут административную ответственность в соответствии с Кодексом Российской Федерации об административных правонарушениях.</w:t>
      </w:r>
    </w:p>
    <w:p w14:paraId="3092A551" w14:textId="77777777"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p>
    <w:p w14:paraId="04DCE07B" w14:textId="7D736513" w:rsidR="008B471C" w:rsidRDefault="008B471C" w:rsidP="008B471C">
      <w:pPr>
        <w:widowControl w:val="0"/>
        <w:tabs>
          <w:tab w:val="left" w:pos="1398"/>
        </w:tabs>
        <w:autoSpaceDE/>
        <w:autoSpaceDN/>
        <w:spacing w:after="0" w:line="240" w:lineRule="auto"/>
        <w:ind w:firstLine="851"/>
        <w:jc w:val="center"/>
        <w:outlineLvl w:val="0"/>
        <w:rPr>
          <w:b/>
          <w:bCs/>
          <w:color w:val="000000"/>
          <w:sz w:val="28"/>
          <w:szCs w:val="28"/>
          <w:lang w:bidi="ru-RU"/>
        </w:rPr>
      </w:pPr>
      <w:r w:rsidRPr="008B471C">
        <w:rPr>
          <w:b/>
          <w:bCs/>
          <w:color w:val="000000"/>
          <w:sz w:val="28"/>
          <w:szCs w:val="28"/>
          <w:lang w:bidi="ru-RU"/>
        </w:rPr>
        <w:t>Изменения в нормативных правовых актах Российской Федерации, вступ</w:t>
      </w:r>
      <w:r w:rsidR="0066760A">
        <w:rPr>
          <w:b/>
          <w:bCs/>
          <w:color w:val="000000"/>
          <w:sz w:val="28"/>
          <w:szCs w:val="28"/>
          <w:lang w:bidi="ru-RU"/>
        </w:rPr>
        <w:t>ивш</w:t>
      </w:r>
      <w:r w:rsidRPr="008B471C">
        <w:rPr>
          <w:b/>
          <w:bCs/>
          <w:color w:val="000000"/>
          <w:sz w:val="28"/>
          <w:szCs w:val="28"/>
          <w:lang w:bidi="ru-RU"/>
        </w:rPr>
        <w:t>ие в силу с 01 сентября 2024 года.</w:t>
      </w:r>
    </w:p>
    <w:p w14:paraId="4EF9725A" w14:textId="52A4C8A0" w:rsidR="0066760A" w:rsidRDefault="0066760A" w:rsidP="008B471C">
      <w:pPr>
        <w:widowControl w:val="0"/>
        <w:tabs>
          <w:tab w:val="left" w:pos="1398"/>
        </w:tabs>
        <w:autoSpaceDE/>
        <w:autoSpaceDN/>
        <w:spacing w:after="0" w:line="240" w:lineRule="auto"/>
        <w:ind w:firstLine="851"/>
        <w:jc w:val="center"/>
        <w:outlineLvl w:val="0"/>
        <w:rPr>
          <w:b/>
          <w:bCs/>
          <w:color w:val="000000"/>
          <w:sz w:val="28"/>
          <w:szCs w:val="28"/>
          <w:lang w:bidi="ru-RU"/>
        </w:rPr>
      </w:pPr>
    </w:p>
    <w:p w14:paraId="6DF2CE83" w14:textId="77777777" w:rsidR="0066760A" w:rsidRPr="0066760A"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66760A">
        <w:rPr>
          <w:bCs/>
          <w:color w:val="000000"/>
          <w:sz w:val="28"/>
          <w:szCs w:val="28"/>
          <w:lang w:bidi="ru-RU"/>
        </w:rPr>
        <w:t xml:space="preserve">С 1 сентября 2024 года вступили в силу изменения в Постановление Правительства Российской Федерации от 1 июня 2021 года №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 1588 и о внесении изменений в некоторые акты Правительства Российской Федерации». </w:t>
      </w:r>
    </w:p>
    <w:p w14:paraId="16E96C68"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Надлежащее финансовое положение российского перевозчика будет подтверждаться бухгалтерским балансом и отчетом о финансовых результатах за последний отчетный период на день подачи заявления, либо сведениями о кадастровой стоимости объектов недвижимости и (или) отчетом об оценке рыночной стоимости имущества, находящегося в собственности российского перевозчика.</w:t>
      </w:r>
    </w:p>
    <w:p w14:paraId="13F08C27"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получения допуска к осуществлению международных автомобильных перевозок необходимо предоставить заявление, в котором указываются:</w:t>
      </w:r>
    </w:p>
    <w:p w14:paraId="0E3D7AC1"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а) сведения, предусмотренные подпунктами 1 - 7 и 10 пункта 7.6 статьи 2 Федерального закона от 24 июля 1998 года № 127, а также сведения о </w:t>
      </w:r>
      <w:r w:rsidRPr="00A748E2">
        <w:rPr>
          <w:bCs/>
          <w:color w:val="000000"/>
          <w:sz w:val="28"/>
          <w:szCs w:val="28"/>
          <w:lang w:bidi="ru-RU"/>
        </w:rPr>
        <w:lastRenderedPageBreak/>
        <w:t>принадлежности транспортных средств, соответствующих требованиям подпункта 1 пункта 7.2 статьи 2 Федерального закона, российскому перевозчику на праве собственности или ином законном основании;</w:t>
      </w:r>
    </w:p>
    <w:p w14:paraId="679AF5A2"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б) способ подтверждения надлежащего финансового положения российского перевозчика </w:t>
      </w:r>
    </w:p>
    <w:p w14:paraId="3ECE388B"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страховой номер индивидуального лицевого счета должностного лица, ответственного за организацию международных автомобильных перевозок и номер свидетельства профессиональной компетентности международного автомобильного перевозчика;</w:t>
      </w:r>
    </w:p>
    <w:p w14:paraId="085C0D88"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сведения о дате и номере (при наличии) приказа (распоряжения) российского перевозчика о назначении работника российского перевозчика ответственным специалистом;</w:t>
      </w:r>
    </w:p>
    <w:p w14:paraId="4E7FD680"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 кадастровый номер объекта недвижимости (в случае, если надлежащее финансовое положение российского перевозчика подтверждается сведениями о кадастровой стоимости объекта недвижимости, находящегося в собственности российского перевозчика);</w:t>
      </w:r>
    </w:p>
    <w:p w14:paraId="1954B9E7"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е) способ получения российским перевозчиком уведомления о решениях, принимаемых уполномоченным органом.</w:t>
      </w:r>
    </w:p>
    <w:p w14:paraId="626C9EBE"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случае подачи заявления собственником транспортного средства проверка сведений будет осуществляться на основании информации Министерства внутренних дел Российской Федерации, получаемой уполномоченным органом в рамках межведомственного информационного взаимодействия с использованием единой системы межведомственного электронного взаимодействия.</w:t>
      </w:r>
    </w:p>
    <w:p w14:paraId="7C12D854"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Для подтверждения наличия у работника российского перевозчика или непосредственно у российского перевозчика, который является индивидуальным предпринимателем и осуществляет международные автомобильные перевозки, свидетельства профессиональной компетентности международного автомобильного перевозчика уполномоченный орган будет получать необходимую информацию из открытых сведений, размещенных на официальном сайте подведомственного Министерству транспорта Российской Федерации федерального бюджетного учреждения «Агентство автомобильного транспорта».</w:t>
      </w:r>
    </w:p>
    <w:p w14:paraId="7A0211A3"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Решение о приеме заявления и документов будет приниматься в тот же день.</w:t>
      </w:r>
    </w:p>
    <w:p w14:paraId="3C6B959F"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принятия решения о приеме заявления и принятия решения о допуске российского перевозчика к осуществлению международных автомобильных перевозок или об отказе в таком допуске сократится до 5 рабочих дней.</w:t>
      </w:r>
    </w:p>
    <w:p w14:paraId="0657D4E6"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О принятом решении уполномоченный орган уведомит российского перевозчика в день принятия решения. </w:t>
      </w:r>
    </w:p>
    <w:p w14:paraId="728F30C0"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Заявления, уведомления и иные документы необходимо направлять в уполномоченный орган:</w:t>
      </w:r>
    </w:p>
    <w:p w14:paraId="7A4E349A"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а) в форме электронных документов (пакета электронных документов) с использованием федеральной государственной информационной системы </w:t>
      </w:r>
      <w:r w:rsidRPr="00A748E2">
        <w:rPr>
          <w:bCs/>
          <w:color w:val="000000"/>
          <w:sz w:val="28"/>
          <w:szCs w:val="28"/>
          <w:lang w:bidi="ru-RU"/>
        </w:rPr>
        <w:lastRenderedPageBreak/>
        <w:t>«Единый портал государственных и муниципальных услуг»</w:t>
      </w:r>
      <w:r>
        <w:rPr>
          <w:bCs/>
          <w:color w:val="000000"/>
          <w:sz w:val="28"/>
          <w:szCs w:val="28"/>
          <w:lang w:bidi="ru-RU"/>
        </w:rPr>
        <w:t>;</w:t>
      </w:r>
      <w:r w:rsidRPr="00A748E2">
        <w:rPr>
          <w:bCs/>
          <w:color w:val="000000"/>
          <w:sz w:val="28"/>
          <w:szCs w:val="28"/>
          <w:lang w:bidi="ru-RU"/>
        </w:rPr>
        <w:t xml:space="preserve"> </w:t>
      </w:r>
    </w:p>
    <w:p w14:paraId="2544E5B8"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б) на адрес электронной почты уполномоченного органа;</w:t>
      </w:r>
    </w:p>
    <w:p w14:paraId="5F2D7B5D" w14:textId="77777777" w:rsidR="0066760A" w:rsidRPr="00A748E2"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непосредственно российским перевозчиком (его представителем) при личном обращении;</w:t>
      </w:r>
    </w:p>
    <w:p w14:paraId="6EE28F7A" w14:textId="77777777" w:rsidR="0066760A" w:rsidRDefault="0066760A" w:rsidP="0066760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г) заказным почтовым отправлением с уведомлением о вручении.</w:t>
      </w:r>
    </w:p>
    <w:p w14:paraId="6485CF59" w14:textId="77777777" w:rsidR="008B471C" w:rsidRPr="008B471C" w:rsidRDefault="008B471C" w:rsidP="0066760A">
      <w:pPr>
        <w:widowControl w:val="0"/>
        <w:tabs>
          <w:tab w:val="left" w:pos="1398"/>
        </w:tabs>
        <w:autoSpaceDE/>
        <w:autoSpaceDN/>
        <w:spacing w:after="0" w:line="240" w:lineRule="auto"/>
        <w:outlineLvl w:val="0"/>
        <w:rPr>
          <w:b/>
          <w:bCs/>
          <w:color w:val="000000"/>
          <w:sz w:val="28"/>
          <w:szCs w:val="28"/>
          <w:lang w:bidi="ru-RU"/>
        </w:rPr>
      </w:pPr>
    </w:p>
    <w:p w14:paraId="289C902C" w14:textId="48A50470"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Федеральным законом от 29.05.2023 № 185-ФЗ вн</w:t>
      </w:r>
      <w:r w:rsidR="0066760A">
        <w:rPr>
          <w:bCs/>
          <w:color w:val="000000"/>
          <w:sz w:val="28"/>
          <w:szCs w:val="28"/>
          <w:lang w:bidi="ru-RU"/>
        </w:rPr>
        <w:t>е</w:t>
      </w:r>
      <w:r w:rsidRPr="008B471C">
        <w:rPr>
          <w:bCs/>
          <w:color w:val="000000"/>
          <w:sz w:val="28"/>
          <w:szCs w:val="28"/>
          <w:lang w:bidi="ru-RU"/>
        </w:rPr>
        <w:t>с</w:t>
      </w:r>
      <w:r w:rsidR="0066760A">
        <w:rPr>
          <w:bCs/>
          <w:color w:val="000000"/>
          <w:sz w:val="28"/>
          <w:szCs w:val="28"/>
          <w:lang w:bidi="ru-RU"/>
        </w:rPr>
        <w:t>ены</w:t>
      </w:r>
      <w:r w:rsidRPr="008B471C">
        <w:rPr>
          <w:bCs/>
          <w:color w:val="000000"/>
          <w:sz w:val="28"/>
          <w:szCs w:val="28"/>
          <w:lang w:bidi="ru-RU"/>
        </w:rPr>
        <w:t xml:space="preserve"> изменения в:</w:t>
      </w:r>
    </w:p>
    <w:p w14:paraId="1953B863" w14:textId="77777777"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Устав автомобильного транспорта и городского наземного электрического транспорта в части установления видов предпринимательской деятельности по перевозке пассажиров и багажа, грузов; запрета на заключение договора фрахтования транспортного средства для перевозки пассажиров и багажа по заказу с каждым пассажиром в отдельности, а также на перевозки пассажиров и багажа по заказу на условиях, предусматривающих предоставление права проезда в транспортном средстве за плату неопределенному кругу лиц и распространение информации о перевозках пассажиров и багажа по заказу на указанных условиях.</w:t>
      </w:r>
    </w:p>
    <w:p w14:paraId="3BD55D9F" w14:textId="77777777"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Федеральный закон от 13.07.2015 № 220-ФЗ в части установления понятий «срок эксплуатации транспортного средства» и «вид маршрута регулярных перевозок»; порядка установления, изменения, отмены межрегионального маршрута регулярных перевозок; уточнения сведений, включаемых в реестры маршрутов регулярных перевозок, а также прекращения или приостановления действия свидетельства об осуществлении перевозок; уточнение порядка изменения маршрута регулярных перевозок и др.</w:t>
      </w:r>
    </w:p>
    <w:p w14:paraId="03756452" w14:textId="1AF21731"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Федеральны</w:t>
      </w:r>
      <w:r w:rsidR="0066760A">
        <w:rPr>
          <w:bCs/>
          <w:color w:val="000000"/>
          <w:sz w:val="28"/>
          <w:szCs w:val="28"/>
          <w:lang w:bidi="ru-RU"/>
        </w:rPr>
        <w:t>м</w:t>
      </w:r>
      <w:r w:rsidRPr="008B471C">
        <w:rPr>
          <w:bCs/>
          <w:color w:val="000000"/>
          <w:sz w:val="28"/>
          <w:szCs w:val="28"/>
          <w:lang w:bidi="ru-RU"/>
        </w:rPr>
        <w:t xml:space="preserve"> закон</w:t>
      </w:r>
      <w:r w:rsidR="0066760A">
        <w:rPr>
          <w:bCs/>
          <w:color w:val="000000"/>
          <w:sz w:val="28"/>
          <w:szCs w:val="28"/>
          <w:lang w:bidi="ru-RU"/>
        </w:rPr>
        <w:t>ом</w:t>
      </w:r>
      <w:r w:rsidRPr="008B471C">
        <w:rPr>
          <w:bCs/>
          <w:color w:val="000000"/>
          <w:sz w:val="28"/>
          <w:szCs w:val="28"/>
          <w:lang w:bidi="ru-RU"/>
        </w:rPr>
        <w:t xml:space="preserve"> от 25.12.2023 N 669-ФЗ внесен</w:t>
      </w:r>
      <w:r w:rsidR="0066760A">
        <w:rPr>
          <w:bCs/>
          <w:color w:val="000000"/>
          <w:sz w:val="28"/>
          <w:szCs w:val="28"/>
          <w:lang w:bidi="ru-RU"/>
        </w:rPr>
        <w:t>ы</w:t>
      </w:r>
      <w:r w:rsidRPr="008B471C">
        <w:rPr>
          <w:bCs/>
          <w:color w:val="000000"/>
          <w:sz w:val="28"/>
          <w:szCs w:val="28"/>
          <w:lang w:bidi="ru-RU"/>
        </w:rPr>
        <w:t xml:space="preserve"> изменени</w:t>
      </w:r>
      <w:r w:rsidR="0066760A">
        <w:rPr>
          <w:bCs/>
          <w:color w:val="000000"/>
          <w:sz w:val="28"/>
          <w:szCs w:val="28"/>
          <w:lang w:bidi="ru-RU"/>
        </w:rPr>
        <w:t>я</w:t>
      </w:r>
      <w:r w:rsidRPr="008B471C">
        <w:rPr>
          <w:bCs/>
          <w:color w:val="000000"/>
          <w:sz w:val="28"/>
          <w:szCs w:val="28"/>
          <w:lang w:bidi="ru-RU"/>
        </w:rPr>
        <w:t xml:space="preserve"> в Кодекс Российской Федерации об административных правонарушениях</w:t>
      </w:r>
      <w:r w:rsidR="0066760A">
        <w:rPr>
          <w:bCs/>
          <w:color w:val="000000"/>
          <w:sz w:val="28"/>
          <w:szCs w:val="28"/>
          <w:lang w:bidi="ru-RU"/>
        </w:rPr>
        <w:t xml:space="preserve">                      (КоАП РФ):</w:t>
      </w:r>
    </w:p>
    <w:p w14:paraId="29677078" w14:textId="1B817BC5"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sidR="0066760A">
        <w:rPr>
          <w:bCs/>
          <w:color w:val="000000"/>
          <w:sz w:val="28"/>
          <w:szCs w:val="28"/>
          <w:lang w:bidi="ru-RU"/>
        </w:rPr>
        <w:t>едена</w:t>
      </w:r>
      <w:r w:rsidRPr="008B471C">
        <w:rPr>
          <w:bCs/>
          <w:color w:val="000000"/>
          <w:sz w:val="28"/>
          <w:szCs w:val="28"/>
          <w:lang w:bidi="ru-RU"/>
        </w:rPr>
        <w:t xml:space="preserve"> административная ответственность за перевозку пассажиров и багажа по заказу на условиях, предусматривающих предоставление права проезда в транспортном средстве за плату неопределенному кругу лиц, либо распространение информации о перевозке пассажиров и багажа по заказу на указанных условиях. </w:t>
      </w:r>
    </w:p>
    <w:p w14:paraId="00526B23" w14:textId="32C6E602"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-заключение при перевозке пассажиров и багажа по заказу договора фрахтования с каждым пассажиром в отдельности влечет наложение административного штрафа на водителя в размере 5 тыс. рублей; на должностных лиц - 50 тыс. рублей; на юридических лиц - 200 тыс. рублей.</w:t>
      </w:r>
    </w:p>
    <w:p w14:paraId="74E4D263" w14:textId="77777777"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установлена административная ответственность за осуществление не предусмотренной законодательством РФ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 либо распространение информации об осуществлении такой деятельности. </w:t>
      </w:r>
    </w:p>
    <w:p w14:paraId="09681469" w14:textId="77777777"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снижены размеры штрафов за использование для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обязательным.</w:t>
      </w:r>
    </w:p>
    <w:p w14:paraId="78E3A5FB" w14:textId="77777777"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lastRenderedPageBreak/>
        <w:tab/>
      </w:r>
    </w:p>
    <w:p w14:paraId="506383F8" w14:textId="5DA13DD9" w:rsidR="008B471C" w:rsidRPr="008B471C"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вв</w:t>
      </w:r>
      <w:r w:rsidR="0066760A">
        <w:rPr>
          <w:bCs/>
          <w:color w:val="000000"/>
          <w:sz w:val="28"/>
          <w:szCs w:val="28"/>
          <w:lang w:bidi="ru-RU"/>
        </w:rPr>
        <w:t>едена</w:t>
      </w:r>
      <w:r w:rsidRPr="008B471C">
        <w:rPr>
          <w:bCs/>
          <w:color w:val="000000"/>
          <w:sz w:val="28"/>
          <w:szCs w:val="28"/>
          <w:lang w:bidi="ru-RU"/>
        </w:rPr>
        <w:t xml:space="preserve"> административная ответственность за принудительную высадку из автобуса, трамвая или троллейбуса несовершеннолетнего, не достигшего возраста шестнадцати лет, следующего без сопровождения совершеннолетнего лица инвалида 1 группы, следующего без сопровождающего лица, не подтвердившего оплату проезда либо право на бесплатный или льготный проезд.</w:t>
      </w:r>
    </w:p>
    <w:p w14:paraId="110E566C" w14:textId="48D2BB71" w:rsidR="0066760A" w:rsidRDefault="008B471C" w:rsidP="008B471C">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 статья 14.1.2 дополнена частью 5, устанавливающей ответственность </w:t>
      </w:r>
      <w:r w:rsidR="00374A83">
        <w:rPr>
          <w:bCs/>
          <w:color w:val="000000"/>
          <w:sz w:val="28"/>
          <w:szCs w:val="28"/>
          <w:lang w:bidi="ru-RU"/>
        </w:rPr>
        <w:t xml:space="preserve">за </w:t>
      </w:r>
      <w:r w:rsidR="0066760A">
        <w:rPr>
          <w:bCs/>
          <w:color w:val="000000"/>
          <w:sz w:val="28"/>
          <w:szCs w:val="28"/>
          <w:lang w:bidi="ru-RU"/>
        </w:rPr>
        <w:t>о</w:t>
      </w:r>
      <w:r w:rsidR="0066760A" w:rsidRPr="0066760A">
        <w:rPr>
          <w:bCs/>
          <w:color w:val="000000"/>
          <w:sz w:val="28"/>
          <w:szCs w:val="28"/>
          <w:lang w:bidi="ru-RU"/>
        </w:rPr>
        <w:t>существление не предусмотренной законодательством Российской Федерации предпринимательской деятельности по перевозке пассажиров и багажа, грузов автомобильным транспортом или городским наземным электрическим транспортом</w:t>
      </w:r>
      <w:r w:rsidR="0066760A">
        <w:rPr>
          <w:bCs/>
          <w:color w:val="000000"/>
          <w:sz w:val="28"/>
          <w:szCs w:val="28"/>
          <w:lang w:bidi="ru-RU"/>
        </w:rPr>
        <w:t>.</w:t>
      </w:r>
      <w:r w:rsidR="0066760A" w:rsidRPr="0066760A">
        <w:rPr>
          <w:bCs/>
          <w:color w:val="000000"/>
          <w:sz w:val="28"/>
          <w:szCs w:val="28"/>
          <w:lang w:bidi="ru-RU"/>
        </w:rPr>
        <w:t xml:space="preserve"> </w:t>
      </w:r>
      <w:r w:rsidRPr="008B471C">
        <w:rPr>
          <w:bCs/>
          <w:color w:val="000000"/>
          <w:sz w:val="28"/>
          <w:szCs w:val="28"/>
          <w:lang w:bidi="ru-RU"/>
        </w:rPr>
        <w:t xml:space="preserve"> Штраф для должностных лиц составит 50 тыс. руб., а для компаний - 400 тыс. руб. </w:t>
      </w:r>
    </w:p>
    <w:p w14:paraId="2A1B1BDD" w14:textId="2931409C" w:rsidR="00A748E2" w:rsidRPr="00A748E2" w:rsidRDefault="008B471C" w:rsidP="00374A83">
      <w:pPr>
        <w:widowControl w:val="0"/>
        <w:tabs>
          <w:tab w:val="left" w:pos="1398"/>
        </w:tabs>
        <w:autoSpaceDE/>
        <w:autoSpaceDN/>
        <w:spacing w:after="0" w:line="240" w:lineRule="auto"/>
        <w:ind w:firstLine="851"/>
        <w:jc w:val="both"/>
        <w:outlineLvl w:val="0"/>
        <w:rPr>
          <w:bCs/>
          <w:color w:val="000000"/>
          <w:sz w:val="28"/>
          <w:szCs w:val="28"/>
          <w:lang w:bidi="ru-RU"/>
        </w:rPr>
      </w:pPr>
      <w:r w:rsidRPr="008B471C">
        <w:rPr>
          <w:bCs/>
          <w:color w:val="000000"/>
          <w:sz w:val="28"/>
          <w:szCs w:val="28"/>
          <w:lang w:bidi="ru-RU"/>
        </w:rPr>
        <w:t xml:space="preserve">Аналогичные санкции последуют за распространение сведений о ведении такой деятельности.    </w:t>
      </w:r>
    </w:p>
    <w:p w14:paraId="6D08B98F" w14:textId="486A14C0"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2024 года вступ</w:t>
      </w:r>
      <w:r w:rsidR="00A663B4">
        <w:rPr>
          <w:bCs/>
          <w:color w:val="000000"/>
          <w:sz w:val="28"/>
          <w:szCs w:val="28"/>
          <w:lang w:bidi="ru-RU"/>
        </w:rPr>
        <w:t>или</w:t>
      </w:r>
      <w:r w:rsidRPr="00A748E2">
        <w:rPr>
          <w:bCs/>
          <w:color w:val="000000"/>
          <w:sz w:val="28"/>
          <w:szCs w:val="28"/>
          <w:lang w:bidi="ru-RU"/>
        </w:rPr>
        <w:t xml:space="preserve"> в силу Требования к организации движения по автомобильным дорогам тяжеловесного и (или) крупногабаритного транспортного средства, утвержденные приказом Министерства транспорта РФ от 31 октября 2023 г. № 361 «Об установлении Требований к организации движения по автомобильным дорогам тяжеловесного и (или) крупногабаритного транспортного средства» и  действуют до 1 сентября 2030 года.</w:t>
      </w:r>
    </w:p>
    <w:p w14:paraId="25D2A6DE" w14:textId="187A725B" w:rsid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Требования регулируют организацию движения и обеспечения безопасности дорожного движения перед началом движения и при движении тяжеловесного и (или) крупногабаритного транспортного средства, в том числе тяжеловесной и (или) крупногабаритной сельскохозяйственной техники с прицепным оборудованием, правила разработки, оформления и утверждения проекта организации дорожного движения для маршрута движения тяжеловесного и (или) крупногабаритного транспортного средства.</w:t>
      </w:r>
    </w:p>
    <w:p w14:paraId="532A6810" w14:textId="77777777" w:rsidR="00AE33DC" w:rsidRPr="00A748E2" w:rsidRDefault="00AE33DC" w:rsidP="0013597A">
      <w:pPr>
        <w:widowControl w:val="0"/>
        <w:tabs>
          <w:tab w:val="left" w:pos="1398"/>
        </w:tabs>
        <w:autoSpaceDE/>
        <w:autoSpaceDN/>
        <w:spacing w:after="0" w:line="240" w:lineRule="auto"/>
        <w:ind w:firstLine="851"/>
        <w:jc w:val="both"/>
        <w:outlineLvl w:val="0"/>
        <w:rPr>
          <w:bCs/>
          <w:color w:val="000000"/>
          <w:sz w:val="28"/>
          <w:szCs w:val="28"/>
          <w:lang w:bidi="ru-RU"/>
        </w:rPr>
      </w:pPr>
    </w:p>
    <w:p w14:paraId="1D584A66" w14:textId="2812E78E" w:rsid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3064C1">
        <w:rPr>
          <w:b/>
          <w:bCs/>
          <w:color w:val="000000"/>
          <w:sz w:val="28"/>
          <w:szCs w:val="28"/>
          <w:lang w:bidi="ru-RU"/>
        </w:rPr>
        <w:t>Размещение информации о дорогах общения пользования</w:t>
      </w:r>
    </w:p>
    <w:p w14:paraId="784A0D52" w14:textId="77777777" w:rsidR="00E76BF7" w:rsidRPr="003064C1" w:rsidRDefault="00E76BF7" w:rsidP="0013597A">
      <w:pPr>
        <w:widowControl w:val="0"/>
        <w:tabs>
          <w:tab w:val="left" w:pos="1398"/>
        </w:tabs>
        <w:autoSpaceDE/>
        <w:autoSpaceDN/>
        <w:spacing w:after="0" w:line="240" w:lineRule="auto"/>
        <w:ind w:firstLine="851"/>
        <w:jc w:val="both"/>
        <w:outlineLvl w:val="0"/>
        <w:rPr>
          <w:b/>
          <w:bCs/>
          <w:color w:val="000000"/>
          <w:sz w:val="28"/>
          <w:szCs w:val="28"/>
          <w:lang w:bidi="ru-RU"/>
        </w:rPr>
      </w:pPr>
    </w:p>
    <w:p w14:paraId="5F2AFAED"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06.03.2022 № 39-ФЗ «О внесении изменений в отдельные законодательные акты Российской Федерации» внесены изменения в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 257-ФЗ), направленные на создание системы контроля за формированием и использованием средств дорожных фондов (далее – СКДФ).</w:t>
      </w:r>
    </w:p>
    <w:p w14:paraId="0EE94811"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СКДФ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w:t>
      </w:r>
      <w:r w:rsidRPr="00A748E2">
        <w:rPr>
          <w:bCs/>
          <w:color w:val="000000"/>
          <w:sz w:val="28"/>
          <w:szCs w:val="28"/>
          <w:lang w:bidi="ru-RU"/>
        </w:rPr>
        <w:lastRenderedPageBreak/>
        <w:t>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14:paraId="3E413C04" w14:textId="77777777" w:rsidR="00954808"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Всю информацию по своей подведомственной сети заносят в систему владельцы автодорог. </w:t>
      </w:r>
    </w:p>
    <w:p w14:paraId="267E7238" w14:textId="4170AC6E"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настоящее время определен и «системный оператор» - Федеральное автономное учреждение «Российский дорожный научно-исследовательский институт» (ФАУ «РосдорНИИ»), за которым закреплены функции по обеспечению технической поддержки данной системы. В задачи оператора входит создание, эксплуатация и модернизация СКДФ, обеспечение межведомственного </w:t>
      </w:r>
      <w:r w:rsidR="00A663B4" w:rsidRPr="00A748E2">
        <w:rPr>
          <w:bCs/>
          <w:color w:val="000000"/>
          <w:sz w:val="28"/>
          <w:szCs w:val="28"/>
          <w:lang w:bidi="ru-RU"/>
        </w:rPr>
        <w:t>взаимодействия и</w:t>
      </w:r>
      <w:r w:rsidRPr="00A748E2">
        <w:rPr>
          <w:bCs/>
          <w:color w:val="000000"/>
          <w:sz w:val="28"/>
          <w:szCs w:val="28"/>
          <w:lang w:bidi="ru-RU"/>
        </w:rPr>
        <w:t xml:space="preserve"> непосредственно предоставление информации. И именно ему доверено передавать информацию по всем несоответствиям, при заполнении системы в Федеральную службу по надзору в сфере транспорта для принятия мер.</w:t>
      </w:r>
    </w:p>
    <w:p w14:paraId="5BF0911A"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 1 сентября 2023 года владельцы автомобильных дорог должны были внести в СКДФ следующие данные:</w:t>
      </w:r>
    </w:p>
    <w:p w14:paraId="36FB8C94"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 собственниках, владельцах автомобильных дорог общего пользования;</w:t>
      </w:r>
    </w:p>
    <w:p w14:paraId="6B4CE673"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Наименования, идентификационные номера, протяженность и технические параметры автодорог общего пользования;</w:t>
      </w:r>
    </w:p>
    <w:p w14:paraId="0031BE12"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Информацию о соответствии автодорог их техническим характеристикам класса и категории;</w:t>
      </w:r>
    </w:p>
    <w:p w14:paraId="0F55686C"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сроки проведения работ по строительству, реконструкции, кап. ремонту, ремонту, сроки проведения работ и их стоимость;</w:t>
      </w:r>
    </w:p>
    <w:p w14:paraId="5A93AD55"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Реализация федерального дорожного фонда, дорожных фондов субъектов РФ и муниципальных дорожных фондов;</w:t>
      </w:r>
    </w:p>
    <w:p w14:paraId="6E6D83A1"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Результаты оценки технического состояния автомобильных дорог общего пользования;</w:t>
      </w:r>
    </w:p>
    <w:p w14:paraId="7A5F9D2A"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об организации дорожного движения, а также о временных ограничениях и прекращении движения;</w:t>
      </w:r>
    </w:p>
    <w:p w14:paraId="411D40D4"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и местоположение аварийно-опасных участков автодорог;</w:t>
      </w:r>
    </w:p>
    <w:p w14:paraId="13337C0B" w14:textId="6013EC4C" w:rsidR="00A748E2" w:rsidRPr="00A748E2" w:rsidRDefault="00A748E2" w:rsidP="0066235B">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Сведения, включенные в формы официального статистического наблюдения;</w:t>
      </w:r>
    </w:p>
    <w:p w14:paraId="392A66AC" w14:textId="775D12FF"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Федеральным законом от 21 ноября 2022 № 464-ФЗ  КоАП РФ дополнен статьей 13.19.5, которой предусмотрена ответственность в отношении владельцев автомобильных дорог общего пользования федерального, регионального, местного значения, а также владельцев частных автомобильных дорог общего пользования за нарушение порядка, способов, сроков размещения информации, либо представление информации не в полном объеме, либо представление недостоверной информации в СКДФ.</w:t>
      </w:r>
    </w:p>
    <w:p w14:paraId="2AB1A290"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Настоящая статья имеет ограничения вступления в силу в зависимости от формы собственности автомобильных дорог:</w:t>
      </w:r>
    </w:p>
    <w:p w14:paraId="7BB62C20"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 общего пользования федерального значения, регионального или межмуниципального значения – 01.03.2024;</w:t>
      </w:r>
    </w:p>
    <w:p w14:paraId="5EC7B295" w14:textId="010F45E1" w:rsidR="00533F89" w:rsidRDefault="00A748E2" w:rsidP="00033764">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общего пользования местного значения и частных – 01.03.2025.</w:t>
      </w:r>
    </w:p>
    <w:p w14:paraId="4FEE52AF" w14:textId="77777777" w:rsidR="002F49A4" w:rsidRDefault="002F49A4" w:rsidP="00033764">
      <w:pPr>
        <w:widowControl w:val="0"/>
        <w:tabs>
          <w:tab w:val="left" w:pos="1398"/>
        </w:tabs>
        <w:autoSpaceDE/>
        <w:autoSpaceDN/>
        <w:spacing w:after="0" w:line="240" w:lineRule="auto"/>
        <w:ind w:firstLine="851"/>
        <w:jc w:val="both"/>
        <w:outlineLvl w:val="0"/>
        <w:rPr>
          <w:bCs/>
          <w:color w:val="000000"/>
          <w:sz w:val="28"/>
          <w:szCs w:val="28"/>
          <w:lang w:bidi="ru-RU"/>
        </w:rPr>
      </w:pPr>
    </w:p>
    <w:p w14:paraId="41F87E3D" w14:textId="451BABE4" w:rsidR="00E93CDB" w:rsidRDefault="002F49A4" w:rsidP="00033764">
      <w:pPr>
        <w:widowControl w:val="0"/>
        <w:tabs>
          <w:tab w:val="left" w:pos="1398"/>
        </w:tabs>
        <w:autoSpaceDE/>
        <w:autoSpaceDN/>
        <w:spacing w:after="0" w:line="240" w:lineRule="auto"/>
        <w:ind w:firstLine="851"/>
        <w:jc w:val="both"/>
        <w:outlineLvl w:val="0"/>
        <w:rPr>
          <w:bCs/>
          <w:color w:val="000000"/>
          <w:sz w:val="28"/>
          <w:szCs w:val="28"/>
          <w:lang w:bidi="ru-RU"/>
        </w:rPr>
      </w:pPr>
      <w:r w:rsidRPr="002F49A4">
        <w:rPr>
          <w:b/>
          <w:bCs/>
          <w:color w:val="000000"/>
          <w:sz w:val="28"/>
          <w:szCs w:val="28"/>
          <w:lang w:bidi="ru-RU"/>
        </w:rPr>
        <w:t>Федеральным законом" от 28.12.2024 N 540-</w:t>
      </w:r>
      <w:r w:rsidR="008636FE" w:rsidRPr="002F49A4">
        <w:rPr>
          <w:b/>
          <w:bCs/>
          <w:color w:val="000000"/>
          <w:sz w:val="28"/>
          <w:szCs w:val="28"/>
          <w:lang w:bidi="ru-RU"/>
        </w:rPr>
        <w:t>ФЗ</w:t>
      </w:r>
      <w:r w:rsidR="008636FE">
        <w:rPr>
          <w:bCs/>
          <w:color w:val="000000"/>
          <w:sz w:val="28"/>
          <w:szCs w:val="28"/>
          <w:lang w:bidi="ru-RU"/>
        </w:rPr>
        <w:t xml:space="preserve"> </w:t>
      </w:r>
      <w:r w:rsidR="008636FE" w:rsidRPr="002F49A4">
        <w:rPr>
          <w:bCs/>
          <w:color w:val="000000"/>
          <w:sz w:val="28"/>
          <w:szCs w:val="28"/>
          <w:lang w:bidi="ru-RU"/>
        </w:rPr>
        <w:t>внесены</w:t>
      </w:r>
      <w:r w:rsidRPr="002F49A4">
        <w:rPr>
          <w:bCs/>
          <w:color w:val="000000"/>
          <w:sz w:val="28"/>
          <w:szCs w:val="28"/>
          <w:lang w:bidi="ru-RU"/>
        </w:rPr>
        <w:t xml:space="preserve"> изменени</w:t>
      </w:r>
      <w:r>
        <w:rPr>
          <w:bCs/>
          <w:color w:val="000000"/>
          <w:sz w:val="28"/>
          <w:szCs w:val="28"/>
          <w:lang w:bidi="ru-RU"/>
        </w:rPr>
        <w:t>я</w:t>
      </w:r>
      <w:r w:rsidRPr="002F49A4">
        <w:rPr>
          <w:bCs/>
          <w:color w:val="000000"/>
          <w:sz w:val="28"/>
          <w:szCs w:val="28"/>
          <w:lang w:bidi="ru-RU"/>
        </w:rPr>
        <w:t xml:space="preserve"> в Федеральный закон "О государственном контроле (надзоре) и муниципальном контроле в Российской Федерации</w:t>
      </w:r>
      <w:r>
        <w:rPr>
          <w:bCs/>
          <w:color w:val="000000"/>
          <w:sz w:val="28"/>
          <w:szCs w:val="28"/>
          <w:lang w:bidi="ru-RU"/>
        </w:rPr>
        <w:t>»</w:t>
      </w:r>
      <w:r w:rsidR="008636FE">
        <w:rPr>
          <w:bCs/>
          <w:color w:val="000000"/>
          <w:sz w:val="28"/>
          <w:szCs w:val="28"/>
          <w:lang w:bidi="ru-RU"/>
        </w:rPr>
        <w:t>, в частности, дополнен ст. 52.2</w:t>
      </w:r>
      <w:r>
        <w:rPr>
          <w:bCs/>
          <w:color w:val="000000"/>
          <w:sz w:val="28"/>
          <w:szCs w:val="28"/>
          <w:lang w:bidi="ru-RU"/>
        </w:rPr>
        <w:t xml:space="preserve"> </w:t>
      </w:r>
      <w:r w:rsidR="008636FE">
        <w:rPr>
          <w:bCs/>
          <w:color w:val="000000"/>
          <w:sz w:val="28"/>
          <w:szCs w:val="28"/>
          <w:lang w:bidi="ru-RU"/>
        </w:rPr>
        <w:t xml:space="preserve">«Профилактический визит по инициативе контролируемого лица», который может быть проведен </w:t>
      </w:r>
      <w:r w:rsidR="008636FE" w:rsidRPr="008636FE">
        <w:rPr>
          <w:bCs/>
          <w:color w:val="000000"/>
          <w:sz w:val="28"/>
          <w:szCs w:val="28"/>
          <w:lang w:bidi="ru-RU"/>
        </w:rPr>
        <w:t xml:space="preserve">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519E308E" w14:textId="0A6FD0BE" w:rsidR="008636FE" w:rsidRDefault="008636FE" w:rsidP="00033764">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 xml:space="preserve">Контрольный (надзорный) орган рассматривает заявление в течение десяти рабочих дней и принимает решение о проведении профилактического визита либо </w:t>
      </w:r>
      <w:r w:rsidR="005266BF">
        <w:rPr>
          <w:bCs/>
          <w:color w:val="000000"/>
          <w:sz w:val="28"/>
          <w:szCs w:val="28"/>
          <w:lang w:bidi="ru-RU"/>
        </w:rPr>
        <w:t>об отказе в</w:t>
      </w:r>
      <w:r w:rsidR="00F259ED">
        <w:rPr>
          <w:bCs/>
          <w:color w:val="000000"/>
          <w:sz w:val="28"/>
          <w:szCs w:val="28"/>
          <w:lang w:bidi="ru-RU"/>
        </w:rPr>
        <w:t xml:space="preserve"> </w:t>
      </w:r>
      <w:r w:rsidR="005266BF">
        <w:rPr>
          <w:bCs/>
          <w:color w:val="000000"/>
          <w:sz w:val="28"/>
          <w:szCs w:val="28"/>
          <w:lang w:bidi="ru-RU"/>
        </w:rPr>
        <w:t xml:space="preserve">его проведении </w:t>
      </w:r>
      <w:r w:rsidR="00F259ED">
        <w:rPr>
          <w:bCs/>
          <w:color w:val="000000"/>
          <w:sz w:val="28"/>
          <w:szCs w:val="28"/>
          <w:lang w:bidi="ru-RU"/>
        </w:rPr>
        <w:t xml:space="preserve">с </w:t>
      </w:r>
      <w:r w:rsidR="005266BF" w:rsidRPr="005266BF">
        <w:rPr>
          <w:bCs/>
          <w:color w:val="000000"/>
          <w:sz w:val="28"/>
          <w:szCs w:val="28"/>
          <w:lang w:bidi="ru-RU"/>
        </w:rPr>
        <w:t xml:space="preserve">учетом материальных, финансовых и кадровых ресурсов контрольного (надзорного) органа, категории риска объекта контроля, </w:t>
      </w:r>
      <w:r w:rsidR="005266BF">
        <w:rPr>
          <w:bCs/>
          <w:color w:val="000000"/>
          <w:sz w:val="28"/>
          <w:szCs w:val="28"/>
          <w:lang w:bidi="ru-RU"/>
        </w:rPr>
        <w:t xml:space="preserve">                  о</w:t>
      </w:r>
      <w:r w:rsidRPr="008636FE">
        <w:rPr>
          <w:bCs/>
          <w:color w:val="000000"/>
          <w:sz w:val="28"/>
          <w:szCs w:val="28"/>
          <w:lang w:bidi="ru-RU"/>
        </w:rPr>
        <w:t xml:space="preserve"> чем уведомляет контролируемое лицо</w:t>
      </w:r>
      <w:r>
        <w:rPr>
          <w:bCs/>
          <w:color w:val="000000"/>
          <w:sz w:val="28"/>
          <w:szCs w:val="28"/>
          <w:lang w:bidi="ru-RU"/>
        </w:rPr>
        <w:t>.</w:t>
      </w:r>
    </w:p>
    <w:p w14:paraId="481B5F32" w14:textId="77777777" w:rsidR="008636FE" w:rsidRPr="008636FE" w:rsidRDefault="008636FE" w:rsidP="008636FE">
      <w:pPr>
        <w:widowControl w:val="0"/>
        <w:tabs>
          <w:tab w:val="left" w:pos="1398"/>
        </w:tabs>
        <w:autoSpaceDE/>
        <w:autoSpaceDN/>
        <w:spacing w:after="0" w:line="240" w:lineRule="auto"/>
        <w:ind w:firstLine="851"/>
        <w:jc w:val="both"/>
        <w:outlineLvl w:val="0"/>
        <w:rPr>
          <w:bCs/>
          <w:color w:val="000000"/>
          <w:sz w:val="28"/>
          <w:szCs w:val="28"/>
          <w:lang w:bidi="ru-RU"/>
        </w:rPr>
      </w:pPr>
      <w:r w:rsidRPr="008636FE">
        <w:rPr>
          <w:bCs/>
          <w:color w:val="000000"/>
          <w:sz w:val="28"/>
          <w:szCs w:val="28"/>
          <w:lang w:bidi="ru-RU"/>
        </w:rPr>
        <w:t>Решение об отказе в проведении профилактического визита принимается в следующих случаях:</w:t>
      </w:r>
    </w:p>
    <w:p w14:paraId="2B6EF809" w14:textId="3843C85A" w:rsidR="008636FE" w:rsidRP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 xml:space="preserve">- </w:t>
      </w:r>
      <w:r w:rsidRPr="008636FE">
        <w:rPr>
          <w:bCs/>
          <w:color w:val="000000"/>
          <w:sz w:val="28"/>
          <w:szCs w:val="28"/>
          <w:lang w:bidi="ru-RU"/>
        </w:rPr>
        <w:t xml:space="preserve"> от контролируемого лица поступило уведомление об отзыве заявления;</w:t>
      </w:r>
    </w:p>
    <w:p w14:paraId="174CA225" w14:textId="3F085AFC" w:rsidR="008636FE" w:rsidRP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2BDE386" w14:textId="6FA4485B" w:rsid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w:t>
      </w:r>
      <w:r w:rsidRPr="008636FE">
        <w:rPr>
          <w:bCs/>
          <w:color w:val="000000"/>
          <w:sz w:val="28"/>
          <w:szCs w:val="28"/>
          <w:lang w:bidi="ru-RU"/>
        </w:rPr>
        <w:t xml:space="preserve"> в течение года до даты подачи заявления контрольным (надзорным) органом проведен профилактический визит по ранее поданному заявлению</w:t>
      </w:r>
      <w:r>
        <w:rPr>
          <w:bCs/>
          <w:color w:val="000000"/>
          <w:sz w:val="28"/>
          <w:szCs w:val="28"/>
          <w:lang w:bidi="ru-RU"/>
        </w:rPr>
        <w:t>.</w:t>
      </w:r>
    </w:p>
    <w:p w14:paraId="0C78C9D7" w14:textId="5D6BA9E0" w:rsid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 xml:space="preserve">Решение об отказе в проведении профилактического визита может быть обжаловано контролируемым лицом в порядке, установленном </w:t>
      </w:r>
      <w:r w:rsidR="00F259ED">
        <w:rPr>
          <w:bCs/>
          <w:color w:val="000000"/>
          <w:sz w:val="28"/>
          <w:szCs w:val="28"/>
          <w:lang w:bidi="ru-RU"/>
        </w:rPr>
        <w:t>законодательством.</w:t>
      </w:r>
    </w:p>
    <w:p w14:paraId="07120405" w14:textId="677C094D" w:rsidR="000A2E05" w:rsidRDefault="000A2E05"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В</w:t>
      </w:r>
      <w:r w:rsidRPr="000A2E05">
        <w:rPr>
          <w:bCs/>
          <w:color w:val="000000"/>
          <w:sz w:val="28"/>
          <w:szCs w:val="28"/>
          <w:lang w:bidi="ru-RU"/>
        </w:rPr>
        <w:t xml:space="preserve">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r w:rsidR="005266BF">
        <w:rPr>
          <w:bCs/>
          <w:color w:val="000000"/>
          <w:sz w:val="28"/>
          <w:szCs w:val="28"/>
          <w:lang w:bidi="ru-RU"/>
        </w:rPr>
        <w:t>.</w:t>
      </w:r>
    </w:p>
    <w:p w14:paraId="6C8D5C08" w14:textId="1739456D" w:rsidR="008636FE" w:rsidRDefault="008636FE" w:rsidP="008636FE">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8636FE">
        <w:rPr>
          <w:bCs/>
          <w:color w:val="000000"/>
          <w:sz w:val="28"/>
          <w:szCs w:val="28"/>
          <w:lang w:bidi="ru-RU"/>
        </w:rPr>
        <w:t>Разъяснения и рекомендации, полученные контролируемым лицом в ходе профилактического визита, носят рекомендательный характер.</w:t>
      </w:r>
    </w:p>
    <w:p w14:paraId="0B292877" w14:textId="450203BE" w:rsidR="00A7463C" w:rsidRDefault="00A7463C" w:rsidP="008636FE">
      <w:pPr>
        <w:widowControl w:val="0"/>
        <w:tabs>
          <w:tab w:val="left" w:pos="1398"/>
        </w:tabs>
        <w:autoSpaceDE/>
        <w:autoSpaceDN/>
        <w:spacing w:after="0" w:line="240" w:lineRule="auto"/>
        <w:jc w:val="both"/>
        <w:outlineLvl w:val="0"/>
        <w:rPr>
          <w:bCs/>
          <w:color w:val="000000"/>
          <w:sz w:val="28"/>
          <w:szCs w:val="28"/>
          <w:lang w:bidi="ru-RU"/>
        </w:rPr>
      </w:pPr>
    </w:p>
    <w:p w14:paraId="38ACC60A" w14:textId="77777777" w:rsidR="001E703B" w:rsidRDefault="00A7463C" w:rsidP="00A7463C">
      <w:pPr>
        <w:widowControl w:val="0"/>
        <w:tabs>
          <w:tab w:val="left" w:pos="1398"/>
        </w:tabs>
        <w:autoSpaceDE/>
        <w:autoSpaceDN/>
        <w:spacing w:after="0" w:line="240" w:lineRule="auto"/>
        <w:jc w:val="both"/>
        <w:outlineLvl w:val="0"/>
        <w:rPr>
          <w:bCs/>
          <w:color w:val="000000"/>
          <w:sz w:val="28"/>
          <w:szCs w:val="28"/>
          <w:lang w:bidi="ru-RU"/>
        </w:rPr>
      </w:pPr>
      <w:r w:rsidRPr="000135F8">
        <w:rPr>
          <w:b/>
          <w:bCs/>
          <w:color w:val="000000"/>
          <w:sz w:val="28"/>
          <w:szCs w:val="28"/>
          <w:lang w:bidi="ru-RU"/>
        </w:rPr>
        <w:t>Федеральны</w:t>
      </w:r>
      <w:r w:rsidR="004C1D21" w:rsidRPr="000135F8">
        <w:rPr>
          <w:b/>
          <w:bCs/>
          <w:color w:val="000000"/>
          <w:sz w:val="28"/>
          <w:szCs w:val="28"/>
          <w:lang w:bidi="ru-RU"/>
        </w:rPr>
        <w:t>м</w:t>
      </w:r>
      <w:r w:rsidRPr="000135F8">
        <w:rPr>
          <w:b/>
          <w:bCs/>
          <w:color w:val="000000"/>
          <w:sz w:val="28"/>
          <w:szCs w:val="28"/>
          <w:lang w:bidi="ru-RU"/>
        </w:rPr>
        <w:t xml:space="preserve"> закон</w:t>
      </w:r>
      <w:r w:rsidR="004C1D21" w:rsidRPr="000135F8">
        <w:rPr>
          <w:b/>
          <w:bCs/>
          <w:color w:val="000000"/>
          <w:sz w:val="28"/>
          <w:szCs w:val="28"/>
          <w:lang w:bidi="ru-RU"/>
        </w:rPr>
        <w:t>ом</w:t>
      </w:r>
      <w:r w:rsidRPr="000135F8">
        <w:rPr>
          <w:b/>
          <w:bCs/>
          <w:color w:val="000000"/>
          <w:sz w:val="28"/>
          <w:szCs w:val="28"/>
          <w:lang w:bidi="ru-RU"/>
        </w:rPr>
        <w:t xml:space="preserve"> от 26 декабря 2024 г. N 490-</w:t>
      </w:r>
      <w:r w:rsidR="004C1D21" w:rsidRPr="000135F8">
        <w:rPr>
          <w:b/>
          <w:bCs/>
          <w:color w:val="000000"/>
          <w:sz w:val="28"/>
          <w:szCs w:val="28"/>
          <w:lang w:bidi="ru-RU"/>
        </w:rPr>
        <w:t>ФЗ</w:t>
      </w:r>
      <w:r w:rsidR="004C1D21" w:rsidRPr="000135F8">
        <w:rPr>
          <w:bCs/>
          <w:color w:val="000000"/>
          <w:sz w:val="28"/>
          <w:szCs w:val="28"/>
          <w:lang w:bidi="ru-RU"/>
        </w:rPr>
        <w:t xml:space="preserve"> внесены</w:t>
      </w:r>
      <w:r w:rsidRPr="000135F8">
        <w:rPr>
          <w:bCs/>
          <w:color w:val="000000"/>
          <w:sz w:val="28"/>
          <w:szCs w:val="28"/>
          <w:lang w:bidi="ru-RU"/>
        </w:rPr>
        <w:t xml:space="preserve"> изменени</w:t>
      </w:r>
      <w:r w:rsidR="004C1D21" w:rsidRPr="000135F8">
        <w:rPr>
          <w:bCs/>
          <w:color w:val="000000"/>
          <w:sz w:val="28"/>
          <w:szCs w:val="28"/>
          <w:lang w:bidi="ru-RU"/>
        </w:rPr>
        <w:t>я</w:t>
      </w:r>
      <w:r w:rsidR="004C1D21" w:rsidRPr="000135F8">
        <w:rPr>
          <w:sz w:val="28"/>
          <w:szCs w:val="28"/>
        </w:rPr>
        <w:t xml:space="preserve"> в с</w:t>
      </w:r>
      <w:r w:rsidR="004C1D21" w:rsidRPr="000135F8">
        <w:rPr>
          <w:bCs/>
          <w:color w:val="000000"/>
          <w:sz w:val="28"/>
          <w:szCs w:val="28"/>
          <w:lang w:bidi="ru-RU"/>
        </w:rPr>
        <w:t xml:space="preserve">татью 32.2. «Исполнение постановления о наложении административного </w:t>
      </w:r>
      <w:r w:rsidR="004C1D21" w:rsidRPr="000135F8">
        <w:rPr>
          <w:bCs/>
          <w:color w:val="000000"/>
          <w:sz w:val="28"/>
          <w:szCs w:val="28"/>
          <w:lang w:bidi="ru-RU"/>
        </w:rPr>
        <w:lastRenderedPageBreak/>
        <w:t>штрафа»</w:t>
      </w:r>
      <w:r w:rsidRPr="000135F8">
        <w:rPr>
          <w:bCs/>
          <w:color w:val="000000"/>
          <w:sz w:val="28"/>
          <w:szCs w:val="28"/>
          <w:lang w:bidi="ru-RU"/>
        </w:rPr>
        <w:t xml:space="preserve"> Кодекс</w:t>
      </w:r>
      <w:r w:rsidR="004C1D21" w:rsidRPr="000135F8">
        <w:rPr>
          <w:bCs/>
          <w:color w:val="000000"/>
          <w:sz w:val="28"/>
          <w:szCs w:val="28"/>
          <w:lang w:bidi="ru-RU"/>
        </w:rPr>
        <w:t>а</w:t>
      </w:r>
      <w:r w:rsidRPr="000135F8">
        <w:rPr>
          <w:bCs/>
          <w:color w:val="000000"/>
          <w:sz w:val="28"/>
          <w:szCs w:val="28"/>
          <w:lang w:bidi="ru-RU"/>
        </w:rPr>
        <w:t xml:space="preserve"> Российской Федерации об административных правонарушениях</w:t>
      </w:r>
      <w:r w:rsidR="004C1D21" w:rsidRPr="000135F8">
        <w:rPr>
          <w:bCs/>
          <w:color w:val="000000"/>
          <w:sz w:val="28"/>
          <w:szCs w:val="28"/>
          <w:lang w:bidi="ru-RU"/>
        </w:rPr>
        <w:t>, где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w:t>
      </w:r>
      <w:r w:rsidR="000135F8" w:rsidRPr="000135F8">
        <w:rPr>
          <w:bCs/>
          <w:color w:val="000000"/>
          <w:sz w:val="28"/>
          <w:szCs w:val="28"/>
          <w:lang w:bidi="ru-RU"/>
        </w:rPr>
        <w:t>,</w:t>
      </w:r>
      <w:r w:rsidR="001E703B">
        <w:rPr>
          <w:bCs/>
          <w:color w:val="000000"/>
          <w:sz w:val="28"/>
          <w:szCs w:val="28"/>
          <w:lang w:bidi="ru-RU"/>
        </w:rPr>
        <w:t xml:space="preserve"> в том числе по статьям</w:t>
      </w:r>
      <w:r w:rsidR="004C1D21" w:rsidRPr="000135F8">
        <w:rPr>
          <w:bCs/>
          <w:color w:val="000000"/>
          <w:sz w:val="28"/>
          <w:szCs w:val="28"/>
          <w:lang w:bidi="ru-RU"/>
        </w:rPr>
        <w:t>, применяемы</w:t>
      </w:r>
      <w:r w:rsidR="001E703B">
        <w:rPr>
          <w:bCs/>
          <w:color w:val="000000"/>
          <w:sz w:val="28"/>
          <w:szCs w:val="28"/>
          <w:lang w:bidi="ru-RU"/>
        </w:rPr>
        <w:t>м</w:t>
      </w:r>
      <w:r w:rsidR="004C1D21" w:rsidRPr="000135F8">
        <w:rPr>
          <w:bCs/>
          <w:color w:val="000000"/>
          <w:sz w:val="28"/>
          <w:szCs w:val="28"/>
          <w:lang w:bidi="ru-RU"/>
        </w:rPr>
        <w:t xml:space="preserve"> Ространснадзором: 12.21.1</w:t>
      </w:r>
      <w:r w:rsidR="000135F8">
        <w:rPr>
          <w:bCs/>
          <w:color w:val="000000"/>
          <w:sz w:val="28"/>
          <w:szCs w:val="28"/>
          <w:lang w:bidi="ru-RU"/>
        </w:rPr>
        <w:t xml:space="preserve"> - </w:t>
      </w:r>
      <w:r w:rsidR="000135F8" w:rsidRPr="000135F8">
        <w:rPr>
          <w:bCs/>
          <w:color w:val="000000"/>
          <w:sz w:val="28"/>
          <w:szCs w:val="28"/>
          <w:lang w:bidi="ru-RU"/>
        </w:rPr>
        <w:t>Нарушение правил движения тяжеловесного и (или) крупногабаритного транспортного средства,                           12.21.2</w:t>
      </w:r>
      <w:r w:rsidR="000135F8">
        <w:rPr>
          <w:bCs/>
          <w:color w:val="000000"/>
          <w:sz w:val="28"/>
          <w:szCs w:val="28"/>
          <w:lang w:bidi="ru-RU"/>
        </w:rPr>
        <w:t xml:space="preserve"> - </w:t>
      </w:r>
      <w:r w:rsidR="000135F8" w:rsidRPr="000135F8">
        <w:rPr>
          <w:bCs/>
          <w:color w:val="000000"/>
          <w:sz w:val="28"/>
          <w:szCs w:val="28"/>
          <w:lang w:bidi="ru-RU"/>
        </w:rPr>
        <w:t>Нарушение правил перевозки опасных грузов</w:t>
      </w:r>
      <w:r w:rsidR="004C1D21" w:rsidRPr="000135F8">
        <w:rPr>
          <w:bCs/>
          <w:color w:val="000000"/>
          <w:sz w:val="28"/>
          <w:szCs w:val="28"/>
          <w:lang w:bidi="ru-RU"/>
        </w:rPr>
        <w:t>,</w:t>
      </w:r>
      <w:r w:rsidR="000135F8" w:rsidRPr="000135F8">
        <w:t xml:space="preserve"> </w:t>
      </w:r>
      <w:r w:rsidR="000135F8" w:rsidRPr="000135F8">
        <w:rPr>
          <w:bCs/>
          <w:color w:val="000000"/>
          <w:sz w:val="28"/>
          <w:szCs w:val="28"/>
          <w:lang w:bidi="ru-RU"/>
        </w:rPr>
        <w:t>12.21.3</w:t>
      </w:r>
      <w:r w:rsidR="000135F8">
        <w:rPr>
          <w:bCs/>
          <w:color w:val="000000"/>
          <w:sz w:val="28"/>
          <w:szCs w:val="28"/>
          <w:lang w:bidi="ru-RU"/>
        </w:rPr>
        <w:t xml:space="preserve"> -   Н</w:t>
      </w:r>
      <w:r w:rsidR="000135F8" w:rsidRPr="000135F8">
        <w:rPr>
          <w:bCs/>
          <w:color w:val="000000"/>
          <w:sz w:val="28"/>
          <w:szCs w:val="28"/>
          <w:lang w:bidi="ru-RU"/>
        </w:rPr>
        <w:t>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sidR="00F95DEE">
        <w:rPr>
          <w:bCs/>
          <w:color w:val="000000"/>
          <w:sz w:val="28"/>
          <w:szCs w:val="28"/>
          <w:lang w:bidi="ru-RU"/>
        </w:rPr>
        <w:t xml:space="preserve">, </w:t>
      </w:r>
      <w:r w:rsidR="00F95DEE" w:rsidRPr="00F95DEE">
        <w:rPr>
          <w:bCs/>
          <w:color w:val="000000"/>
          <w:sz w:val="28"/>
          <w:szCs w:val="28"/>
          <w:lang w:bidi="ru-RU"/>
        </w:rPr>
        <w:t>12.21.5 Нарушение водителем правил движения тяжеловесного и (или) крупногабаритного транспортного средства, принадлежащего иностранному перевозчику</w:t>
      </w:r>
      <w:r w:rsidR="008B338F">
        <w:rPr>
          <w:bCs/>
          <w:color w:val="000000"/>
          <w:sz w:val="28"/>
          <w:szCs w:val="28"/>
          <w:lang w:bidi="ru-RU"/>
        </w:rPr>
        <w:t>, ч.</w:t>
      </w:r>
      <w:r w:rsidR="001E703B">
        <w:rPr>
          <w:bCs/>
          <w:color w:val="000000"/>
          <w:sz w:val="28"/>
          <w:szCs w:val="28"/>
          <w:lang w:bidi="ru-RU"/>
        </w:rPr>
        <w:t xml:space="preserve"> </w:t>
      </w:r>
      <w:r w:rsidR="008B338F">
        <w:rPr>
          <w:bCs/>
          <w:color w:val="000000"/>
          <w:sz w:val="28"/>
          <w:szCs w:val="28"/>
          <w:lang w:bidi="ru-RU"/>
        </w:rPr>
        <w:t>4-6 ст. 12.23</w:t>
      </w:r>
      <w:r w:rsidR="001E703B">
        <w:rPr>
          <w:bCs/>
          <w:color w:val="000000"/>
          <w:sz w:val="28"/>
          <w:szCs w:val="28"/>
          <w:lang w:bidi="ru-RU"/>
        </w:rPr>
        <w:t xml:space="preserve"> – Нарушение требований к организованной перевозке группы детей автобусами,                            </w:t>
      </w:r>
      <w:r w:rsidR="001E703B" w:rsidRPr="001E703B">
        <w:rPr>
          <w:bCs/>
          <w:color w:val="000000"/>
          <w:sz w:val="28"/>
          <w:szCs w:val="28"/>
          <w:lang w:bidi="ru-RU"/>
        </w:rPr>
        <w:t>12.31.1</w:t>
      </w:r>
      <w:r w:rsidR="001E703B">
        <w:rPr>
          <w:bCs/>
          <w:color w:val="000000"/>
          <w:sz w:val="28"/>
          <w:szCs w:val="28"/>
          <w:lang w:bidi="ru-RU"/>
        </w:rPr>
        <w:t xml:space="preserve"> - </w:t>
      </w:r>
      <w:r w:rsidR="001E703B" w:rsidRPr="001E703B">
        <w:rPr>
          <w:bCs/>
          <w:color w:val="000000"/>
          <w:sz w:val="28"/>
          <w:szCs w:val="28"/>
          <w:lang w:bidi="ru-RU"/>
        </w:rPr>
        <w:t xml:space="preserve">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r w:rsidR="001E703B">
        <w:rPr>
          <w:bCs/>
          <w:color w:val="000000"/>
          <w:sz w:val="28"/>
          <w:szCs w:val="28"/>
          <w:lang w:bidi="ru-RU"/>
        </w:rPr>
        <w:t>.</w:t>
      </w:r>
    </w:p>
    <w:p w14:paraId="249A3292" w14:textId="22F70416" w:rsidR="004C1D21" w:rsidRDefault="001E703B" w:rsidP="00A7463C">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t xml:space="preserve">Постановление </w:t>
      </w:r>
      <w:r w:rsidRPr="001E703B">
        <w:rPr>
          <w:bCs/>
          <w:color w:val="000000"/>
          <w:sz w:val="28"/>
          <w:szCs w:val="28"/>
          <w:lang w:bidi="ru-RU"/>
        </w:rPr>
        <w:t xml:space="preserve">о наложении административного штрафа </w:t>
      </w:r>
      <w:r>
        <w:rPr>
          <w:bCs/>
          <w:color w:val="000000"/>
          <w:sz w:val="28"/>
          <w:szCs w:val="28"/>
          <w:lang w:bidi="ru-RU"/>
        </w:rPr>
        <w:t xml:space="preserve">может быть исполнено </w:t>
      </w:r>
      <w:r w:rsidR="004C1D21" w:rsidRPr="000135F8">
        <w:rPr>
          <w:bCs/>
          <w:color w:val="000000"/>
          <w:sz w:val="28"/>
          <w:szCs w:val="28"/>
          <w:lang w:bidi="ru-RU"/>
        </w:rPr>
        <w:t>не позднее тридцати дней со дня</w:t>
      </w:r>
      <w:r>
        <w:rPr>
          <w:bCs/>
          <w:color w:val="000000"/>
          <w:sz w:val="28"/>
          <w:szCs w:val="28"/>
          <w:lang w:bidi="ru-RU"/>
        </w:rPr>
        <w:t xml:space="preserve"> его</w:t>
      </w:r>
      <w:r w:rsidR="004C1D21" w:rsidRPr="000135F8">
        <w:rPr>
          <w:bCs/>
          <w:color w:val="000000"/>
          <w:sz w:val="28"/>
          <w:szCs w:val="28"/>
          <w:lang w:bidi="ru-RU"/>
        </w:rPr>
        <w:t xml:space="preserve"> вынесения</w:t>
      </w:r>
      <w:r>
        <w:rPr>
          <w:bCs/>
          <w:color w:val="000000"/>
          <w:sz w:val="28"/>
          <w:szCs w:val="28"/>
          <w:lang w:bidi="ru-RU"/>
        </w:rPr>
        <w:t>,</w:t>
      </w:r>
      <w:r w:rsidR="004C1D21" w:rsidRPr="000135F8">
        <w:rPr>
          <w:bCs/>
          <w:color w:val="000000"/>
          <w:sz w:val="28"/>
          <w:szCs w:val="28"/>
          <w:lang w:bidi="ru-RU"/>
        </w:rPr>
        <w:t xml:space="preserve"> административный штраф может быть уплачен в размере 75 процентов от суммы наложенного административного штрафа.</w:t>
      </w:r>
      <w:r w:rsidR="004C1D21" w:rsidRPr="004C1D21">
        <w:rPr>
          <w:bCs/>
          <w:color w:val="000000"/>
          <w:sz w:val="28"/>
          <w:szCs w:val="28"/>
          <w:lang w:bidi="ru-RU"/>
        </w:rPr>
        <w:t xml:space="preserve"> </w:t>
      </w:r>
    </w:p>
    <w:p w14:paraId="795677CC" w14:textId="4A92C1D0" w:rsidR="00A7463C" w:rsidRDefault="004C1D21" w:rsidP="00A7463C">
      <w:pPr>
        <w:widowControl w:val="0"/>
        <w:tabs>
          <w:tab w:val="left" w:pos="1398"/>
        </w:tabs>
        <w:autoSpaceDE/>
        <w:autoSpaceDN/>
        <w:spacing w:after="0" w:line="240" w:lineRule="auto"/>
        <w:jc w:val="both"/>
        <w:outlineLvl w:val="0"/>
        <w:rPr>
          <w:bCs/>
          <w:color w:val="000000"/>
          <w:sz w:val="28"/>
          <w:szCs w:val="28"/>
          <w:lang w:bidi="ru-RU"/>
        </w:rPr>
      </w:pPr>
      <w:r>
        <w:rPr>
          <w:bCs/>
          <w:color w:val="000000"/>
          <w:sz w:val="28"/>
          <w:szCs w:val="28"/>
          <w:lang w:bidi="ru-RU"/>
        </w:rPr>
        <w:tab/>
      </w:r>
      <w:r w:rsidRPr="004C1D21">
        <w:rPr>
          <w:bCs/>
          <w:color w:val="000000"/>
          <w:sz w:val="28"/>
          <w:szCs w:val="28"/>
          <w:lang w:bidi="ru-RU"/>
        </w:rPr>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p>
    <w:p w14:paraId="4BAB66F1" w14:textId="77777777" w:rsidR="00374A83" w:rsidRDefault="00374A83" w:rsidP="00DF6A0B">
      <w:pPr>
        <w:widowControl w:val="0"/>
        <w:tabs>
          <w:tab w:val="left" w:pos="1398"/>
        </w:tabs>
        <w:autoSpaceDE/>
        <w:autoSpaceDN/>
        <w:spacing w:after="0" w:line="240" w:lineRule="auto"/>
        <w:jc w:val="both"/>
        <w:outlineLvl w:val="0"/>
        <w:rPr>
          <w:bCs/>
          <w:color w:val="000000"/>
          <w:sz w:val="28"/>
          <w:szCs w:val="28"/>
          <w:lang w:bidi="ru-RU"/>
        </w:rPr>
      </w:pPr>
    </w:p>
    <w:p w14:paraId="08724B64" w14:textId="7150188B" w:rsidR="00A748E2" w:rsidRPr="00A748E2" w:rsidRDefault="00A748E2" w:rsidP="0013597A">
      <w:pPr>
        <w:widowControl w:val="0"/>
        <w:tabs>
          <w:tab w:val="left" w:pos="1398"/>
        </w:tabs>
        <w:autoSpaceDE/>
        <w:autoSpaceDN/>
        <w:spacing w:after="0" w:line="240" w:lineRule="auto"/>
        <w:ind w:firstLine="851"/>
        <w:jc w:val="both"/>
        <w:outlineLvl w:val="0"/>
        <w:rPr>
          <w:b/>
          <w:bCs/>
          <w:color w:val="000000"/>
          <w:sz w:val="28"/>
          <w:szCs w:val="28"/>
          <w:lang w:bidi="ru-RU"/>
        </w:rPr>
      </w:pPr>
      <w:r w:rsidRPr="00A748E2">
        <w:rPr>
          <w:b/>
          <w:bCs/>
          <w:color w:val="000000"/>
          <w:sz w:val="28"/>
          <w:szCs w:val="28"/>
          <w:lang w:bidi="ru-RU"/>
        </w:rPr>
        <w:t xml:space="preserve">Ограничения и меры поддержки, установленные </w:t>
      </w:r>
      <w:r w:rsidR="00C242E3">
        <w:rPr>
          <w:b/>
          <w:bCs/>
          <w:color w:val="000000"/>
          <w:sz w:val="28"/>
          <w:szCs w:val="28"/>
          <w:lang w:bidi="ru-RU"/>
        </w:rPr>
        <w:t>с</w:t>
      </w:r>
      <w:r w:rsidRPr="00A748E2">
        <w:rPr>
          <w:b/>
          <w:bCs/>
          <w:color w:val="000000"/>
          <w:sz w:val="28"/>
          <w:szCs w:val="28"/>
          <w:lang w:bidi="ru-RU"/>
        </w:rPr>
        <w:t xml:space="preserve"> 2024 год</w:t>
      </w:r>
      <w:r w:rsidR="00C242E3">
        <w:rPr>
          <w:b/>
          <w:bCs/>
          <w:color w:val="000000"/>
          <w:sz w:val="28"/>
          <w:szCs w:val="28"/>
          <w:lang w:bidi="ru-RU"/>
        </w:rPr>
        <w:t>а</w:t>
      </w:r>
    </w:p>
    <w:p w14:paraId="43B7F172"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p>
    <w:p w14:paraId="23C2F087" w14:textId="5DE6CE62"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соответствии с 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установлено, что </w:t>
      </w:r>
      <w:r w:rsidR="004128EF">
        <w:rPr>
          <w:bCs/>
          <w:color w:val="000000"/>
          <w:sz w:val="28"/>
          <w:szCs w:val="28"/>
          <w:lang w:bidi="ru-RU"/>
        </w:rPr>
        <w:t>с 2022 года</w:t>
      </w:r>
      <w:r w:rsidRPr="00A748E2">
        <w:rPr>
          <w:bCs/>
          <w:color w:val="000000"/>
          <w:sz w:val="28"/>
          <w:szCs w:val="28"/>
          <w:lang w:bidi="ru-RU"/>
        </w:rPr>
        <w:t xml:space="preserve"> плановые </w:t>
      </w:r>
      <w:r w:rsidR="000A2E05">
        <w:rPr>
          <w:bCs/>
          <w:color w:val="000000"/>
          <w:sz w:val="28"/>
          <w:szCs w:val="28"/>
          <w:lang w:bidi="ru-RU"/>
        </w:rPr>
        <w:t>контрольные (надзорные) не</w:t>
      </w:r>
      <w:r w:rsidRPr="00A748E2">
        <w:rPr>
          <w:bCs/>
          <w:color w:val="000000"/>
          <w:sz w:val="28"/>
          <w:szCs w:val="28"/>
          <w:lang w:bidi="ru-RU"/>
        </w:rPr>
        <w:t xml:space="preserve"> проводятся. </w:t>
      </w:r>
    </w:p>
    <w:p w14:paraId="08924389"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Внеплановые контрольные (надзорные) мероприятия могут проводиться в исключительных случаях, при условии согласования с органами прокуратуры.</w:t>
      </w:r>
    </w:p>
    <w:p w14:paraId="6E35A619"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Ограничения, установленные Постановлением правительства № 336,                    не распространяются на организацию и проведение специальных режимов государственного контроля (надзора) и режима постоянного рейда.</w:t>
      </w:r>
    </w:p>
    <w:p w14:paraId="1B320A4A" w14:textId="57FC0AFE"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планы проведения плановых проверок до 2030 года включаются только плановые контрольные (надзорные) мероприятия в отношении объектов контроля, отнесенных к категориям чрезвычайно высокого и высокого риска.    </w:t>
      </w:r>
    </w:p>
    <w:p w14:paraId="69C18070" w14:textId="5E66D269"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lastRenderedPageBreak/>
        <w:t>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14:paraId="2CF61F27" w14:textId="77777777"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КНМ,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w:t>
      </w:r>
    </w:p>
    <w:p w14:paraId="57CA3D67" w14:textId="77777777"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w:t>
      </w:r>
    </w:p>
    <w:p w14:paraId="3F69346F" w14:textId="7915E39F"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                                                                                </w:t>
      </w:r>
    </w:p>
    <w:p w14:paraId="420D67CE"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До 2030 года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14:paraId="17542FBE"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Президента Российской Федерации;</w:t>
      </w:r>
    </w:p>
    <w:p w14:paraId="13B840B3"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Председателя Правительства Российской Федерации;</w:t>
      </w:r>
    </w:p>
    <w:p w14:paraId="1CF4ED03" w14:textId="1F7E80A8" w:rsidR="00A748E2" w:rsidRPr="00A748E2" w:rsidRDefault="00A748E2" w:rsidP="00954808">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w:t>
      </w:r>
      <w:r w:rsidRPr="00A748E2">
        <w:rPr>
          <w:bCs/>
          <w:color w:val="000000"/>
          <w:sz w:val="28"/>
          <w:szCs w:val="28"/>
          <w:lang w:bidi="ru-RU"/>
        </w:rPr>
        <w:tab/>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7B353E5D" w14:textId="331E9923"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отношении объектов, отнесенным к высокой</w:t>
      </w:r>
      <w:r>
        <w:rPr>
          <w:bCs/>
          <w:color w:val="000000"/>
          <w:sz w:val="28"/>
          <w:szCs w:val="28"/>
          <w:lang w:bidi="ru-RU"/>
        </w:rPr>
        <w:t>,</w:t>
      </w:r>
      <w:r w:rsidRPr="00A748E2">
        <w:rPr>
          <w:bCs/>
          <w:color w:val="000000"/>
          <w:sz w:val="28"/>
          <w:szCs w:val="28"/>
          <w:lang w:bidi="ru-RU"/>
        </w:rPr>
        <w:t xml:space="preserve"> чрезвычайно высокой категории риска (исключение составляют школьные и дошкольные учреждения)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истребования документов, инструментального обследования.</w:t>
      </w:r>
    </w:p>
    <w:p w14:paraId="44A6716B"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3 рабочих дней.</w:t>
      </w:r>
    </w:p>
    <w:p w14:paraId="6687A556" w14:textId="77777777"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w:t>
      </w:r>
      <w:r w:rsidRPr="00A748E2">
        <w:rPr>
          <w:bCs/>
          <w:color w:val="000000"/>
          <w:sz w:val="28"/>
          <w:szCs w:val="28"/>
          <w:lang w:bidi="ru-RU"/>
        </w:rPr>
        <w:lastRenderedPageBreak/>
        <w:t xml:space="preserve">выдается предписание об устранении выявленных нарушений, контроль за исполнением которого осуществляется в соответствии с положениями статьи 95 Федерального закона "О государственном контроле (надзоре) и муниципальном контроле в Российской Федерации". </w:t>
      </w:r>
    </w:p>
    <w:p w14:paraId="761C93DF" w14:textId="77777777" w:rsidR="00066B9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w:t>
      </w:r>
    </w:p>
    <w:p w14:paraId="4059E49F" w14:textId="6F99B0B2"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Внеплановые контрольные (надзорные) мероприятия по факту выявления нарушений в ходе такого профилактического визита не проводятся.</w:t>
      </w:r>
    </w:p>
    <w:p w14:paraId="33548AD9" w14:textId="15742434" w:rsidR="006130F2" w:rsidRDefault="003C6240" w:rsidP="0013597A">
      <w:pPr>
        <w:widowControl w:val="0"/>
        <w:tabs>
          <w:tab w:val="left" w:pos="1398"/>
        </w:tabs>
        <w:autoSpaceDE/>
        <w:autoSpaceDN/>
        <w:spacing w:after="0" w:line="240" w:lineRule="auto"/>
        <w:ind w:firstLine="851"/>
        <w:jc w:val="both"/>
        <w:outlineLvl w:val="0"/>
        <w:rPr>
          <w:bCs/>
          <w:color w:val="000000"/>
          <w:sz w:val="28"/>
          <w:szCs w:val="28"/>
          <w:lang w:bidi="ru-RU"/>
        </w:rPr>
      </w:pPr>
      <w:r>
        <w:rPr>
          <w:bCs/>
          <w:color w:val="000000"/>
          <w:sz w:val="28"/>
          <w:szCs w:val="28"/>
          <w:lang w:bidi="ru-RU"/>
        </w:rPr>
        <w:t>К</w:t>
      </w:r>
      <w:r w:rsidR="00A748E2" w:rsidRPr="00A748E2">
        <w:rPr>
          <w:bCs/>
          <w:color w:val="000000"/>
          <w:sz w:val="28"/>
          <w:szCs w:val="28"/>
          <w:lang w:bidi="ru-RU"/>
        </w:rPr>
        <w:t>онтролируемое лицо вправе обратиться в контрольный (надзорный) орган с заявлением о проведении в отношении его профилактического визита</w:t>
      </w:r>
      <w:r w:rsidR="00F259ED">
        <w:rPr>
          <w:bCs/>
          <w:color w:val="000000"/>
          <w:sz w:val="28"/>
          <w:szCs w:val="28"/>
          <w:lang w:bidi="ru-RU"/>
        </w:rPr>
        <w:t>, порядок проведения которого ранее разъяснен.</w:t>
      </w:r>
      <w:r w:rsidR="00A748E2" w:rsidRPr="00A748E2">
        <w:rPr>
          <w:bCs/>
          <w:color w:val="000000"/>
          <w:sz w:val="28"/>
          <w:szCs w:val="28"/>
          <w:lang w:bidi="ru-RU"/>
        </w:rPr>
        <w:t xml:space="preserve"> </w:t>
      </w:r>
      <w:r w:rsidR="006130F2">
        <w:rPr>
          <w:bCs/>
          <w:color w:val="000000"/>
          <w:sz w:val="28"/>
          <w:szCs w:val="28"/>
          <w:lang w:bidi="ru-RU"/>
        </w:rPr>
        <w:t xml:space="preserve"> </w:t>
      </w:r>
    </w:p>
    <w:p w14:paraId="0E18BC26" w14:textId="3F596134"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Постановлением Правительства РФ от 12 марта 2022 г. № 353                                   «Об особенностях разрешительной деятельности в Российской Федерации»                с 1 января 2024 года снова вв</w:t>
      </w:r>
      <w:r w:rsidR="00954808">
        <w:rPr>
          <w:bCs/>
          <w:color w:val="000000"/>
          <w:sz w:val="28"/>
          <w:szCs w:val="28"/>
          <w:lang w:bidi="ru-RU"/>
        </w:rPr>
        <w:t>едена</w:t>
      </w:r>
      <w:r w:rsidRPr="00A748E2">
        <w:rPr>
          <w:bCs/>
          <w:color w:val="000000"/>
          <w:sz w:val="28"/>
          <w:szCs w:val="28"/>
          <w:lang w:bidi="ru-RU"/>
        </w:rPr>
        <w:t xml:space="preserve"> оплата государственной пошлины за выдачу специального разрешения на движение по автомобильным дорогам транспортного средства, осуществляющего перевозки опасных грузов.</w:t>
      </w:r>
    </w:p>
    <w:p w14:paraId="65F6B9AC" w14:textId="0B723B5D"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В соответствии с</w:t>
      </w:r>
      <w:r w:rsidR="00954808">
        <w:rPr>
          <w:bCs/>
          <w:color w:val="000000"/>
          <w:sz w:val="28"/>
          <w:szCs w:val="28"/>
          <w:lang w:bidi="ru-RU"/>
        </w:rPr>
        <w:t xml:space="preserve"> указанным</w:t>
      </w:r>
      <w:r w:rsidRPr="00A748E2">
        <w:rPr>
          <w:bCs/>
          <w:color w:val="000000"/>
          <w:sz w:val="28"/>
          <w:szCs w:val="28"/>
          <w:lang w:bidi="ru-RU"/>
        </w:rPr>
        <w:t xml:space="preserve"> </w:t>
      </w:r>
      <w:r w:rsidR="00954808">
        <w:rPr>
          <w:bCs/>
          <w:color w:val="000000"/>
          <w:sz w:val="28"/>
          <w:szCs w:val="28"/>
          <w:lang w:bidi="ru-RU"/>
        </w:rPr>
        <w:t>п</w:t>
      </w:r>
      <w:r w:rsidRPr="00A748E2">
        <w:rPr>
          <w:bCs/>
          <w:color w:val="000000"/>
          <w:sz w:val="28"/>
          <w:szCs w:val="28"/>
          <w:lang w:bidi="ru-RU"/>
        </w:rPr>
        <w:t>остановлением в отношении лицензирования деятельности по перевозкам пассажиров и иных лиц автобусами оплата государственных пошлин в рамках оказания государственных услуг за предоставление лицензии, внесение изменений в реестр лицензий по заявлениям не требуется до 31 декабря 2029 года.</w:t>
      </w:r>
    </w:p>
    <w:p w14:paraId="453DDA58" w14:textId="77777777"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На 3 года продлевается действие российских национальных водительских удостоверений, сроки действия которых истекают (истекли) в период с 1 января 2022 года по 31 декабря 2025 года.</w:t>
      </w:r>
    </w:p>
    <w:p w14:paraId="373AB9CF" w14:textId="70EE3A28" w:rsidR="00A748E2" w:rsidRPr="00A748E2" w:rsidRDefault="00A748E2" w:rsidP="0013597A">
      <w:pPr>
        <w:widowControl w:val="0"/>
        <w:tabs>
          <w:tab w:val="left" w:pos="1398"/>
        </w:tabs>
        <w:autoSpaceDE/>
        <w:autoSpaceDN/>
        <w:spacing w:after="0" w:line="240" w:lineRule="auto"/>
        <w:ind w:firstLine="851"/>
        <w:jc w:val="both"/>
        <w:outlineLvl w:val="0"/>
        <w:rPr>
          <w:bCs/>
          <w:color w:val="000000"/>
          <w:sz w:val="28"/>
          <w:szCs w:val="28"/>
          <w:lang w:bidi="ru-RU"/>
        </w:rPr>
      </w:pPr>
      <w:r w:rsidRPr="00A748E2">
        <w:rPr>
          <w:bCs/>
          <w:color w:val="000000"/>
          <w:sz w:val="28"/>
          <w:szCs w:val="28"/>
          <w:lang w:bidi="ru-RU"/>
        </w:rPr>
        <w:t xml:space="preserve">  Субъекты, в отношение которых вынесено административное наказание в виде штрафа за правонарушения, выявленные в ходе контроля, могут оплатить 50% от суммы штрафа в течение 20 суток со дня вынесения постановления по административному делу.</w:t>
      </w:r>
    </w:p>
    <w:p w14:paraId="3DF7F4DE" w14:textId="77777777" w:rsidR="00A748E2" w:rsidRDefault="00A748E2" w:rsidP="007D4BE9">
      <w:pPr>
        <w:widowControl w:val="0"/>
        <w:tabs>
          <w:tab w:val="left" w:pos="1398"/>
        </w:tabs>
        <w:autoSpaceDE/>
        <w:autoSpaceDN/>
        <w:spacing w:after="0" w:line="240" w:lineRule="auto"/>
        <w:jc w:val="both"/>
        <w:outlineLvl w:val="0"/>
        <w:rPr>
          <w:b/>
          <w:bCs/>
          <w:color w:val="000000"/>
          <w:sz w:val="28"/>
          <w:szCs w:val="28"/>
          <w:lang w:bidi="ru-RU"/>
        </w:rPr>
      </w:pPr>
    </w:p>
    <w:p w14:paraId="56003A80" w14:textId="47F09FB7" w:rsidR="00A748E2" w:rsidRPr="003D1A6F" w:rsidRDefault="001D6718" w:rsidP="0013597A">
      <w:pPr>
        <w:widowControl w:val="0"/>
        <w:tabs>
          <w:tab w:val="left" w:pos="1398"/>
        </w:tabs>
        <w:autoSpaceDE/>
        <w:autoSpaceDN/>
        <w:spacing w:after="0" w:line="240" w:lineRule="auto"/>
        <w:ind w:firstLine="851"/>
        <w:jc w:val="center"/>
        <w:outlineLvl w:val="0"/>
        <w:rPr>
          <w:b/>
          <w:bCs/>
          <w:sz w:val="28"/>
          <w:szCs w:val="28"/>
          <w:lang w:bidi="ru-RU"/>
        </w:rPr>
      </w:pPr>
      <w:r w:rsidRPr="003D1A6F">
        <w:rPr>
          <w:b/>
          <w:bCs/>
          <w:sz w:val="28"/>
          <w:szCs w:val="28"/>
          <w:lang w:bidi="ru-RU"/>
        </w:rPr>
        <w:t xml:space="preserve">Разъяснение некоторых нормативно-правовых актов, вступивших в силу </w:t>
      </w:r>
      <w:r w:rsidR="00B330EF" w:rsidRPr="003D1A6F">
        <w:rPr>
          <w:b/>
          <w:bCs/>
          <w:sz w:val="28"/>
          <w:szCs w:val="28"/>
          <w:lang w:bidi="ru-RU"/>
        </w:rPr>
        <w:t>с 2022 г.</w:t>
      </w:r>
    </w:p>
    <w:p w14:paraId="26C025AE" w14:textId="77777777" w:rsidR="00CF3649" w:rsidRDefault="00CF3649" w:rsidP="006A3096">
      <w:pPr>
        <w:widowControl w:val="0"/>
        <w:autoSpaceDE/>
        <w:autoSpaceDN/>
        <w:spacing w:after="0" w:line="240" w:lineRule="auto"/>
        <w:jc w:val="both"/>
        <w:rPr>
          <w:sz w:val="28"/>
          <w:szCs w:val="28"/>
        </w:rPr>
      </w:pPr>
    </w:p>
    <w:p w14:paraId="3DF97659" w14:textId="77777777"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t>С</w:t>
      </w:r>
      <w:r>
        <w:rPr>
          <w:rFonts w:eastAsia="Calibri"/>
          <w:b/>
          <w:color w:val="000000"/>
          <w:sz w:val="28"/>
          <w:szCs w:val="28"/>
        </w:rPr>
        <w:t xml:space="preserve"> 01.03.2022 г.</w:t>
      </w:r>
      <w:r>
        <w:rPr>
          <w:rFonts w:eastAsia="Calibri"/>
          <w:color w:val="000000"/>
          <w:sz w:val="28"/>
          <w:szCs w:val="28"/>
        </w:rPr>
        <w:t xml:space="preserve"> вступили в силу изменения </w:t>
      </w:r>
      <w:r w:rsidRPr="00C06C37">
        <w:rPr>
          <w:rFonts w:eastAsia="Calibri"/>
          <w:b/>
          <w:color w:val="000000"/>
          <w:sz w:val="28"/>
          <w:szCs w:val="28"/>
        </w:rPr>
        <w:t>в Федеральный закон от 04.05.2011 № 99-ФЗ «О лицензировании отдельных видов деятельности»</w:t>
      </w:r>
      <w:r>
        <w:rPr>
          <w:rFonts w:eastAsia="Calibri"/>
          <w:color w:val="000000"/>
          <w:sz w:val="28"/>
          <w:szCs w:val="28"/>
        </w:rPr>
        <w:t xml:space="preserve"> (далее – Федеральный закон) в части </w:t>
      </w:r>
      <w:r w:rsidRPr="00D84DD3">
        <w:rPr>
          <w:rFonts w:eastAsia="Calibri"/>
          <w:color w:val="000000"/>
          <w:sz w:val="28"/>
          <w:szCs w:val="28"/>
        </w:rPr>
        <w:t>оценки соблюдения соискателем лицензии, лицензиатом лицензионных требований.</w:t>
      </w:r>
    </w:p>
    <w:p w14:paraId="263DFB4B" w14:textId="77777777"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t>Так, согласно статье 19 Федерального закона оценка соблюдения соискателем лицензии, лицензиатом лицензионных требований проводится в форме:</w:t>
      </w:r>
    </w:p>
    <w:p w14:paraId="32DE203F" w14:textId="77777777"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t xml:space="preserve">1) оценки соответствия соискателя лицензии, лицензиата лицензионным требованиям, проводимой в соответствии со статьей 19.1 Федерального закона </w:t>
      </w:r>
      <w:r>
        <w:rPr>
          <w:rFonts w:eastAsia="Calibri"/>
          <w:color w:val="000000"/>
          <w:sz w:val="28"/>
          <w:szCs w:val="28"/>
        </w:rPr>
        <w:br/>
        <w:t>(в рамках разрешительной деятельности);</w:t>
      </w:r>
    </w:p>
    <w:p w14:paraId="0E87ECFA" w14:textId="77777777" w:rsidR="00C06C37" w:rsidRDefault="00C06C37" w:rsidP="0013597A">
      <w:pPr>
        <w:adjustRightInd w:val="0"/>
        <w:spacing w:after="0" w:line="240" w:lineRule="auto"/>
        <w:ind w:firstLine="709"/>
        <w:jc w:val="both"/>
        <w:rPr>
          <w:rFonts w:eastAsia="Calibri"/>
          <w:color w:val="000000"/>
          <w:sz w:val="28"/>
          <w:szCs w:val="28"/>
        </w:rPr>
      </w:pPr>
      <w:r>
        <w:rPr>
          <w:rFonts w:eastAsia="Calibri"/>
          <w:color w:val="000000"/>
          <w:sz w:val="28"/>
          <w:szCs w:val="28"/>
        </w:rPr>
        <w:lastRenderedPageBreak/>
        <w:t>2) государственного контроля (надзора) за соблюдением лицензиатом лицензионных требований, осуществляемого в соответствии со статьей 19.2 Федерального закона.</w:t>
      </w:r>
    </w:p>
    <w:p w14:paraId="0F9AEF5E" w14:textId="77777777" w:rsidR="00C06C37" w:rsidRDefault="00C06C37" w:rsidP="0013597A">
      <w:pPr>
        <w:pStyle w:val="a6"/>
        <w:shd w:val="clear" w:color="auto" w:fill="FFFFFF"/>
        <w:spacing w:before="0" w:beforeAutospacing="0" w:after="0" w:afterAutospacing="0" w:line="240" w:lineRule="auto"/>
        <w:ind w:firstLine="709"/>
        <w:jc w:val="both"/>
        <w:rPr>
          <w:rFonts w:eastAsia="Calibri"/>
          <w:color w:val="000000"/>
          <w:sz w:val="28"/>
          <w:szCs w:val="28"/>
          <w:lang w:eastAsia="en-US"/>
        </w:rPr>
      </w:pPr>
      <w:r>
        <w:rPr>
          <w:rFonts w:eastAsia="Calibri"/>
          <w:color w:val="000000"/>
          <w:sz w:val="28"/>
          <w:szCs w:val="28"/>
          <w:lang w:eastAsia="en-US"/>
        </w:rPr>
        <w:t>Основанием для проведения оценки соответствия соискателя лицензии или лицензиата лицензионным требованиям является поступление в лицензирующий орган заявления о предоставлении лицензии или заявления о внесении изменений в реестр лицензий.</w:t>
      </w:r>
    </w:p>
    <w:p w14:paraId="10B8506F" w14:textId="1D8B3E53" w:rsidR="00C06C37" w:rsidRDefault="00C06C37" w:rsidP="0013597A">
      <w:pPr>
        <w:widowControl w:val="0"/>
        <w:autoSpaceDE/>
        <w:autoSpaceDN/>
        <w:spacing w:after="0" w:line="240" w:lineRule="auto"/>
        <w:ind w:firstLine="709"/>
        <w:jc w:val="both"/>
        <w:rPr>
          <w:rFonts w:eastAsia="Calibri"/>
          <w:sz w:val="28"/>
          <w:szCs w:val="28"/>
        </w:rPr>
      </w:pPr>
      <w:r>
        <w:rPr>
          <w:rFonts w:eastAsia="Calibri"/>
          <w:sz w:val="28"/>
          <w:szCs w:val="28"/>
        </w:rPr>
        <w:t>Оценка соответствия соискателя лицензии или лицензиата лицензионным требованиям проводится в соответствии с оценочным листом, содержащим список контрольных вопросов, ответы на которые должны свидетельствовать о соответствии соискателя лицензии, лицензиата лицензионным требованиям</w:t>
      </w:r>
    </w:p>
    <w:p w14:paraId="01E2A9B5" w14:textId="77777777" w:rsidR="00C06C37" w:rsidRPr="00F74B11" w:rsidRDefault="00C06C37" w:rsidP="0013597A">
      <w:pPr>
        <w:widowControl w:val="0"/>
        <w:autoSpaceDE/>
        <w:autoSpaceDN/>
        <w:spacing w:after="0" w:line="240" w:lineRule="auto"/>
        <w:ind w:firstLine="709"/>
        <w:jc w:val="both"/>
        <w:rPr>
          <w:color w:val="000000"/>
          <w:sz w:val="28"/>
          <w:szCs w:val="28"/>
          <w:lang w:bidi="ru-RU"/>
        </w:rPr>
      </w:pPr>
    </w:p>
    <w:p w14:paraId="79666FFE" w14:textId="5C10A6C2" w:rsidR="00C06C37" w:rsidRPr="00B25A8D" w:rsidRDefault="00C06C37" w:rsidP="0013597A">
      <w:pPr>
        <w:pStyle w:val="aa"/>
        <w:widowControl w:val="0"/>
        <w:tabs>
          <w:tab w:val="left" w:pos="0"/>
        </w:tabs>
        <w:spacing w:after="0" w:line="240" w:lineRule="auto"/>
        <w:ind w:left="0" w:firstLine="709"/>
        <w:jc w:val="both"/>
        <w:outlineLvl w:val="0"/>
        <w:rPr>
          <w:rFonts w:ascii="Times New Roman" w:hAnsi="Times New Roman"/>
          <w:b/>
          <w:bCs/>
          <w:color w:val="000000"/>
          <w:sz w:val="28"/>
          <w:szCs w:val="28"/>
          <w:lang w:bidi="ru-RU"/>
        </w:rPr>
      </w:pPr>
      <w:r w:rsidRPr="00743D67">
        <w:rPr>
          <w:rFonts w:ascii="Times New Roman" w:hAnsi="Times New Roman"/>
          <w:b/>
          <w:bCs/>
          <w:color w:val="000000"/>
          <w:sz w:val="28"/>
          <w:szCs w:val="28"/>
          <w:lang w:bidi="ru-RU"/>
        </w:rPr>
        <w:t>Федеральны</w:t>
      </w:r>
      <w:r w:rsidR="00B25A8D">
        <w:rPr>
          <w:rFonts w:ascii="Times New Roman" w:hAnsi="Times New Roman"/>
          <w:b/>
          <w:bCs/>
          <w:color w:val="000000"/>
          <w:sz w:val="28"/>
          <w:szCs w:val="28"/>
          <w:lang w:bidi="ru-RU"/>
        </w:rPr>
        <w:t>м</w:t>
      </w:r>
      <w:r w:rsidRPr="00743D67">
        <w:rPr>
          <w:rFonts w:ascii="Times New Roman" w:hAnsi="Times New Roman"/>
          <w:b/>
          <w:bCs/>
          <w:color w:val="000000"/>
          <w:sz w:val="28"/>
          <w:szCs w:val="28"/>
          <w:lang w:bidi="ru-RU"/>
        </w:rPr>
        <w:t xml:space="preserve"> закон</w:t>
      </w:r>
      <w:r w:rsidR="00B25A8D">
        <w:rPr>
          <w:rFonts w:ascii="Times New Roman" w:hAnsi="Times New Roman"/>
          <w:b/>
          <w:bCs/>
          <w:color w:val="000000"/>
          <w:sz w:val="28"/>
          <w:szCs w:val="28"/>
          <w:lang w:bidi="ru-RU"/>
        </w:rPr>
        <w:t>ом</w:t>
      </w:r>
      <w:r w:rsidRPr="00743D67">
        <w:rPr>
          <w:rFonts w:ascii="Times New Roman" w:hAnsi="Times New Roman"/>
          <w:b/>
          <w:bCs/>
          <w:color w:val="000000"/>
          <w:sz w:val="28"/>
          <w:szCs w:val="28"/>
          <w:lang w:bidi="ru-RU"/>
        </w:rPr>
        <w:t xml:space="preserve"> от 26.03.2022 №</w:t>
      </w:r>
      <w:r>
        <w:rPr>
          <w:rFonts w:ascii="Times New Roman" w:hAnsi="Times New Roman"/>
          <w:b/>
          <w:bCs/>
          <w:color w:val="000000"/>
          <w:sz w:val="28"/>
          <w:szCs w:val="28"/>
          <w:lang w:bidi="ru-RU"/>
        </w:rPr>
        <w:t xml:space="preserve"> </w:t>
      </w:r>
      <w:r w:rsidRPr="00743D67">
        <w:rPr>
          <w:rFonts w:ascii="Times New Roman" w:hAnsi="Times New Roman"/>
          <w:b/>
          <w:bCs/>
          <w:color w:val="000000"/>
          <w:sz w:val="28"/>
          <w:szCs w:val="28"/>
          <w:lang w:bidi="ru-RU"/>
        </w:rPr>
        <w:t xml:space="preserve">70-ФЗ </w:t>
      </w:r>
      <w:r w:rsidR="005C6220" w:rsidRPr="005C6220">
        <w:rPr>
          <w:rFonts w:ascii="Times New Roman" w:hAnsi="Times New Roman"/>
          <w:color w:val="000000"/>
          <w:sz w:val="28"/>
          <w:szCs w:val="28"/>
          <w:lang w:bidi="ru-RU"/>
        </w:rPr>
        <w:t>в</w:t>
      </w:r>
      <w:r w:rsidR="005C6220">
        <w:rPr>
          <w:color w:val="000000"/>
          <w:sz w:val="28"/>
          <w:szCs w:val="28"/>
          <w:lang w:bidi="ru-RU"/>
        </w:rPr>
        <w:t xml:space="preserve"> </w:t>
      </w:r>
      <w:r w:rsidRPr="00B25A8D">
        <w:rPr>
          <w:rFonts w:ascii="Times New Roman" w:hAnsi="Times New Roman"/>
          <w:color w:val="000000"/>
          <w:sz w:val="28"/>
          <w:szCs w:val="28"/>
          <w:lang w:bidi="ru-RU"/>
        </w:rPr>
        <w:t>КоАП РФ внесены изменения, согласно которым за впервые совершенное субъектами малого и среднего предпринимательства и некоммерческими организа</w:t>
      </w:r>
      <w:r w:rsidRPr="00B25A8D">
        <w:rPr>
          <w:rFonts w:ascii="Times New Roman" w:hAnsi="Times New Roman"/>
          <w:color w:val="000000"/>
          <w:sz w:val="28"/>
          <w:szCs w:val="28"/>
          <w:lang w:bidi="ru-RU"/>
        </w:rPr>
        <w:softHyphen/>
        <w:t>циями правонарушение органы контроля и суды будут предупреждать, а не сразу штрафовать нарушителя. Норма распространяется на правонарушения, не связанные с причинением или угрозой причинения вреда здоровью людей, окружающей среде и имущественным ущербом.</w:t>
      </w:r>
    </w:p>
    <w:p w14:paraId="69E3547D" w14:textId="0B4AFFC0" w:rsidR="00C06C37" w:rsidRPr="00110676" w:rsidRDefault="00C06C37" w:rsidP="0013597A">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Также уменьшены размеры штрафов для микропредприятий и малых</w:t>
      </w:r>
      <w:r>
        <w:rPr>
          <w:color w:val="000000"/>
          <w:sz w:val="28"/>
          <w:szCs w:val="28"/>
          <w:lang w:bidi="ru-RU"/>
        </w:rPr>
        <w:t xml:space="preserve"> </w:t>
      </w:r>
      <w:r w:rsidRPr="00110676">
        <w:rPr>
          <w:color w:val="000000"/>
          <w:sz w:val="28"/>
          <w:szCs w:val="28"/>
          <w:lang w:bidi="ru-RU"/>
        </w:rPr>
        <w:t>предприятий и социально ориентированных некоммерческих организаций - на них распространены правила КоАП РФ о назначении административного наказания в виде административного штрафа индивидуальным предпринимателям.</w:t>
      </w:r>
    </w:p>
    <w:p w14:paraId="512D2AEE" w14:textId="77777777" w:rsidR="00C06C37" w:rsidRPr="00110676" w:rsidRDefault="00C06C37" w:rsidP="0013597A">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Поправками, в числе прочего, исключены ситуации, когда за одно нарушение одновременно привлекаются к ответственности и юридическое лицо, и его сотрудник: в случае, если виновен работник, работодатель не подлежит административной ответственности.</w:t>
      </w:r>
    </w:p>
    <w:p w14:paraId="14B556E6" w14:textId="0AC523E8" w:rsidR="00F74B11" w:rsidRDefault="00C06C37" w:rsidP="0013597A">
      <w:pPr>
        <w:widowControl w:val="0"/>
        <w:autoSpaceDE/>
        <w:autoSpaceDN/>
        <w:spacing w:after="0" w:line="240" w:lineRule="auto"/>
        <w:ind w:firstLine="709"/>
        <w:jc w:val="both"/>
        <w:rPr>
          <w:color w:val="000000"/>
          <w:sz w:val="28"/>
          <w:szCs w:val="28"/>
          <w:lang w:bidi="ru-RU"/>
        </w:rPr>
      </w:pPr>
      <w:r w:rsidRPr="00110676">
        <w:rPr>
          <w:color w:val="000000"/>
          <w:sz w:val="28"/>
          <w:szCs w:val="28"/>
          <w:lang w:bidi="ru-RU"/>
        </w:rPr>
        <w:t>Кроме этого, установлен запрет на наложение нескольких административных штрафов за совершение нескольких однотипных административных правонарушений, объединенных одним составом, и выявленных в ходе осуществления госконтроля. В таких случаях необходимо назначать административное наказание как за одно правонарушение</w:t>
      </w:r>
    </w:p>
    <w:p w14:paraId="1ED78918" w14:textId="77777777" w:rsidR="008619E3" w:rsidRPr="00F74B11" w:rsidRDefault="008619E3" w:rsidP="00E76BF7">
      <w:pPr>
        <w:widowControl w:val="0"/>
        <w:autoSpaceDE/>
        <w:autoSpaceDN/>
        <w:spacing w:after="0" w:line="240" w:lineRule="auto"/>
        <w:jc w:val="both"/>
        <w:rPr>
          <w:color w:val="000000"/>
          <w:sz w:val="28"/>
          <w:szCs w:val="28"/>
          <w:lang w:bidi="ru-RU"/>
        </w:rPr>
      </w:pPr>
    </w:p>
    <w:p w14:paraId="0BD371F3" w14:textId="2DA7827E"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b/>
          <w:color w:val="000000"/>
          <w:sz w:val="28"/>
          <w:szCs w:val="28"/>
          <w:lang w:bidi="ru-RU"/>
        </w:rPr>
        <w:t xml:space="preserve">2. Федеральным законом от 14.07.2022 № 290-ФЗ </w:t>
      </w:r>
      <w:r w:rsidRPr="00F74B11">
        <w:rPr>
          <w:color w:val="000000"/>
          <w:sz w:val="28"/>
          <w:szCs w:val="28"/>
          <w:lang w:bidi="ru-RU"/>
        </w:rPr>
        <w:t>в Кодекс Российской Федерации об административных правонарушениях внесены поправки, смягчающие ответственность предпринимателей за ряд административных правонарушений.</w:t>
      </w:r>
    </w:p>
    <w:p w14:paraId="49C73A30"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Так, за впервые совершенное правонарушение штраф может быть заменен на предупреждение для всех субъектов административных правонарушений, выявленных в ходе государственного или муниципального контроля. Также штраф будет назначаться в минимальном размере, если нарушитель предотвратил вредные последствия своего деяния либо добровольно возместил или устранил </w:t>
      </w:r>
      <w:r w:rsidRPr="00F74B11">
        <w:rPr>
          <w:color w:val="000000"/>
          <w:sz w:val="28"/>
          <w:szCs w:val="28"/>
          <w:lang w:bidi="ru-RU"/>
        </w:rPr>
        <w:lastRenderedPageBreak/>
        <w:t xml:space="preserve">причиненный вред. </w:t>
      </w:r>
    </w:p>
    <w:p w14:paraId="7B102524"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Штраф за правонарушения, выявленные в ходе госконтроля (надзора) может быть уплачен в размере 50% в течение 20 дней со дня вынесения постановления по делу, за исключением штрафов, наложенных по ст. 19.5, 19.6 и 19.33 КоАП РФ.</w:t>
      </w:r>
    </w:p>
    <w:p w14:paraId="356DD0E3"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В числе исключений случаи, предусмотренные статьей 28.6 КоАП РФ (назначение административного наказания без составления протокола).</w:t>
      </w:r>
    </w:p>
    <w:p w14:paraId="50F36337" w14:textId="2E81D2DC" w:rsid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статьей 28.6 КоАП РФ (назначение административного наказания без составления протокола).</w:t>
      </w:r>
    </w:p>
    <w:p w14:paraId="74384EDC" w14:textId="77777777" w:rsidR="00E76BF7" w:rsidRPr="00F74B11" w:rsidRDefault="00E76BF7" w:rsidP="00B70C9C">
      <w:pPr>
        <w:widowControl w:val="0"/>
        <w:autoSpaceDE/>
        <w:autoSpaceDN/>
        <w:spacing w:after="0" w:line="240" w:lineRule="auto"/>
        <w:jc w:val="both"/>
        <w:rPr>
          <w:color w:val="000000"/>
          <w:sz w:val="28"/>
          <w:szCs w:val="28"/>
          <w:lang w:bidi="ru-RU"/>
        </w:rPr>
      </w:pPr>
    </w:p>
    <w:p w14:paraId="47E5B24F" w14:textId="3E36D202" w:rsidR="00E76BF7" w:rsidRPr="00F74B11" w:rsidRDefault="00E76BF7" w:rsidP="00E76BF7">
      <w:pPr>
        <w:widowControl w:val="0"/>
        <w:autoSpaceDE/>
        <w:autoSpaceDN/>
        <w:spacing w:after="0" w:line="240" w:lineRule="auto"/>
        <w:ind w:firstLine="709"/>
        <w:jc w:val="both"/>
        <w:rPr>
          <w:color w:val="000000"/>
          <w:sz w:val="28"/>
          <w:szCs w:val="28"/>
          <w:lang w:bidi="ru-RU"/>
        </w:rPr>
      </w:pPr>
      <w:r w:rsidRPr="007D7E87">
        <w:rPr>
          <w:b/>
          <w:color w:val="000000"/>
          <w:sz w:val="28"/>
          <w:szCs w:val="28"/>
          <w:lang w:bidi="ru-RU"/>
        </w:rPr>
        <w:t xml:space="preserve"> Федеральным законом от 11.06.2022 г. №161-ФЗ</w:t>
      </w:r>
      <w:r w:rsidRPr="00F74B11">
        <w:rPr>
          <w:color w:val="000000"/>
          <w:sz w:val="28"/>
          <w:szCs w:val="28"/>
          <w:lang w:bidi="ru-RU"/>
        </w:rPr>
        <w:t xml:space="preserve"> внесены изменения в КоАП РФ. С 01.01.2023 рассматривать дела об административных правонарушениях, предусмотренных статьей 12.21.1 (нарушение правил движения тяжеловесного и крупногабаритного транспортного средства), в т. ч. и при фиксации правонарушений фото- и видеокамерами будет уполномочен только Ространснадзор (ранее эти полномочия были и у органов ГИБДД). </w:t>
      </w:r>
    </w:p>
    <w:p w14:paraId="51F65F7C" w14:textId="77777777" w:rsidR="00E76BF7" w:rsidRPr="00F74B11" w:rsidRDefault="00E76BF7" w:rsidP="00E76BF7">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Изменено содержание первой части указанной статьи. Штрафы теперь назначаются за движение крупногабаритного транспортного средства с превышением допустимых габаритов на величину не более 10 см без специального разрешения либо с превышением габаритов, указанных в разрешении, на величину не более 10 см. Ранее ч.1 ст.12.21.1 предусматривала также наказание за перегруз от 2% до 10%.</w:t>
      </w:r>
    </w:p>
    <w:p w14:paraId="24320B26" w14:textId="77777777" w:rsidR="00F74B11" w:rsidRPr="00F74B11" w:rsidRDefault="00F74B11" w:rsidP="009377F9">
      <w:pPr>
        <w:widowControl w:val="0"/>
        <w:autoSpaceDE/>
        <w:autoSpaceDN/>
        <w:spacing w:after="0" w:line="240" w:lineRule="auto"/>
        <w:jc w:val="both"/>
        <w:rPr>
          <w:color w:val="000000"/>
          <w:sz w:val="28"/>
          <w:szCs w:val="28"/>
          <w:lang w:bidi="ru-RU"/>
        </w:rPr>
      </w:pPr>
    </w:p>
    <w:p w14:paraId="2EE2864D" w14:textId="37F8BF9A" w:rsidR="00F74B11" w:rsidRPr="00F74B11" w:rsidRDefault="007D7E87" w:rsidP="0013597A">
      <w:pPr>
        <w:widowControl w:val="0"/>
        <w:autoSpaceDE/>
        <w:autoSpaceDN/>
        <w:spacing w:after="0" w:line="240" w:lineRule="auto"/>
        <w:ind w:firstLine="709"/>
        <w:jc w:val="both"/>
        <w:rPr>
          <w:color w:val="000000"/>
          <w:sz w:val="28"/>
          <w:szCs w:val="28"/>
          <w:lang w:bidi="ru-RU"/>
        </w:rPr>
      </w:pPr>
      <w:r>
        <w:rPr>
          <w:b/>
          <w:color w:val="000000"/>
          <w:sz w:val="28"/>
          <w:szCs w:val="28"/>
          <w:lang w:bidi="ru-RU"/>
        </w:rPr>
        <w:t xml:space="preserve">3. </w:t>
      </w:r>
      <w:r w:rsidR="00F74B11" w:rsidRPr="007D7E87">
        <w:rPr>
          <w:b/>
          <w:color w:val="000000"/>
          <w:sz w:val="28"/>
          <w:szCs w:val="28"/>
          <w:lang w:bidi="ru-RU"/>
        </w:rPr>
        <w:t>Федеральным законом от 21 ноября 2022 г. №</w:t>
      </w:r>
      <w:r w:rsidRPr="007D7E87">
        <w:rPr>
          <w:b/>
          <w:color w:val="000000"/>
          <w:sz w:val="28"/>
          <w:szCs w:val="28"/>
          <w:lang w:bidi="ru-RU"/>
        </w:rPr>
        <w:t xml:space="preserve"> </w:t>
      </w:r>
      <w:r w:rsidR="00F74B11" w:rsidRPr="007D7E87">
        <w:rPr>
          <w:b/>
          <w:color w:val="000000"/>
          <w:sz w:val="28"/>
          <w:szCs w:val="28"/>
          <w:lang w:bidi="ru-RU"/>
        </w:rPr>
        <w:t>459-ФЗ</w:t>
      </w:r>
      <w:r w:rsidR="00F74B11" w:rsidRPr="00F74B11">
        <w:rPr>
          <w:color w:val="000000"/>
          <w:sz w:val="28"/>
          <w:szCs w:val="28"/>
          <w:lang w:bidi="ru-RU"/>
        </w:rPr>
        <w:t xml:space="preserve"> внесены изменения в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w:t>
      </w:r>
    </w:p>
    <w:p w14:paraId="4346F51D"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Введено понятие «региональный комплексный план транспортного обслуживания населения», порядок подготовки и реализации которого должен устанавливаться нормативными правовыми актами субъектов РФ.</w:t>
      </w:r>
    </w:p>
    <w:p w14:paraId="14363BC5" w14:textId="77777777" w:rsidR="00F74B11" w:rsidRPr="00F74B11" w:rsidRDefault="00F74B11" w:rsidP="00B70C9C">
      <w:pPr>
        <w:widowControl w:val="0"/>
        <w:autoSpaceDE/>
        <w:autoSpaceDN/>
        <w:spacing w:after="0" w:line="240" w:lineRule="auto"/>
        <w:ind w:left="708" w:firstLine="1"/>
        <w:jc w:val="both"/>
        <w:rPr>
          <w:color w:val="000000"/>
          <w:sz w:val="28"/>
          <w:szCs w:val="28"/>
          <w:lang w:bidi="ru-RU"/>
        </w:rPr>
      </w:pPr>
      <w:r w:rsidRPr="00F74B11">
        <w:rPr>
          <w:color w:val="000000"/>
          <w:sz w:val="28"/>
          <w:szCs w:val="28"/>
          <w:lang w:bidi="ru-RU"/>
        </w:rPr>
        <w:t xml:space="preserve">Введено понятие «карта международного межрегионального маршрута». </w:t>
      </w:r>
      <w:r w:rsidRPr="00F74B11">
        <w:rPr>
          <w:color w:val="000000"/>
          <w:sz w:val="28"/>
          <w:szCs w:val="28"/>
          <w:lang w:bidi="ru-RU"/>
        </w:rPr>
        <w:lastRenderedPageBreak/>
        <w:t>Форма бланка карты международного маршрута регулярных перевозок и порядок его заполнения утверждаются Минтрансом РФ.</w:t>
      </w:r>
    </w:p>
    <w:p w14:paraId="32C9F231" w14:textId="77777777" w:rsidR="00F74B11" w:rsidRPr="00F74B11" w:rsidRDefault="00F74B11" w:rsidP="00910151">
      <w:pPr>
        <w:widowControl w:val="0"/>
        <w:autoSpaceDE/>
        <w:autoSpaceDN/>
        <w:spacing w:after="0" w:line="240" w:lineRule="auto"/>
        <w:jc w:val="both"/>
        <w:rPr>
          <w:color w:val="000000"/>
          <w:sz w:val="28"/>
          <w:szCs w:val="28"/>
          <w:lang w:bidi="ru-RU"/>
        </w:rPr>
      </w:pPr>
    </w:p>
    <w:p w14:paraId="085D1C78" w14:textId="29BDF4A1" w:rsidR="00F74B11" w:rsidRPr="00F74B11" w:rsidRDefault="004A47A7" w:rsidP="0013597A">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 xml:space="preserve"> </w:t>
      </w:r>
      <w:r w:rsidR="00F74B11" w:rsidRPr="004A47A7">
        <w:rPr>
          <w:b/>
          <w:color w:val="000000"/>
          <w:sz w:val="28"/>
          <w:szCs w:val="28"/>
          <w:lang w:bidi="ru-RU"/>
        </w:rPr>
        <w:t>Федеральны</w:t>
      </w:r>
      <w:r w:rsidR="00A83E79">
        <w:rPr>
          <w:b/>
          <w:color w:val="000000"/>
          <w:sz w:val="28"/>
          <w:szCs w:val="28"/>
          <w:lang w:bidi="ru-RU"/>
        </w:rPr>
        <w:t>м</w:t>
      </w:r>
      <w:r w:rsidR="00F74B11" w:rsidRPr="004A47A7">
        <w:rPr>
          <w:b/>
          <w:color w:val="000000"/>
          <w:sz w:val="28"/>
          <w:szCs w:val="28"/>
          <w:lang w:bidi="ru-RU"/>
        </w:rPr>
        <w:t xml:space="preserve"> закон</w:t>
      </w:r>
      <w:r w:rsidR="00A83E79">
        <w:rPr>
          <w:b/>
          <w:color w:val="000000"/>
          <w:sz w:val="28"/>
          <w:szCs w:val="28"/>
          <w:lang w:bidi="ru-RU"/>
        </w:rPr>
        <w:t>ом</w:t>
      </w:r>
      <w:r w:rsidR="00F74B11" w:rsidRPr="004A47A7">
        <w:rPr>
          <w:b/>
          <w:color w:val="000000"/>
          <w:sz w:val="28"/>
          <w:szCs w:val="28"/>
          <w:lang w:bidi="ru-RU"/>
        </w:rPr>
        <w:t xml:space="preserve"> от 29 декабря 2022 г. N 629-ФЗ</w:t>
      </w:r>
      <w:r w:rsidR="00F74B11" w:rsidRPr="00F74B11">
        <w:rPr>
          <w:color w:val="000000"/>
          <w:sz w:val="28"/>
          <w:szCs w:val="28"/>
          <w:lang w:bidi="ru-RU"/>
        </w:rPr>
        <w:t xml:space="preserve"> внесен</w:t>
      </w:r>
      <w:r w:rsidR="00A83E79">
        <w:rPr>
          <w:color w:val="000000"/>
          <w:sz w:val="28"/>
          <w:szCs w:val="28"/>
          <w:lang w:bidi="ru-RU"/>
        </w:rPr>
        <w:t>ы</w:t>
      </w:r>
      <w:r w:rsidR="00F74B11" w:rsidRPr="00F74B11">
        <w:rPr>
          <w:color w:val="000000"/>
          <w:sz w:val="28"/>
          <w:szCs w:val="28"/>
          <w:lang w:bidi="ru-RU"/>
        </w:rPr>
        <w:t xml:space="preserve"> изменени</w:t>
      </w:r>
      <w:r w:rsidR="00A83E79">
        <w:rPr>
          <w:color w:val="000000"/>
          <w:sz w:val="28"/>
          <w:szCs w:val="28"/>
          <w:lang w:bidi="ru-RU"/>
        </w:rPr>
        <w:t>я</w:t>
      </w:r>
      <w:r w:rsidR="00F74B11" w:rsidRPr="00F74B11">
        <w:rPr>
          <w:color w:val="000000"/>
          <w:sz w:val="28"/>
          <w:szCs w:val="28"/>
          <w:lang w:bidi="ru-RU"/>
        </w:rPr>
        <w:t xml:space="preserve"> в статью 46 Федерального закона "Об основах охраны здоровья граждан в Российской Федерации" и статью 23 Федерального закона "О безопасности дорожного движения».</w:t>
      </w:r>
    </w:p>
    <w:p w14:paraId="7719D2D3"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Законом вводятся дистанционные медосмотры водителей. Допускается проведение медицинских осмотров водителей,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14:paraId="34B9E170" w14:textId="549E8AB8"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Перед рейсом (сменой) и после, а также в течение рабочего дня (смены) разрешены дистанционные медосмотры с использованием мед</w:t>
      </w:r>
      <w:r w:rsidR="00A83E79">
        <w:rPr>
          <w:color w:val="000000"/>
          <w:sz w:val="28"/>
          <w:szCs w:val="28"/>
          <w:lang w:bidi="ru-RU"/>
        </w:rPr>
        <w:t xml:space="preserve">ицинских </w:t>
      </w:r>
      <w:r w:rsidRPr="00F74B11">
        <w:rPr>
          <w:color w:val="000000"/>
          <w:sz w:val="28"/>
          <w:szCs w:val="28"/>
          <w:lang w:bidi="ru-RU"/>
        </w:rPr>
        <w:t>изделий, которые обеспечивают автоматизированную дистанционную передачу данных о состоянии здоровья водителей и дистанционный контроль. При проведении дистанционных медосмотров водитель должен как минимум 2 раза в год очно проходить химико-токсикологические исследования на наличие в организме наркотиков, психотроп</w:t>
      </w:r>
      <w:r w:rsidR="00A83E79">
        <w:rPr>
          <w:color w:val="000000"/>
          <w:sz w:val="28"/>
          <w:szCs w:val="28"/>
          <w:lang w:bidi="ru-RU"/>
        </w:rPr>
        <w:t>ных веществ</w:t>
      </w:r>
      <w:r w:rsidRPr="00F74B11">
        <w:rPr>
          <w:color w:val="000000"/>
          <w:sz w:val="28"/>
          <w:szCs w:val="28"/>
          <w:lang w:bidi="ru-RU"/>
        </w:rPr>
        <w:t xml:space="preserve"> и их метаболитов.</w:t>
      </w:r>
    </w:p>
    <w:p w14:paraId="5A0A5808"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Дистанционные медосмотры запрещены в отношении водителей, занимающихся организованной перевозкой групп детей, опасных грузов, регулярной перевозкой пассажиров в междугороднем сообщении на маршрутах протяженностью от 300 км.</w:t>
      </w:r>
    </w:p>
    <w:p w14:paraId="6B62C0C4" w14:textId="77777777" w:rsidR="009D4041" w:rsidRPr="00F74B11" w:rsidRDefault="009D4041" w:rsidP="008B5428">
      <w:pPr>
        <w:widowControl w:val="0"/>
        <w:autoSpaceDE/>
        <w:autoSpaceDN/>
        <w:spacing w:after="0" w:line="240" w:lineRule="auto"/>
        <w:jc w:val="both"/>
        <w:rPr>
          <w:color w:val="000000"/>
          <w:sz w:val="28"/>
          <w:szCs w:val="28"/>
          <w:lang w:bidi="ru-RU"/>
        </w:rPr>
      </w:pPr>
    </w:p>
    <w:p w14:paraId="32B62964" w14:textId="77777777" w:rsidR="00B364B3" w:rsidRDefault="00B364B3" w:rsidP="00910151">
      <w:pPr>
        <w:widowControl w:val="0"/>
        <w:autoSpaceDE/>
        <w:autoSpaceDN/>
        <w:spacing w:after="0" w:line="240" w:lineRule="auto"/>
        <w:jc w:val="both"/>
        <w:rPr>
          <w:sz w:val="28"/>
          <w:szCs w:val="28"/>
        </w:rPr>
      </w:pPr>
      <w:bookmarkStart w:id="15" w:name="_Hlk133312822"/>
      <w:r w:rsidRPr="009377F9">
        <w:rPr>
          <w:b/>
          <w:sz w:val="28"/>
          <w:szCs w:val="28"/>
        </w:rPr>
        <w:t>Постановлением Правительства Российской Федерации от 23 сентября 2020 г. № 1527</w:t>
      </w:r>
      <w:r w:rsidRPr="00D030D6">
        <w:rPr>
          <w:sz w:val="28"/>
          <w:szCs w:val="28"/>
        </w:rPr>
        <w:t xml:space="preserve"> введены новые требования к организованной перевозке группы детей автобусами в городском, пригородном и междугородном сообщении. </w:t>
      </w:r>
    </w:p>
    <w:p w14:paraId="115EAAFC" w14:textId="77777777"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Уточняется, что уведомление об организованной перевозке группы детей в отношении нескольких планируемых организованных перевозок группы детей по одному и тому же маршруту подается до начала первой из указанных в нем перевозок. </w:t>
      </w:r>
    </w:p>
    <w:p w14:paraId="77D24E39" w14:textId="77777777"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Если группа включает более 20 детей, минимальное количество сопровождающих лиц определяется из расчета их нахождения у каждой предназначенной для посадки (высадки) детей двери автобуса. </w:t>
      </w:r>
    </w:p>
    <w:p w14:paraId="5A0FE840" w14:textId="77777777"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Допускается назначение одного сопровождающего лица, если группа включает 20 и менее детей и если посадка (высадка) детей осуществляется через одну дверь автобуса. </w:t>
      </w:r>
    </w:p>
    <w:p w14:paraId="2F4DCFB8" w14:textId="77777777"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w:t>
      </w:r>
      <w:r w:rsidRPr="00D030D6">
        <w:rPr>
          <w:sz w:val="28"/>
          <w:szCs w:val="28"/>
        </w:rPr>
        <w:lastRenderedPageBreak/>
        <w:t xml:space="preserve">включающий в том числе: </w:t>
      </w:r>
    </w:p>
    <w:p w14:paraId="572691F8" w14:textId="77777777"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 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 </w:t>
      </w:r>
    </w:p>
    <w:p w14:paraId="7DBAC5E9" w14:textId="77777777"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 сопровождающих лиц с указанием их фамилии, имени, отчества (при наличии) и номера контактного телефона; - медицинского работника с указанием его фамилии, имени, отчества (при наличии) и номера контактного телефона. </w:t>
      </w:r>
    </w:p>
    <w:p w14:paraId="01476E4A" w14:textId="77777777" w:rsidR="00B364B3" w:rsidRDefault="00B364B3" w:rsidP="00B364B3">
      <w:pPr>
        <w:widowControl w:val="0"/>
        <w:autoSpaceDE/>
        <w:autoSpaceDN/>
        <w:spacing w:after="0" w:line="240" w:lineRule="auto"/>
        <w:ind w:firstLine="709"/>
        <w:jc w:val="both"/>
        <w:rPr>
          <w:sz w:val="28"/>
          <w:szCs w:val="28"/>
        </w:rPr>
      </w:pPr>
      <w:r w:rsidRPr="00D030D6">
        <w:rPr>
          <w:sz w:val="28"/>
          <w:szCs w:val="28"/>
        </w:rPr>
        <w:t>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лиц, находящихся в автобусе.</w:t>
      </w:r>
    </w:p>
    <w:p w14:paraId="2C5EBD10" w14:textId="0A0715E5" w:rsidR="00B364B3" w:rsidRDefault="00B364B3" w:rsidP="00B364B3">
      <w:pPr>
        <w:widowControl w:val="0"/>
        <w:autoSpaceDE/>
        <w:autoSpaceDN/>
        <w:spacing w:after="0" w:line="240" w:lineRule="auto"/>
        <w:ind w:firstLine="709"/>
        <w:jc w:val="both"/>
        <w:rPr>
          <w:sz w:val="28"/>
          <w:szCs w:val="28"/>
        </w:rPr>
      </w:pPr>
      <w:r w:rsidRPr="00D030D6">
        <w:rPr>
          <w:sz w:val="28"/>
          <w:szCs w:val="28"/>
        </w:rPr>
        <w:t xml:space="preserve"> Одним из требований к водителям автобусов является стаж работы в качестве водителя транспортного средства категории "D" не менее одного года из последних 2 лет.</w:t>
      </w:r>
    </w:p>
    <w:p w14:paraId="78CAF492" w14:textId="57A1E612" w:rsidR="004D73AC" w:rsidRPr="004D73AC" w:rsidRDefault="004D73AC" w:rsidP="004D73AC">
      <w:pPr>
        <w:widowControl w:val="0"/>
        <w:autoSpaceDE/>
        <w:autoSpaceDN/>
        <w:spacing w:after="0" w:line="240" w:lineRule="auto"/>
        <w:ind w:firstLine="709"/>
        <w:jc w:val="both"/>
        <w:rPr>
          <w:sz w:val="28"/>
          <w:szCs w:val="28"/>
        </w:rPr>
      </w:pPr>
      <w:r>
        <w:rPr>
          <w:sz w:val="28"/>
          <w:szCs w:val="28"/>
        </w:rPr>
        <w:t>П</w:t>
      </w:r>
      <w:r w:rsidRPr="004D73AC">
        <w:rPr>
          <w:sz w:val="28"/>
          <w:szCs w:val="28"/>
        </w:rPr>
        <w:t>ри осуществлении организованной перевозки группы детей водитель может иметь при себе не оригинал договора фрахтования, а его копию, в том числе копию договора фрахтования, заключенного в электронном виде, на бумажном носителе.</w:t>
      </w:r>
    </w:p>
    <w:p w14:paraId="4CDFAA76" w14:textId="39A7C75F" w:rsidR="004D73AC" w:rsidRDefault="004D73AC" w:rsidP="004D73AC">
      <w:pPr>
        <w:widowControl w:val="0"/>
        <w:autoSpaceDE/>
        <w:autoSpaceDN/>
        <w:spacing w:after="0" w:line="240" w:lineRule="auto"/>
        <w:ind w:firstLine="709"/>
        <w:jc w:val="both"/>
        <w:rPr>
          <w:sz w:val="28"/>
          <w:szCs w:val="28"/>
        </w:rPr>
      </w:pPr>
      <w:r>
        <w:rPr>
          <w:sz w:val="28"/>
          <w:szCs w:val="28"/>
        </w:rPr>
        <w:t>Приказ</w:t>
      </w:r>
      <w:r w:rsidRPr="004D73AC">
        <w:rPr>
          <w:sz w:val="28"/>
          <w:szCs w:val="28"/>
        </w:rPr>
        <w:t xml:space="preserve"> действует до 01.03.2026</w:t>
      </w:r>
    </w:p>
    <w:bookmarkEnd w:id="15"/>
    <w:p w14:paraId="1E622237" w14:textId="77777777" w:rsidR="007826AB" w:rsidRDefault="007826AB" w:rsidP="001E3A42">
      <w:pPr>
        <w:widowControl w:val="0"/>
        <w:autoSpaceDE/>
        <w:autoSpaceDN/>
        <w:spacing w:after="0" w:line="240" w:lineRule="auto"/>
        <w:jc w:val="both"/>
        <w:rPr>
          <w:color w:val="000000"/>
          <w:sz w:val="28"/>
          <w:szCs w:val="28"/>
          <w:lang w:bidi="ru-RU"/>
        </w:rPr>
      </w:pPr>
    </w:p>
    <w:p w14:paraId="3E13AD8D" w14:textId="5099E8E1" w:rsidR="00A83E79" w:rsidRDefault="00F74B11" w:rsidP="0013597A">
      <w:pPr>
        <w:widowControl w:val="0"/>
        <w:autoSpaceDE/>
        <w:autoSpaceDN/>
        <w:spacing w:after="0" w:line="240" w:lineRule="auto"/>
        <w:ind w:firstLine="709"/>
        <w:jc w:val="both"/>
        <w:rPr>
          <w:color w:val="000000"/>
          <w:sz w:val="28"/>
          <w:szCs w:val="28"/>
          <w:lang w:bidi="ru-RU"/>
        </w:rPr>
      </w:pPr>
      <w:r w:rsidRPr="007826AB">
        <w:rPr>
          <w:b/>
          <w:color w:val="000000"/>
          <w:sz w:val="28"/>
          <w:szCs w:val="28"/>
          <w:lang w:bidi="ru-RU"/>
        </w:rPr>
        <w:t xml:space="preserve">Постановлением Правительства РФ </w:t>
      </w:r>
      <w:r w:rsidR="00374A83" w:rsidRPr="00374A83">
        <w:rPr>
          <w:b/>
          <w:color w:val="000000"/>
          <w:sz w:val="28"/>
          <w:szCs w:val="28"/>
          <w:lang w:bidi="ru-RU"/>
        </w:rPr>
        <w:t>от 25 февраля 2025 г. N 224</w:t>
      </w:r>
      <w:r w:rsidR="00374A83">
        <w:rPr>
          <w:b/>
          <w:color w:val="000000"/>
          <w:sz w:val="28"/>
          <w:szCs w:val="28"/>
          <w:lang w:bidi="ru-RU"/>
        </w:rPr>
        <w:t xml:space="preserve"> </w:t>
      </w:r>
      <w:r w:rsidRPr="00F74B11">
        <w:rPr>
          <w:color w:val="000000"/>
          <w:sz w:val="28"/>
          <w:szCs w:val="28"/>
          <w:lang w:bidi="ru-RU"/>
        </w:rPr>
        <w:t xml:space="preserve">дата оснащения </w:t>
      </w:r>
      <w:r w:rsidR="004D73AC" w:rsidRPr="004D73AC">
        <w:rPr>
          <w:color w:val="000000"/>
          <w:sz w:val="28"/>
          <w:szCs w:val="28"/>
          <w:lang w:bidi="ru-RU"/>
        </w:rPr>
        <w:t>транспортных средств категорий M2 и M3</w:t>
      </w:r>
      <w:r w:rsidR="004D73AC">
        <w:rPr>
          <w:color w:val="000000"/>
          <w:sz w:val="28"/>
          <w:szCs w:val="28"/>
          <w:lang w:bidi="ru-RU"/>
        </w:rPr>
        <w:t>,</w:t>
      </w:r>
      <w:r w:rsidR="004D73AC" w:rsidRPr="004D73AC">
        <w:rPr>
          <w:color w:val="000000"/>
          <w:sz w:val="28"/>
          <w:szCs w:val="28"/>
          <w:lang w:bidi="ru-RU"/>
        </w:rPr>
        <w:t xml:space="preserve"> </w:t>
      </w:r>
      <w:r w:rsidRPr="00F74B11">
        <w:rPr>
          <w:color w:val="000000"/>
          <w:sz w:val="28"/>
          <w:szCs w:val="28"/>
          <w:lang w:bidi="ru-RU"/>
        </w:rPr>
        <w:t>осуществляющих регулярные перевозки пассажиров для городских перевозок пассажиров</w:t>
      </w:r>
      <w:r w:rsidR="004D73AC">
        <w:rPr>
          <w:color w:val="000000"/>
          <w:sz w:val="28"/>
          <w:szCs w:val="28"/>
          <w:lang w:bidi="ru-RU"/>
        </w:rPr>
        <w:t>,</w:t>
      </w:r>
      <w:r w:rsidR="004D73AC" w:rsidRPr="004D73AC">
        <w:t xml:space="preserve"> </w:t>
      </w:r>
      <w:r w:rsidR="004D73AC" w:rsidRPr="004D73AC">
        <w:rPr>
          <w:sz w:val="28"/>
          <w:szCs w:val="28"/>
        </w:rPr>
        <w:t>т</w:t>
      </w:r>
      <w:r w:rsidR="004D73AC" w:rsidRPr="004D73AC">
        <w:rPr>
          <w:color w:val="000000"/>
          <w:sz w:val="28"/>
          <w:szCs w:val="28"/>
          <w:lang w:bidi="ru-RU"/>
        </w:rPr>
        <w:t>ахографами</w:t>
      </w:r>
      <w:r w:rsidR="004D73AC">
        <w:rPr>
          <w:color w:val="000000"/>
          <w:sz w:val="28"/>
          <w:szCs w:val="28"/>
          <w:lang w:bidi="ru-RU"/>
        </w:rPr>
        <w:t xml:space="preserve"> перенесена</w:t>
      </w:r>
      <w:r w:rsidRPr="00F74B11">
        <w:rPr>
          <w:color w:val="000000"/>
          <w:sz w:val="28"/>
          <w:szCs w:val="28"/>
          <w:lang w:bidi="ru-RU"/>
        </w:rPr>
        <w:t xml:space="preserve"> на </w:t>
      </w:r>
      <w:r w:rsidR="00374A83">
        <w:rPr>
          <w:color w:val="000000"/>
          <w:sz w:val="28"/>
          <w:szCs w:val="28"/>
          <w:lang w:bidi="ru-RU"/>
        </w:rPr>
        <w:t>1 сентября 2026 г.</w:t>
      </w:r>
      <w:r w:rsidRPr="00F74B11">
        <w:rPr>
          <w:color w:val="000000"/>
          <w:sz w:val="28"/>
          <w:szCs w:val="28"/>
          <w:lang w:bidi="ru-RU"/>
        </w:rPr>
        <w:t xml:space="preserve"> (ранее указанная дата </w:t>
      </w:r>
      <w:r w:rsidR="00374A83">
        <w:rPr>
          <w:color w:val="000000"/>
          <w:sz w:val="28"/>
          <w:szCs w:val="28"/>
          <w:lang w:bidi="ru-RU"/>
        </w:rPr>
        <w:t>постановлениями Правительства РФ неоднократно перносилась)</w:t>
      </w:r>
    </w:p>
    <w:p w14:paraId="4FBD52CB"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b/>
          <w:color w:val="000000"/>
          <w:sz w:val="28"/>
          <w:szCs w:val="28"/>
          <w:lang w:bidi="ru-RU"/>
        </w:rPr>
        <w:t>Постановлением Правительства РФ от 4 мая 2021 г. N 710</w:t>
      </w:r>
      <w:r w:rsidRPr="00A83E79">
        <w:rPr>
          <w:color w:val="000000"/>
          <w:sz w:val="28"/>
          <w:szCs w:val="28"/>
          <w:lang w:bidi="ru-RU"/>
        </w:rPr>
        <w:t xml:space="preserve"> установлены требования к проезду тяжеловесных и крупногабаритных транспортных средств через пункты автоматического весового контроля.</w:t>
      </w:r>
    </w:p>
    <w:p w14:paraId="2D1E1462"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Согласно документу въезды в зону автоматического весового и габаритного контроля транспортных средств и выезды из зоны автоматического весового и габаритного контроля транспортных средств должны быть обозначены дорожными знаками. </w:t>
      </w:r>
    </w:p>
    <w:p w14:paraId="7600B6E2"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Кроме того, в зоне автоматического весогабаритного контроля транспортных средств запрещается:</w:t>
      </w:r>
    </w:p>
    <w:p w14:paraId="147500A7"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разворот транспортного средства;</w:t>
      </w:r>
    </w:p>
    <w:p w14:paraId="67A6C694"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остановка транспортного средства;</w:t>
      </w:r>
    </w:p>
    <w:p w14:paraId="041D19A6"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 использование фары-прожектора и фары-искателя при движении на транспортном средстве. </w:t>
      </w:r>
    </w:p>
    <w:p w14:paraId="6B6DAEC6"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Водитель транспортного средства при движении в зоне автоматического </w:t>
      </w:r>
      <w:r w:rsidRPr="00A83E79">
        <w:rPr>
          <w:color w:val="000000"/>
          <w:sz w:val="28"/>
          <w:szCs w:val="28"/>
          <w:lang w:bidi="ru-RU"/>
        </w:rPr>
        <w:lastRenderedPageBreak/>
        <w:t xml:space="preserve">весового и габаритного контроля транспортных средств обязан: </w:t>
      </w:r>
    </w:p>
    <w:p w14:paraId="69D6C7FB" w14:textId="77777777" w:rsidR="00A83E79" w:rsidRP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xml:space="preserve">• осуществлять движение в пределах одной полосы движения, исключая в том числе движение с полным или частичным выездом на полосу встречного движения или полосу, не предназначенную для движения транспортных средств (в том числе на обочину). Отступление от этого требования допускается, если ширина крупногабаритного транспортного средства превышает ширину полосы движения; </w:t>
      </w:r>
    </w:p>
    <w:p w14:paraId="57260EE2" w14:textId="12478A28" w:rsidR="00A83E79" w:rsidRDefault="00A83E79" w:rsidP="00A83E79">
      <w:pPr>
        <w:widowControl w:val="0"/>
        <w:autoSpaceDE/>
        <w:autoSpaceDN/>
        <w:spacing w:after="0" w:line="240" w:lineRule="auto"/>
        <w:ind w:firstLine="709"/>
        <w:jc w:val="both"/>
        <w:rPr>
          <w:color w:val="000000"/>
          <w:sz w:val="28"/>
          <w:szCs w:val="28"/>
          <w:lang w:bidi="ru-RU"/>
        </w:rPr>
      </w:pPr>
      <w:r w:rsidRPr="00A83E79">
        <w:rPr>
          <w:color w:val="000000"/>
          <w:sz w:val="28"/>
          <w:szCs w:val="28"/>
          <w:lang w:bidi="ru-RU"/>
        </w:rPr>
        <w:t>• соблюдать дистанцию до следующего впереди транспортного средства не менее 20 метров.</w:t>
      </w:r>
    </w:p>
    <w:p w14:paraId="5D8BEA56" w14:textId="5BA9BBDC" w:rsidR="000E3FA5" w:rsidRDefault="000E3FA5" w:rsidP="00A83E79">
      <w:pPr>
        <w:widowControl w:val="0"/>
        <w:autoSpaceDE/>
        <w:autoSpaceDN/>
        <w:spacing w:after="0" w:line="240" w:lineRule="auto"/>
        <w:ind w:firstLine="709"/>
        <w:jc w:val="both"/>
        <w:rPr>
          <w:color w:val="000000"/>
          <w:sz w:val="28"/>
          <w:szCs w:val="28"/>
          <w:lang w:bidi="ru-RU"/>
        </w:rPr>
      </w:pPr>
    </w:p>
    <w:p w14:paraId="09E694FB" w14:textId="77777777" w:rsidR="000E3FA5" w:rsidRPr="00975568" w:rsidRDefault="000E3FA5" w:rsidP="000E3FA5">
      <w:pPr>
        <w:widowControl w:val="0"/>
        <w:autoSpaceDE/>
        <w:autoSpaceDN/>
        <w:spacing w:after="0" w:line="240" w:lineRule="auto"/>
        <w:ind w:firstLine="709"/>
        <w:jc w:val="both"/>
        <w:rPr>
          <w:sz w:val="28"/>
          <w:szCs w:val="28"/>
        </w:rPr>
      </w:pPr>
      <w:r w:rsidRPr="00D63B99">
        <w:rPr>
          <w:b/>
          <w:sz w:val="28"/>
          <w:szCs w:val="28"/>
        </w:rPr>
        <w:t>Постановлени</w:t>
      </w:r>
      <w:r>
        <w:rPr>
          <w:b/>
          <w:sz w:val="28"/>
          <w:szCs w:val="28"/>
        </w:rPr>
        <w:t>ем</w:t>
      </w:r>
      <w:r w:rsidRPr="00D63B99">
        <w:rPr>
          <w:b/>
          <w:sz w:val="28"/>
          <w:szCs w:val="28"/>
        </w:rPr>
        <w:t xml:space="preserve"> Правительства от 22 декабря 2020 года № 2216 </w:t>
      </w:r>
      <w:r w:rsidRPr="00975568">
        <w:rPr>
          <w:sz w:val="28"/>
          <w:szCs w:val="28"/>
        </w:rPr>
        <w:t>утвержден</w:t>
      </w:r>
      <w:r>
        <w:rPr>
          <w:sz w:val="28"/>
          <w:szCs w:val="28"/>
        </w:rPr>
        <w:t>ы</w:t>
      </w:r>
      <w:r w:rsidRPr="00975568">
        <w:rPr>
          <w:sz w:val="28"/>
          <w:szCs w:val="28"/>
        </w:rPr>
        <w:t xml:space="preserve"> Правил</w:t>
      </w:r>
      <w:r>
        <w:rPr>
          <w:sz w:val="28"/>
          <w:szCs w:val="28"/>
        </w:rPr>
        <w:t>а</w:t>
      </w:r>
      <w:r w:rsidRPr="00975568">
        <w:rPr>
          <w:sz w:val="28"/>
          <w:szCs w:val="28"/>
        </w:rPr>
        <w:t xml:space="preserve"> оснащения транспортных средств категорий М2, М3, и транспортных средств категории N, используемых для перевозки опасных грузов, аппаратурой спутниковой навигации»</w:t>
      </w:r>
    </w:p>
    <w:p w14:paraId="6DEE0A77" w14:textId="20EA2BF2" w:rsidR="000E3FA5" w:rsidRDefault="000E3FA5" w:rsidP="000E3FA5">
      <w:pPr>
        <w:widowControl w:val="0"/>
        <w:autoSpaceDE/>
        <w:autoSpaceDN/>
        <w:spacing w:after="0" w:line="240" w:lineRule="auto"/>
        <w:ind w:firstLine="708"/>
        <w:jc w:val="both"/>
        <w:rPr>
          <w:sz w:val="28"/>
          <w:szCs w:val="28"/>
        </w:rPr>
      </w:pPr>
      <w:r w:rsidRPr="00D030D6">
        <w:rPr>
          <w:sz w:val="28"/>
          <w:szCs w:val="28"/>
        </w:rPr>
        <w:t>Правительство установило требования по оснащению</w:t>
      </w:r>
      <w:r w:rsidRPr="004658BD">
        <w:t xml:space="preserve"> </w:t>
      </w:r>
      <w:r w:rsidRPr="004658BD">
        <w:rPr>
          <w:sz w:val="28"/>
          <w:szCs w:val="28"/>
        </w:rPr>
        <w:t>транспортных средств категорий М2, М3, и транспортных средств категории N, используемых для перевозки опасных грузов</w:t>
      </w:r>
      <w:r>
        <w:rPr>
          <w:sz w:val="28"/>
          <w:szCs w:val="28"/>
        </w:rPr>
        <w:t>,</w:t>
      </w:r>
      <w:r w:rsidRPr="00D030D6">
        <w:rPr>
          <w:sz w:val="28"/>
          <w:szCs w:val="28"/>
        </w:rPr>
        <w:t xml:space="preserve"> аппаратурой спутниковой навигации «ЭРА</w:t>
      </w:r>
      <w:r>
        <w:rPr>
          <w:sz w:val="28"/>
          <w:szCs w:val="28"/>
        </w:rPr>
        <w:t>-</w:t>
      </w:r>
      <w:r w:rsidRPr="00D030D6">
        <w:rPr>
          <w:sz w:val="28"/>
          <w:szCs w:val="28"/>
        </w:rPr>
        <w:t>ГЛОНАСС»</w:t>
      </w:r>
      <w:r>
        <w:rPr>
          <w:sz w:val="28"/>
          <w:szCs w:val="28"/>
        </w:rPr>
        <w:t>.</w:t>
      </w:r>
    </w:p>
    <w:p w14:paraId="60147AA7" w14:textId="264AA89A" w:rsidR="000E3FA5" w:rsidRDefault="000E3FA5" w:rsidP="000E3FA5">
      <w:pPr>
        <w:widowControl w:val="0"/>
        <w:autoSpaceDE/>
        <w:autoSpaceDN/>
        <w:spacing w:after="0" w:line="240" w:lineRule="auto"/>
        <w:ind w:firstLine="709"/>
        <w:jc w:val="both"/>
        <w:rPr>
          <w:sz w:val="28"/>
          <w:szCs w:val="28"/>
        </w:rPr>
      </w:pPr>
      <w:r>
        <w:rPr>
          <w:sz w:val="28"/>
          <w:szCs w:val="28"/>
        </w:rPr>
        <w:t>Д</w:t>
      </w:r>
      <w:r w:rsidRPr="00D030D6">
        <w:rPr>
          <w:sz w:val="28"/>
          <w:szCs w:val="28"/>
        </w:rPr>
        <w:t xml:space="preserve">анные требования </w:t>
      </w:r>
      <w:r>
        <w:rPr>
          <w:sz w:val="28"/>
          <w:szCs w:val="28"/>
        </w:rPr>
        <w:t>распространяются</w:t>
      </w:r>
      <w:r w:rsidRPr="00D030D6">
        <w:rPr>
          <w:sz w:val="28"/>
          <w:szCs w:val="28"/>
        </w:rPr>
        <w:t xml:space="preserve"> на пассажирские автобусы и грузовые автомобили для перевозки опасных грузов</w:t>
      </w:r>
      <w:r>
        <w:rPr>
          <w:sz w:val="28"/>
          <w:szCs w:val="28"/>
        </w:rPr>
        <w:t xml:space="preserve"> </w:t>
      </w:r>
      <w:r w:rsidR="000B060D">
        <w:rPr>
          <w:sz w:val="28"/>
          <w:szCs w:val="28"/>
        </w:rPr>
        <w:t xml:space="preserve">и </w:t>
      </w:r>
      <w:r w:rsidR="000B060D" w:rsidRPr="00D030D6">
        <w:rPr>
          <w:sz w:val="28"/>
          <w:szCs w:val="28"/>
        </w:rPr>
        <w:t>действуют</w:t>
      </w:r>
      <w:r w:rsidRPr="00D030D6">
        <w:rPr>
          <w:sz w:val="28"/>
          <w:szCs w:val="28"/>
        </w:rPr>
        <w:t xml:space="preserve"> до 1 сентября 2027 года. </w:t>
      </w:r>
    </w:p>
    <w:p w14:paraId="0CB24997" w14:textId="77777777" w:rsidR="000E3FA5" w:rsidRDefault="000E3FA5" w:rsidP="000E3FA5">
      <w:pPr>
        <w:widowControl w:val="0"/>
        <w:autoSpaceDE/>
        <w:autoSpaceDN/>
        <w:spacing w:after="0" w:line="240" w:lineRule="auto"/>
        <w:ind w:firstLine="709"/>
        <w:jc w:val="both"/>
        <w:rPr>
          <w:sz w:val="28"/>
          <w:szCs w:val="28"/>
        </w:rPr>
      </w:pPr>
      <w:r w:rsidRPr="00D030D6">
        <w:rPr>
          <w:sz w:val="28"/>
          <w:szCs w:val="28"/>
        </w:rPr>
        <w:t xml:space="preserve">Оснащение транспортных средств аппаратурой спутниковой навигации обеспечивается их собственниками (владельцами) в соответствии с технической документацией производителей аппаратуры спутниковой навигации. </w:t>
      </w:r>
    </w:p>
    <w:p w14:paraId="2EBDCF11" w14:textId="77777777" w:rsidR="000E3FA5" w:rsidRDefault="000E3FA5" w:rsidP="000E3FA5">
      <w:pPr>
        <w:widowControl w:val="0"/>
        <w:autoSpaceDE/>
        <w:autoSpaceDN/>
        <w:spacing w:after="0" w:line="240" w:lineRule="auto"/>
        <w:ind w:firstLine="709"/>
        <w:jc w:val="both"/>
        <w:rPr>
          <w:sz w:val="28"/>
          <w:szCs w:val="28"/>
        </w:rPr>
      </w:pPr>
      <w:r w:rsidRPr="00D030D6">
        <w:rPr>
          <w:sz w:val="28"/>
          <w:szCs w:val="28"/>
        </w:rPr>
        <w:t>Транспортные средства подлежат оснащению работоспособной аппаратурой спутниковой навигации, которая:</w:t>
      </w:r>
    </w:p>
    <w:p w14:paraId="42BD9545" w14:textId="77777777" w:rsidR="000E3FA5" w:rsidRDefault="000E3FA5" w:rsidP="000E3FA5">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 xml:space="preserve"> соответствует требованиям технического регламента Таможенного союза "О безопасности колесных транспортных средств" (ТР ТС 018/2011); </w:t>
      </w:r>
    </w:p>
    <w:p w14:paraId="7E144696" w14:textId="77777777" w:rsidR="000E3FA5" w:rsidRDefault="000E3FA5" w:rsidP="000E3FA5">
      <w:pPr>
        <w:widowControl w:val="0"/>
        <w:autoSpaceDE/>
        <w:autoSpaceDN/>
        <w:spacing w:after="0" w:line="240" w:lineRule="auto"/>
        <w:ind w:firstLine="709"/>
        <w:jc w:val="both"/>
        <w:rPr>
          <w:sz w:val="28"/>
          <w:szCs w:val="28"/>
        </w:rPr>
      </w:pPr>
      <w:r>
        <w:rPr>
          <w:sz w:val="28"/>
          <w:szCs w:val="28"/>
        </w:rPr>
        <w:t xml:space="preserve">- </w:t>
      </w:r>
      <w:r w:rsidRPr="00D030D6">
        <w:rPr>
          <w:sz w:val="28"/>
          <w:szCs w:val="28"/>
        </w:rPr>
        <w:t>обеспечивает определение по сигналам не менее 2 действующих глобальных навигационных спутниковых систем, одной из которых является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систему "ЭРА-ГЛОНАСС" в Ространснадзор, 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6AE4F67B" w14:textId="77777777" w:rsidR="000E3FA5" w:rsidRDefault="000E3FA5" w:rsidP="000E3FA5">
      <w:pPr>
        <w:widowControl w:val="0"/>
        <w:autoSpaceDE/>
        <w:autoSpaceDN/>
        <w:spacing w:after="0" w:line="240" w:lineRule="auto"/>
        <w:ind w:firstLine="709"/>
        <w:jc w:val="both"/>
        <w:rPr>
          <w:sz w:val="28"/>
          <w:szCs w:val="28"/>
        </w:rPr>
      </w:pPr>
      <w:r w:rsidRPr="00D030D6">
        <w:rPr>
          <w:sz w:val="28"/>
          <w:szCs w:val="28"/>
        </w:rPr>
        <w:t xml:space="preserve">Оснащение транспортного средства аппаратурой спутниковой навигации обеспечивается </w:t>
      </w:r>
      <w:r>
        <w:rPr>
          <w:sz w:val="28"/>
          <w:szCs w:val="28"/>
        </w:rPr>
        <w:t>её установкой</w:t>
      </w:r>
      <w:r w:rsidRPr="00D030D6">
        <w:rPr>
          <w:sz w:val="28"/>
          <w:szCs w:val="28"/>
        </w:rPr>
        <w:t xml:space="preserve"> на транспортном средстве и ее идентификацией в системе. </w:t>
      </w:r>
    </w:p>
    <w:p w14:paraId="1998BFDD" w14:textId="6CD0AE9D" w:rsidR="000E3FA5" w:rsidRPr="00F74B11" w:rsidRDefault="000E3FA5" w:rsidP="000E3FA5">
      <w:pPr>
        <w:widowControl w:val="0"/>
        <w:autoSpaceDE/>
        <w:autoSpaceDN/>
        <w:spacing w:after="0" w:line="240" w:lineRule="auto"/>
        <w:ind w:firstLine="709"/>
        <w:jc w:val="both"/>
        <w:rPr>
          <w:color w:val="000000"/>
          <w:sz w:val="28"/>
          <w:szCs w:val="28"/>
          <w:lang w:bidi="ru-RU"/>
        </w:rPr>
      </w:pPr>
      <w:r w:rsidRPr="00D030D6">
        <w:rPr>
          <w:sz w:val="28"/>
          <w:szCs w:val="28"/>
        </w:rPr>
        <w:t>Аппаратура спутниковой навигации, установленная на транспортные средства до даты вступления в силу настоящих Правил, должна соответствовать их требованиям и обеспечивать ее идентификацию</w:t>
      </w:r>
    </w:p>
    <w:p w14:paraId="0C7F334B"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p>
    <w:p w14:paraId="476815B7" w14:textId="2E5DDFD8" w:rsidR="00F74B11" w:rsidRPr="00F74B11" w:rsidRDefault="00B364B3" w:rsidP="0013597A">
      <w:pPr>
        <w:widowControl w:val="0"/>
        <w:autoSpaceDE/>
        <w:autoSpaceDN/>
        <w:spacing w:after="0" w:line="240" w:lineRule="auto"/>
        <w:ind w:firstLine="709"/>
        <w:jc w:val="both"/>
        <w:rPr>
          <w:color w:val="000000"/>
          <w:sz w:val="28"/>
          <w:szCs w:val="28"/>
          <w:lang w:bidi="ru-RU"/>
        </w:rPr>
      </w:pPr>
      <w:r w:rsidRPr="0019515C">
        <w:rPr>
          <w:b/>
          <w:bCs/>
          <w:color w:val="000000"/>
          <w:sz w:val="28"/>
          <w:szCs w:val="28"/>
          <w:lang w:bidi="ru-RU"/>
        </w:rPr>
        <w:t>Приказ</w:t>
      </w:r>
      <w:r>
        <w:rPr>
          <w:b/>
          <w:bCs/>
          <w:color w:val="000000"/>
          <w:sz w:val="28"/>
          <w:szCs w:val="28"/>
          <w:lang w:bidi="ru-RU"/>
        </w:rPr>
        <w:t>ом</w:t>
      </w:r>
      <w:r w:rsidRPr="0019515C">
        <w:rPr>
          <w:b/>
          <w:bCs/>
          <w:color w:val="000000"/>
          <w:sz w:val="28"/>
          <w:szCs w:val="28"/>
          <w:lang w:bidi="ru-RU"/>
        </w:rPr>
        <w:t xml:space="preserve"> Минтранса России от 20.09.2021 № 321 </w:t>
      </w:r>
      <w:r w:rsidRPr="00B364B3">
        <w:rPr>
          <w:bCs/>
          <w:color w:val="000000"/>
          <w:sz w:val="28"/>
          <w:szCs w:val="28"/>
          <w:lang w:bidi="ru-RU"/>
        </w:rPr>
        <w:t>утвержден Поряд</w:t>
      </w:r>
      <w:r>
        <w:rPr>
          <w:bCs/>
          <w:color w:val="000000"/>
          <w:sz w:val="28"/>
          <w:szCs w:val="28"/>
          <w:lang w:bidi="ru-RU"/>
        </w:rPr>
        <w:t>ок</w:t>
      </w:r>
      <w:r w:rsidRPr="00B364B3">
        <w:rPr>
          <w:bCs/>
          <w:color w:val="000000"/>
          <w:sz w:val="28"/>
          <w:szCs w:val="28"/>
          <w:lang w:bidi="ru-RU"/>
        </w:rPr>
        <w:t xml:space="preserve">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 а также оказания им при этом необходимой помощи</w:t>
      </w:r>
      <w:r w:rsidR="00215805">
        <w:rPr>
          <w:bCs/>
          <w:color w:val="000000"/>
          <w:sz w:val="28"/>
          <w:szCs w:val="28"/>
          <w:lang w:bidi="ru-RU"/>
        </w:rPr>
        <w:t xml:space="preserve">. </w:t>
      </w:r>
      <w:r w:rsidR="00F74B11" w:rsidRPr="00F74B11">
        <w:rPr>
          <w:color w:val="000000"/>
          <w:sz w:val="28"/>
          <w:szCs w:val="28"/>
          <w:lang w:bidi="ru-RU"/>
        </w:rPr>
        <w:t>Теперь владельцы автовокзалов и автостанций наряду с другими требованиями должны также обеспечивать информирование пассажиров из числа инвалидов посредством передачи звуковой, визуальной информации или с использованием информационного терминала:</w:t>
      </w:r>
    </w:p>
    <w:p w14:paraId="7F15D675"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о расположении на территории автовокзала, автостанции мест, оборудованных кнопкой оповещения (вызова) персонала или низкорасположенными телефонами с функцией регулирования громкости, текстофонами или иными обеспечивающими вызов (оповещение) техническими средствами;</w:t>
      </w:r>
    </w:p>
    <w:p w14:paraId="03D14390"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w:t>
      </w:r>
      <w:r w:rsidRPr="00F74B11">
        <w:rPr>
          <w:color w:val="000000"/>
          <w:sz w:val="28"/>
          <w:szCs w:val="28"/>
          <w:lang w:bidi="ru-RU"/>
        </w:rPr>
        <w:tab/>
        <w:t>о расположении мест для выгула собак-проводников.</w:t>
      </w:r>
    </w:p>
    <w:p w14:paraId="0E19A4F0"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Организации, индивидуальные предприниматели, осуществляющие регулярные перевозки пассажиров и багажа обязаны обеспечивать оповещение пассажиров из числа инвалидов об остановке транспортного средства в остановочных пунктах маршрутов регулярных перевозок для посадки и высадки пассажиров посредством звукового и визуального информирования.</w:t>
      </w:r>
    </w:p>
    <w:p w14:paraId="08D93274"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p>
    <w:p w14:paraId="0F714683" w14:textId="5CF8EDA5" w:rsidR="00F74B11" w:rsidRPr="00F74B11" w:rsidRDefault="00F74B11" w:rsidP="0013597A">
      <w:pPr>
        <w:widowControl w:val="0"/>
        <w:autoSpaceDE/>
        <w:autoSpaceDN/>
        <w:spacing w:after="0" w:line="240" w:lineRule="auto"/>
        <w:ind w:firstLine="709"/>
        <w:jc w:val="both"/>
        <w:rPr>
          <w:color w:val="000000"/>
          <w:sz w:val="28"/>
          <w:szCs w:val="28"/>
          <w:lang w:bidi="ru-RU"/>
        </w:rPr>
      </w:pPr>
      <w:r w:rsidRPr="004A47A7">
        <w:rPr>
          <w:b/>
          <w:color w:val="000000"/>
          <w:sz w:val="28"/>
          <w:szCs w:val="28"/>
          <w:lang w:bidi="ru-RU"/>
        </w:rPr>
        <w:t>Приказ</w:t>
      </w:r>
      <w:r w:rsidR="00556B10">
        <w:rPr>
          <w:b/>
          <w:color w:val="000000"/>
          <w:sz w:val="28"/>
          <w:szCs w:val="28"/>
          <w:lang w:bidi="ru-RU"/>
        </w:rPr>
        <w:t>ом</w:t>
      </w:r>
      <w:r w:rsidRPr="004A47A7">
        <w:rPr>
          <w:b/>
          <w:color w:val="000000"/>
          <w:sz w:val="28"/>
          <w:szCs w:val="28"/>
          <w:lang w:bidi="ru-RU"/>
        </w:rPr>
        <w:t xml:space="preserve"> Министерства транспорта РФ от 11 апреля 2022 г. N 127</w:t>
      </w:r>
      <w:r w:rsidRPr="00F74B11">
        <w:rPr>
          <w:color w:val="000000"/>
          <w:sz w:val="28"/>
          <w:szCs w:val="28"/>
          <w:lang w:bidi="ru-RU"/>
        </w:rPr>
        <w:t xml:space="preserve"> утвержден Поряд</w:t>
      </w:r>
      <w:r w:rsidR="00556B10">
        <w:rPr>
          <w:color w:val="000000"/>
          <w:sz w:val="28"/>
          <w:szCs w:val="28"/>
          <w:lang w:bidi="ru-RU"/>
        </w:rPr>
        <w:t>ок</w:t>
      </w:r>
      <w:r w:rsidRPr="00F74B11">
        <w:rPr>
          <w:color w:val="000000"/>
          <w:sz w:val="28"/>
          <w:szCs w:val="28"/>
          <w:lang w:bidi="ru-RU"/>
        </w:rPr>
        <w:t xml:space="preserve"> выдачи специального разрешения на движение по автомобильным дорогам транспортного средства, осуществляющего перевозки опасных грузов". </w:t>
      </w:r>
    </w:p>
    <w:p w14:paraId="07AAD62D" w14:textId="0407F764"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На период с 1 сентября 2022 г. до 1 сентября 2028 г. установлены новые правила выдачи разрешений на автоперевозку опасных грузов. </w:t>
      </w:r>
    </w:p>
    <w:p w14:paraId="4BF5A4AA" w14:textId="77777777" w:rsidR="0033444E"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Закреплены требования к соответствующему заявлению и список прилагаемых к нему документов. Они подаются в территориальный орган Ространснадзора. </w:t>
      </w:r>
    </w:p>
    <w:p w14:paraId="04FFCB7A" w14:textId="69183D80" w:rsidR="0033444E" w:rsidRDefault="0033444E" w:rsidP="0033444E">
      <w:pPr>
        <w:widowControl w:val="0"/>
        <w:autoSpaceDE/>
        <w:autoSpaceDN/>
        <w:spacing w:after="0" w:line="240" w:lineRule="auto"/>
        <w:ind w:firstLine="709"/>
        <w:jc w:val="both"/>
        <w:rPr>
          <w:color w:val="000000"/>
          <w:sz w:val="28"/>
          <w:szCs w:val="28"/>
          <w:lang w:bidi="ru-RU"/>
        </w:rPr>
      </w:pPr>
      <w:r w:rsidRPr="0033444E">
        <w:rPr>
          <w:color w:val="000000"/>
          <w:sz w:val="28"/>
          <w:szCs w:val="28"/>
          <w:lang w:bidi="ru-RU"/>
        </w:rPr>
        <w:t>Заявление о выдаче специального разрешения и прилагаемые к нему документы регистрируются уполномоченным органом в срок, не превышающий одного рабочего дня со дня их поступления</w:t>
      </w:r>
      <w:r>
        <w:rPr>
          <w:color w:val="000000"/>
          <w:sz w:val="28"/>
          <w:szCs w:val="28"/>
          <w:lang w:bidi="ru-RU"/>
        </w:rPr>
        <w:t xml:space="preserve"> и </w:t>
      </w:r>
      <w:r w:rsidRPr="0033444E">
        <w:rPr>
          <w:color w:val="000000"/>
          <w:sz w:val="28"/>
          <w:szCs w:val="28"/>
          <w:lang w:bidi="ru-RU"/>
        </w:rPr>
        <w:t xml:space="preserve">рассматриваются в срок, не превышающий 7 рабочих дней со дня регистрации. </w:t>
      </w:r>
    </w:p>
    <w:p w14:paraId="3FE733DF" w14:textId="0B4643E6"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Предусмотрена возможность использова</w:t>
      </w:r>
      <w:r w:rsidR="0033444E">
        <w:rPr>
          <w:color w:val="000000"/>
          <w:sz w:val="28"/>
          <w:szCs w:val="28"/>
          <w:lang w:bidi="ru-RU"/>
        </w:rPr>
        <w:t>ния Единого</w:t>
      </w:r>
      <w:r w:rsidRPr="00F74B11">
        <w:rPr>
          <w:color w:val="000000"/>
          <w:sz w:val="28"/>
          <w:szCs w:val="28"/>
          <w:lang w:bidi="ru-RU"/>
        </w:rPr>
        <w:t xml:space="preserve"> портал</w:t>
      </w:r>
      <w:r w:rsidR="0033444E">
        <w:rPr>
          <w:color w:val="000000"/>
          <w:sz w:val="28"/>
          <w:szCs w:val="28"/>
          <w:lang w:bidi="ru-RU"/>
        </w:rPr>
        <w:t>а</w:t>
      </w:r>
      <w:r w:rsidRPr="00F74B11">
        <w:rPr>
          <w:color w:val="000000"/>
          <w:sz w:val="28"/>
          <w:szCs w:val="28"/>
          <w:lang w:bidi="ru-RU"/>
        </w:rPr>
        <w:t xml:space="preserve"> госуслуг.</w:t>
      </w:r>
    </w:p>
    <w:p w14:paraId="23BDBC58" w14:textId="07D47BCC" w:rsid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Приведена форма разрешения. Оно выдается на срок не более года (ранее - до 6 месяцев)</w:t>
      </w:r>
      <w:r w:rsidR="001233A0" w:rsidRPr="001233A0">
        <w:t xml:space="preserve"> </w:t>
      </w:r>
      <w:r w:rsidR="001233A0" w:rsidRPr="001233A0">
        <w:rPr>
          <w:color w:val="000000"/>
          <w:sz w:val="28"/>
          <w:szCs w:val="28"/>
          <w:lang w:bidi="ru-RU"/>
        </w:rPr>
        <w:t>или на срок, не превышающего срока действия документа, подтверждающего право владения транспортным средством (договора аренды или др.).</w:t>
      </w:r>
    </w:p>
    <w:p w14:paraId="40EF36A3" w14:textId="55AA8D07" w:rsidR="00F74B11" w:rsidRDefault="00F74B11" w:rsidP="0013597A">
      <w:pPr>
        <w:widowControl w:val="0"/>
        <w:autoSpaceDE/>
        <w:autoSpaceDN/>
        <w:spacing w:after="0" w:line="240" w:lineRule="auto"/>
        <w:ind w:firstLine="709"/>
        <w:jc w:val="both"/>
        <w:rPr>
          <w:color w:val="000000"/>
          <w:sz w:val="28"/>
          <w:szCs w:val="28"/>
          <w:lang w:bidi="ru-RU"/>
        </w:rPr>
      </w:pPr>
    </w:p>
    <w:p w14:paraId="1D62C9B4" w14:textId="77777777" w:rsidR="00DE230A" w:rsidRDefault="00A37613" w:rsidP="00A37613">
      <w:pPr>
        <w:widowControl w:val="0"/>
        <w:autoSpaceDE/>
        <w:autoSpaceDN/>
        <w:spacing w:after="0" w:line="240" w:lineRule="auto"/>
        <w:ind w:firstLine="709"/>
        <w:jc w:val="both"/>
        <w:rPr>
          <w:sz w:val="28"/>
          <w:szCs w:val="28"/>
        </w:rPr>
      </w:pPr>
      <w:r w:rsidRPr="00821BC6">
        <w:rPr>
          <w:b/>
          <w:sz w:val="28"/>
          <w:szCs w:val="28"/>
        </w:rPr>
        <w:t>Приказом Минтранса от 28 октября 2020 г. № 439</w:t>
      </w:r>
      <w:r w:rsidRPr="00D030D6">
        <w:rPr>
          <w:sz w:val="28"/>
          <w:szCs w:val="28"/>
        </w:rPr>
        <w:t xml:space="preserve"> определен новый Порядок выдачи специальных разрешений на осуществление международных автомобильных перевозок опасных грузов.</w:t>
      </w:r>
    </w:p>
    <w:p w14:paraId="3254ED62" w14:textId="71E0B10A" w:rsidR="00A37613" w:rsidRDefault="00A37613" w:rsidP="00A37613">
      <w:pPr>
        <w:widowControl w:val="0"/>
        <w:autoSpaceDE/>
        <w:autoSpaceDN/>
        <w:spacing w:after="0" w:line="240" w:lineRule="auto"/>
        <w:ind w:firstLine="709"/>
        <w:jc w:val="both"/>
        <w:rPr>
          <w:sz w:val="28"/>
          <w:szCs w:val="28"/>
        </w:rPr>
      </w:pPr>
      <w:r w:rsidRPr="00D030D6">
        <w:rPr>
          <w:sz w:val="28"/>
          <w:szCs w:val="28"/>
        </w:rPr>
        <w:lastRenderedPageBreak/>
        <w:t xml:space="preserve"> Специальное разрешение выдается на срок не более одного года. </w:t>
      </w:r>
    </w:p>
    <w:p w14:paraId="7F238C8F" w14:textId="53F4C4BE" w:rsidR="00A37613" w:rsidRDefault="00A37613" w:rsidP="00A37613">
      <w:pPr>
        <w:widowControl w:val="0"/>
        <w:autoSpaceDE/>
        <w:autoSpaceDN/>
        <w:spacing w:after="0" w:line="240" w:lineRule="auto"/>
        <w:ind w:firstLine="709"/>
        <w:jc w:val="both"/>
        <w:rPr>
          <w:sz w:val="28"/>
          <w:szCs w:val="28"/>
        </w:rPr>
      </w:pPr>
      <w:r w:rsidRPr="00D030D6">
        <w:rPr>
          <w:sz w:val="28"/>
          <w:szCs w:val="28"/>
        </w:rPr>
        <w:t xml:space="preserve">Проверка наличия документа, удостоверяющего допуск российского перевозчика к осуществлению международных автомобильных перевозок, </w:t>
      </w:r>
      <w:r>
        <w:rPr>
          <w:sz w:val="28"/>
          <w:szCs w:val="28"/>
        </w:rPr>
        <w:t>а также внесение транспортного средства в Реестр международных перевозчиков</w:t>
      </w:r>
      <w:r w:rsidRPr="00D030D6">
        <w:rPr>
          <w:sz w:val="28"/>
          <w:szCs w:val="28"/>
        </w:rPr>
        <w:t xml:space="preserve"> осуществляется уполномоченным органом без представления копий таких документов. </w:t>
      </w:r>
    </w:p>
    <w:p w14:paraId="7CE9EFF5" w14:textId="00F071BD" w:rsidR="00DE230A" w:rsidRPr="00DE230A" w:rsidRDefault="00DE230A" w:rsidP="00DE230A">
      <w:pPr>
        <w:widowControl w:val="0"/>
        <w:autoSpaceDE/>
        <w:autoSpaceDN/>
        <w:spacing w:after="0" w:line="240" w:lineRule="auto"/>
        <w:ind w:firstLine="709"/>
        <w:jc w:val="both"/>
        <w:rPr>
          <w:sz w:val="28"/>
          <w:szCs w:val="28"/>
        </w:rPr>
      </w:pPr>
      <w:r w:rsidRPr="00DE230A">
        <w:rPr>
          <w:sz w:val="28"/>
          <w:szCs w:val="28"/>
        </w:rPr>
        <w:t>Определено, какие документы потребуются и в каком порядке они направляются.</w:t>
      </w:r>
    </w:p>
    <w:p w14:paraId="7AC92D5C" w14:textId="77777777" w:rsidR="001555FD" w:rsidRDefault="00DE230A" w:rsidP="001555FD">
      <w:pPr>
        <w:widowControl w:val="0"/>
        <w:autoSpaceDE/>
        <w:autoSpaceDN/>
        <w:spacing w:after="0" w:line="240" w:lineRule="auto"/>
        <w:ind w:left="708"/>
        <w:jc w:val="both"/>
        <w:rPr>
          <w:sz w:val="28"/>
          <w:szCs w:val="28"/>
        </w:rPr>
      </w:pPr>
      <w:r w:rsidRPr="00DE230A">
        <w:rPr>
          <w:sz w:val="28"/>
          <w:szCs w:val="28"/>
        </w:rPr>
        <w:t xml:space="preserve">С 2022 г. документы можно подавать через Единый портал госуслуг. </w:t>
      </w:r>
    </w:p>
    <w:p w14:paraId="0974116A" w14:textId="168E7E3F" w:rsidR="00DE230A" w:rsidRPr="00DE230A" w:rsidRDefault="001555FD" w:rsidP="001555FD">
      <w:pPr>
        <w:widowControl w:val="0"/>
        <w:autoSpaceDE/>
        <w:autoSpaceDN/>
        <w:spacing w:after="0" w:line="240" w:lineRule="auto"/>
        <w:ind w:left="708"/>
        <w:jc w:val="both"/>
        <w:rPr>
          <w:sz w:val="28"/>
          <w:szCs w:val="28"/>
        </w:rPr>
      </w:pPr>
      <w:r>
        <w:rPr>
          <w:sz w:val="28"/>
          <w:szCs w:val="28"/>
        </w:rPr>
        <w:t>Также определен порядок</w:t>
      </w:r>
      <w:r w:rsidR="00DE230A" w:rsidRPr="00DE230A">
        <w:rPr>
          <w:sz w:val="28"/>
          <w:szCs w:val="28"/>
        </w:rPr>
        <w:t xml:space="preserve"> получения разрешений в электронном виде</w:t>
      </w:r>
      <w:r>
        <w:rPr>
          <w:sz w:val="28"/>
          <w:szCs w:val="28"/>
        </w:rPr>
        <w:t>.</w:t>
      </w:r>
    </w:p>
    <w:p w14:paraId="702C8D74" w14:textId="478DFEE3" w:rsidR="00DE230A" w:rsidRDefault="00DE230A" w:rsidP="00DE230A">
      <w:pPr>
        <w:widowControl w:val="0"/>
        <w:autoSpaceDE/>
        <w:autoSpaceDN/>
        <w:spacing w:after="0" w:line="240" w:lineRule="auto"/>
        <w:ind w:firstLine="709"/>
        <w:jc w:val="both"/>
        <w:rPr>
          <w:sz w:val="28"/>
          <w:szCs w:val="28"/>
        </w:rPr>
      </w:pPr>
      <w:r w:rsidRPr="00DE230A">
        <w:rPr>
          <w:sz w:val="28"/>
          <w:szCs w:val="28"/>
        </w:rPr>
        <w:t>Приказ действует до 1 января 2027 г.</w:t>
      </w:r>
    </w:p>
    <w:p w14:paraId="0AF1212F" w14:textId="0365BFC5" w:rsidR="00A37613" w:rsidRPr="00910151" w:rsidRDefault="00A37613" w:rsidP="00910151">
      <w:pPr>
        <w:widowControl w:val="0"/>
        <w:autoSpaceDE/>
        <w:autoSpaceDN/>
        <w:spacing w:after="0" w:line="240" w:lineRule="auto"/>
        <w:ind w:firstLine="709"/>
        <w:jc w:val="both"/>
        <w:rPr>
          <w:sz w:val="28"/>
          <w:szCs w:val="28"/>
        </w:rPr>
      </w:pPr>
      <w:r w:rsidRPr="00D030D6">
        <w:rPr>
          <w:sz w:val="28"/>
          <w:szCs w:val="28"/>
        </w:rPr>
        <w:t xml:space="preserve"> </w:t>
      </w:r>
    </w:p>
    <w:p w14:paraId="340FEDAC" w14:textId="59B59B07" w:rsidR="00F74B11" w:rsidRPr="00F74B11" w:rsidRDefault="00556B10" w:rsidP="0013597A">
      <w:pPr>
        <w:widowControl w:val="0"/>
        <w:autoSpaceDE/>
        <w:autoSpaceDN/>
        <w:spacing w:after="0" w:line="240" w:lineRule="auto"/>
        <w:ind w:firstLine="709"/>
        <w:jc w:val="both"/>
        <w:rPr>
          <w:color w:val="000000"/>
          <w:sz w:val="28"/>
          <w:szCs w:val="28"/>
          <w:lang w:bidi="ru-RU"/>
        </w:rPr>
      </w:pPr>
      <w:r>
        <w:rPr>
          <w:b/>
          <w:color w:val="000000"/>
          <w:sz w:val="28"/>
          <w:szCs w:val="28"/>
          <w:lang w:bidi="ru-RU"/>
        </w:rPr>
        <w:t>П</w:t>
      </w:r>
      <w:r w:rsidR="00F74B11" w:rsidRPr="004A47A7">
        <w:rPr>
          <w:b/>
          <w:color w:val="000000"/>
          <w:sz w:val="28"/>
          <w:szCs w:val="28"/>
          <w:lang w:bidi="ru-RU"/>
        </w:rPr>
        <w:t>риказ</w:t>
      </w:r>
      <w:r>
        <w:rPr>
          <w:b/>
          <w:color w:val="000000"/>
          <w:sz w:val="28"/>
          <w:szCs w:val="28"/>
          <w:lang w:bidi="ru-RU"/>
        </w:rPr>
        <w:t>ом</w:t>
      </w:r>
      <w:r w:rsidR="00F74B11" w:rsidRPr="004A47A7">
        <w:rPr>
          <w:b/>
          <w:color w:val="000000"/>
          <w:sz w:val="28"/>
          <w:szCs w:val="28"/>
          <w:lang w:bidi="ru-RU"/>
        </w:rPr>
        <w:t xml:space="preserve"> Минтранса России от 18.10.2022 №418</w:t>
      </w:r>
      <w:r w:rsidR="00F74B11" w:rsidRPr="00F74B11">
        <w:rPr>
          <w:color w:val="000000"/>
          <w:sz w:val="28"/>
          <w:szCs w:val="28"/>
          <w:lang w:bidi="ru-RU"/>
        </w:rPr>
        <w:t xml:space="preserve"> утвержден Поряд</w:t>
      </w:r>
      <w:r>
        <w:rPr>
          <w:color w:val="000000"/>
          <w:sz w:val="28"/>
          <w:szCs w:val="28"/>
          <w:lang w:bidi="ru-RU"/>
        </w:rPr>
        <w:t>ок</w:t>
      </w:r>
      <w:r w:rsidR="00F74B11" w:rsidRPr="00F74B11">
        <w:rPr>
          <w:color w:val="000000"/>
          <w:sz w:val="28"/>
          <w:szCs w:val="28"/>
          <w:lang w:bidi="ru-RU"/>
        </w:rPr>
        <w:t xml:space="preserve"> выдачи специального разрешения на движение по автомобильным дорогам тяжеловесного и (или) крупногабаритного транспортного средства».</w:t>
      </w:r>
    </w:p>
    <w:p w14:paraId="621DACE2" w14:textId="4D845961"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Обновлен порядок выдачи спец</w:t>
      </w:r>
      <w:r w:rsidR="00556B10">
        <w:rPr>
          <w:color w:val="000000"/>
          <w:sz w:val="28"/>
          <w:szCs w:val="28"/>
          <w:lang w:bidi="ru-RU"/>
        </w:rPr>
        <w:t xml:space="preserve">иальных </w:t>
      </w:r>
      <w:r w:rsidRPr="00F74B11">
        <w:rPr>
          <w:color w:val="000000"/>
          <w:sz w:val="28"/>
          <w:szCs w:val="28"/>
          <w:lang w:bidi="ru-RU"/>
        </w:rPr>
        <w:t>разрешений на движение тяжеловесного или крупногабаритного транспорта по автодорогам.</w:t>
      </w:r>
    </w:p>
    <w:p w14:paraId="78D8A4CF" w14:textId="77777777" w:rsidR="00A83E79"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Минтранс вводит новые правила выдачи спец</w:t>
      </w:r>
      <w:r w:rsidR="00556B10">
        <w:rPr>
          <w:color w:val="000000"/>
          <w:sz w:val="28"/>
          <w:szCs w:val="28"/>
          <w:lang w:bidi="ru-RU"/>
        </w:rPr>
        <w:t xml:space="preserve">иальных </w:t>
      </w:r>
      <w:r w:rsidRPr="00F74B11">
        <w:rPr>
          <w:color w:val="000000"/>
          <w:sz w:val="28"/>
          <w:szCs w:val="28"/>
          <w:lang w:bidi="ru-RU"/>
        </w:rPr>
        <w:t xml:space="preserve">разрешений на движение по автодорогам тяжеловесного или крупногабаритного транспорта. </w:t>
      </w:r>
      <w:r w:rsidR="00A83E79">
        <w:rPr>
          <w:color w:val="000000"/>
          <w:sz w:val="28"/>
          <w:szCs w:val="28"/>
          <w:lang w:bidi="ru-RU"/>
        </w:rPr>
        <w:t xml:space="preserve"> </w:t>
      </w:r>
    </w:p>
    <w:p w14:paraId="277E4C4B" w14:textId="3FD8BD08"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Заявление и документы можно будет подать через </w:t>
      </w:r>
      <w:r w:rsidR="004D73AC">
        <w:rPr>
          <w:color w:val="000000"/>
          <w:sz w:val="28"/>
          <w:szCs w:val="28"/>
          <w:lang w:bidi="ru-RU"/>
        </w:rPr>
        <w:t>Единый портал государственных услуг</w:t>
      </w:r>
      <w:r w:rsidRPr="00F74B11">
        <w:rPr>
          <w:color w:val="000000"/>
          <w:sz w:val="28"/>
          <w:szCs w:val="28"/>
          <w:lang w:bidi="ru-RU"/>
        </w:rPr>
        <w:t xml:space="preserve"> или личный кабинет перевозчика.</w:t>
      </w:r>
    </w:p>
    <w:p w14:paraId="3341AC31"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Приказ и действует до 01.03.2029.</w:t>
      </w:r>
    </w:p>
    <w:p w14:paraId="1F45483A" w14:textId="77777777" w:rsidR="001E3A42" w:rsidRDefault="001E3A42" w:rsidP="001E3A42">
      <w:pPr>
        <w:widowControl w:val="0"/>
        <w:autoSpaceDE/>
        <w:autoSpaceDN/>
        <w:spacing w:after="0" w:line="240" w:lineRule="auto"/>
        <w:jc w:val="both"/>
        <w:rPr>
          <w:color w:val="000000"/>
          <w:sz w:val="28"/>
          <w:szCs w:val="28"/>
          <w:lang w:bidi="ru-RU"/>
        </w:rPr>
      </w:pPr>
    </w:p>
    <w:p w14:paraId="574B1147" w14:textId="437CD563" w:rsidR="00F74B11" w:rsidRPr="00F74B11" w:rsidRDefault="00F74B11" w:rsidP="001E3A42">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sidR="00A83E79">
        <w:rPr>
          <w:b/>
          <w:color w:val="000000"/>
          <w:sz w:val="28"/>
          <w:szCs w:val="28"/>
          <w:lang w:bidi="ru-RU"/>
        </w:rPr>
        <w:t>ом</w:t>
      </w:r>
      <w:r w:rsidRPr="009D3219">
        <w:rPr>
          <w:b/>
          <w:color w:val="000000"/>
          <w:sz w:val="28"/>
          <w:szCs w:val="28"/>
          <w:lang w:bidi="ru-RU"/>
        </w:rPr>
        <w:t xml:space="preserve"> Минтранса России от 28.09.2022 N 390 </w:t>
      </w:r>
      <w:r w:rsidRPr="00F74B11">
        <w:rPr>
          <w:color w:val="000000"/>
          <w:sz w:val="28"/>
          <w:szCs w:val="28"/>
          <w:lang w:bidi="ru-RU"/>
        </w:rPr>
        <w:t>утвержден</w:t>
      </w:r>
      <w:r w:rsidR="00A83E79">
        <w:rPr>
          <w:color w:val="000000"/>
          <w:sz w:val="28"/>
          <w:szCs w:val="28"/>
          <w:lang w:bidi="ru-RU"/>
        </w:rPr>
        <w:t xml:space="preserve"> </w:t>
      </w:r>
      <w:r w:rsidRPr="00F74B11">
        <w:rPr>
          <w:color w:val="000000"/>
          <w:sz w:val="28"/>
          <w:szCs w:val="28"/>
          <w:lang w:bidi="ru-RU"/>
        </w:rPr>
        <w:t>состав сведений, указанных в части 3 статьи 6 Федерального закона от 8 ноября 2007 г. N 259-ФЗ "Устав автомобильного транспорта и городского наземного электрического транспорта", и поряд</w:t>
      </w:r>
      <w:r w:rsidR="00A83E79">
        <w:rPr>
          <w:color w:val="000000"/>
          <w:sz w:val="28"/>
          <w:szCs w:val="28"/>
          <w:lang w:bidi="ru-RU"/>
        </w:rPr>
        <w:t>ок</w:t>
      </w:r>
      <w:r w:rsidRPr="00F74B11">
        <w:rPr>
          <w:color w:val="000000"/>
          <w:sz w:val="28"/>
          <w:szCs w:val="28"/>
          <w:lang w:bidi="ru-RU"/>
        </w:rPr>
        <w:t xml:space="preserve"> оформления или формирования путевого листа». </w:t>
      </w:r>
    </w:p>
    <w:p w14:paraId="75E2AADB"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С 1 марта 2023 г. до 1 марта 2029 г. будет действовать новый порядок оформления путевых листов. Их можно будет составлять на бумаге или в электронном виде.</w:t>
      </w:r>
    </w:p>
    <w:p w14:paraId="115FF5DB" w14:textId="3673A90B" w:rsidR="00F74B11" w:rsidRPr="00F74B11" w:rsidRDefault="00F74B11" w:rsidP="00975568">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xml:space="preserve">Уточнено содержание путевого листа. Так, в нем больше не нужно будет указывать его наименование и номер. Вместо сведений о собственнике или владельце ТС необходимо отражать данные о лице, оформившем путевой лист. </w:t>
      </w:r>
    </w:p>
    <w:p w14:paraId="2967916D"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p>
    <w:p w14:paraId="0542C54A" w14:textId="3E90AB5B" w:rsidR="00F74B11" w:rsidRPr="00F74B11" w:rsidRDefault="00F74B11" w:rsidP="00975568">
      <w:pPr>
        <w:widowControl w:val="0"/>
        <w:autoSpaceDE/>
        <w:autoSpaceDN/>
        <w:spacing w:after="0" w:line="240" w:lineRule="auto"/>
        <w:ind w:firstLine="708"/>
        <w:jc w:val="both"/>
        <w:rPr>
          <w:color w:val="000000"/>
          <w:sz w:val="28"/>
          <w:szCs w:val="28"/>
          <w:lang w:bidi="ru-RU"/>
        </w:rPr>
      </w:pPr>
      <w:r w:rsidRPr="009D3219">
        <w:rPr>
          <w:b/>
          <w:color w:val="000000"/>
          <w:sz w:val="28"/>
          <w:szCs w:val="28"/>
          <w:lang w:bidi="ru-RU"/>
        </w:rPr>
        <w:t>Приказ</w:t>
      </w:r>
      <w:r w:rsidR="00975568">
        <w:rPr>
          <w:b/>
          <w:color w:val="000000"/>
          <w:sz w:val="28"/>
          <w:szCs w:val="28"/>
          <w:lang w:bidi="ru-RU"/>
        </w:rPr>
        <w:t>ом</w:t>
      </w:r>
      <w:r w:rsidRPr="009D3219">
        <w:rPr>
          <w:b/>
          <w:color w:val="000000"/>
          <w:sz w:val="28"/>
          <w:szCs w:val="28"/>
          <w:lang w:bidi="ru-RU"/>
        </w:rPr>
        <w:t xml:space="preserve"> Минтранса России от 01.09.2022 №</w:t>
      </w:r>
      <w:r w:rsidR="0041070D">
        <w:rPr>
          <w:color w:val="000000"/>
          <w:sz w:val="28"/>
          <w:szCs w:val="28"/>
          <w:lang w:bidi="ru-RU"/>
        </w:rPr>
        <w:t xml:space="preserve"> </w:t>
      </w:r>
      <w:r w:rsidR="0041070D" w:rsidRPr="009D3219">
        <w:rPr>
          <w:b/>
          <w:color w:val="000000"/>
          <w:sz w:val="28"/>
          <w:szCs w:val="28"/>
          <w:lang w:bidi="ru-RU"/>
        </w:rPr>
        <w:t>343</w:t>
      </w:r>
      <w:r w:rsidR="0041070D" w:rsidRPr="00F74B11">
        <w:rPr>
          <w:color w:val="000000"/>
          <w:sz w:val="28"/>
          <w:szCs w:val="28"/>
          <w:lang w:bidi="ru-RU"/>
        </w:rPr>
        <w:t xml:space="preserve"> внесены</w:t>
      </w:r>
      <w:r w:rsidRPr="00F74B11">
        <w:rPr>
          <w:color w:val="000000"/>
          <w:sz w:val="28"/>
          <w:szCs w:val="28"/>
          <w:lang w:bidi="ru-RU"/>
        </w:rPr>
        <w:t xml:space="preserve"> изменени</w:t>
      </w:r>
      <w:r w:rsidR="00975568">
        <w:rPr>
          <w:color w:val="000000"/>
          <w:sz w:val="28"/>
          <w:szCs w:val="28"/>
          <w:lang w:bidi="ru-RU"/>
        </w:rPr>
        <w:t>я</w:t>
      </w:r>
      <w:r w:rsidRPr="00F74B11">
        <w:rPr>
          <w:color w:val="000000"/>
          <w:sz w:val="28"/>
          <w:szCs w:val="28"/>
          <w:lang w:bidi="ru-RU"/>
        </w:rPr>
        <w:t xml:space="preserve"> в </w:t>
      </w:r>
      <w:r w:rsidR="00975568">
        <w:rPr>
          <w:color w:val="000000"/>
          <w:sz w:val="28"/>
          <w:szCs w:val="28"/>
          <w:lang w:bidi="ru-RU"/>
        </w:rPr>
        <w:t xml:space="preserve"> Т</w:t>
      </w:r>
      <w:r w:rsidRPr="00F74B11">
        <w:rPr>
          <w:color w:val="000000"/>
          <w:sz w:val="28"/>
          <w:szCs w:val="28"/>
          <w:lang w:bidi="ru-RU"/>
        </w:rPr>
        <w:t>ребовани</w:t>
      </w:r>
      <w:r w:rsidR="00975568">
        <w:rPr>
          <w:color w:val="000000"/>
          <w:sz w:val="28"/>
          <w:szCs w:val="28"/>
          <w:lang w:bidi="ru-RU"/>
        </w:rPr>
        <w:t>я</w:t>
      </w:r>
      <w:r w:rsidRPr="00F74B11">
        <w:rPr>
          <w:color w:val="000000"/>
          <w:sz w:val="28"/>
          <w:szCs w:val="28"/>
          <w:lang w:bidi="ru-RU"/>
        </w:rPr>
        <w:t xml:space="preserve"> к тахографам, устанавливаемым на транспортные средства, категорий и видов транспортных средств, оснащаемых тахографами, правил использования, обслуживания и контроля работы тахографов, установленных на транспортные средства</w:t>
      </w:r>
      <w:r w:rsidR="00975568">
        <w:rPr>
          <w:color w:val="000000"/>
          <w:sz w:val="28"/>
          <w:szCs w:val="28"/>
          <w:lang w:bidi="ru-RU"/>
        </w:rPr>
        <w:t>, утвержденные П</w:t>
      </w:r>
      <w:r w:rsidR="00975568" w:rsidRPr="00975568">
        <w:rPr>
          <w:color w:val="000000"/>
          <w:sz w:val="28"/>
          <w:szCs w:val="28"/>
          <w:lang w:bidi="ru-RU"/>
        </w:rPr>
        <w:t>риказ</w:t>
      </w:r>
      <w:r w:rsidR="00975568">
        <w:rPr>
          <w:color w:val="000000"/>
          <w:sz w:val="28"/>
          <w:szCs w:val="28"/>
          <w:lang w:bidi="ru-RU"/>
        </w:rPr>
        <w:t>ом</w:t>
      </w:r>
      <w:r w:rsidR="00975568" w:rsidRPr="00975568">
        <w:rPr>
          <w:color w:val="000000"/>
          <w:sz w:val="28"/>
          <w:szCs w:val="28"/>
          <w:lang w:bidi="ru-RU"/>
        </w:rPr>
        <w:t xml:space="preserve"> Министерства транспорта Российской Федерации от 28 октября 2020 г. N 440</w:t>
      </w:r>
      <w:r w:rsidR="00975568">
        <w:rPr>
          <w:color w:val="000000"/>
          <w:sz w:val="28"/>
          <w:szCs w:val="28"/>
          <w:lang w:bidi="ru-RU"/>
        </w:rPr>
        <w:t>.</w:t>
      </w:r>
    </w:p>
    <w:p w14:paraId="6D974E52"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Требования к тахографам теперь действуют до 1 сентября 2026 г., а не до начала 2027 г., как это было предусмотрено изначально.</w:t>
      </w:r>
    </w:p>
    <w:p w14:paraId="60A48098"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lastRenderedPageBreak/>
        <w:t>Прописаны требования к онлайн-тахографам, оснащенным бортовым устройством с функцией передачи данных. Такой тахограф будет передавать записанную информацию в АИС "Тахографический контроль". Он будет работать с помощью SIM-карты.</w:t>
      </w:r>
    </w:p>
    <w:p w14:paraId="21E63B23"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Онлайн-тахограф будет обеспечивать формирование электронных документов о превышении скорости, о несоблюдении времени управления транспортным средством и отдыха водителя.</w:t>
      </w:r>
    </w:p>
    <w:p w14:paraId="7887195A" w14:textId="5D2D258C" w:rsidR="00F74B11" w:rsidRDefault="00F74B11" w:rsidP="00975568">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Переход на онлайн-тахографы стартует с 01.03.2023.</w:t>
      </w:r>
    </w:p>
    <w:p w14:paraId="28065895" w14:textId="1681151D" w:rsidR="00266725" w:rsidRDefault="00266725" w:rsidP="00975568">
      <w:pPr>
        <w:widowControl w:val="0"/>
        <w:autoSpaceDE/>
        <w:autoSpaceDN/>
        <w:spacing w:after="0" w:line="240" w:lineRule="auto"/>
        <w:ind w:firstLine="709"/>
        <w:jc w:val="both"/>
        <w:rPr>
          <w:color w:val="000000"/>
          <w:sz w:val="28"/>
          <w:szCs w:val="28"/>
          <w:lang w:bidi="ru-RU"/>
        </w:rPr>
      </w:pPr>
    </w:p>
    <w:p w14:paraId="1DADCC25" w14:textId="77777777" w:rsidR="00266725" w:rsidRDefault="00266725" w:rsidP="00266725">
      <w:pPr>
        <w:widowControl w:val="0"/>
        <w:autoSpaceDE/>
        <w:autoSpaceDN/>
        <w:spacing w:after="0" w:line="240" w:lineRule="auto"/>
        <w:ind w:firstLine="709"/>
        <w:jc w:val="both"/>
        <w:rPr>
          <w:sz w:val="28"/>
          <w:szCs w:val="28"/>
        </w:rPr>
      </w:pPr>
      <w:r w:rsidRPr="00001714">
        <w:rPr>
          <w:b/>
          <w:sz w:val="28"/>
          <w:szCs w:val="28"/>
        </w:rPr>
        <w:t xml:space="preserve">Приказом Минтранса </w:t>
      </w:r>
      <w:bookmarkStart w:id="16" w:name="_Hlk124948470"/>
      <w:r w:rsidRPr="00001714">
        <w:rPr>
          <w:b/>
          <w:sz w:val="28"/>
          <w:szCs w:val="28"/>
        </w:rPr>
        <w:t>от 30 апреля 2021 года № 145</w:t>
      </w:r>
      <w:r w:rsidRPr="00D030D6">
        <w:rPr>
          <w:sz w:val="28"/>
          <w:szCs w:val="28"/>
        </w:rPr>
        <w:t xml:space="preserve"> </w:t>
      </w:r>
      <w:r>
        <w:rPr>
          <w:sz w:val="28"/>
          <w:szCs w:val="28"/>
        </w:rPr>
        <w:t>утверждены</w:t>
      </w:r>
      <w:r w:rsidRPr="00D030D6">
        <w:rPr>
          <w:sz w:val="28"/>
          <w:szCs w:val="28"/>
        </w:rPr>
        <w:t xml:space="preserve"> Правил</w:t>
      </w:r>
      <w:r>
        <w:rPr>
          <w:sz w:val="28"/>
          <w:szCs w:val="28"/>
        </w:rPr>
        <w:t>а</w:t>
      </w:r>
      <w:r w:rsidRPr="00D030D6">
        <w:rPr>
          <w:sz w:val="28"/>
          <w:szCs w:val="28"/>
        </w:rPr>
        <w:t xml:space="preserve"> обеспечения безопасности перевозок автомобильным транспортом и городским наземным электрическим транспортом".</w:t>
      </w:r>
      <w:bookmarkEnd w:id="16"/>
    </w:p>
    <w:p w14:paraId="2F7D6DA7" w14:textId="77777777" w:rsidR="00266725" w:rsidRPr="00001714" w:rsidRDefault="00266725" w:rsidP="00266725">
      <w:pPr>
        <w:widowControl w:val="0"/>
        <w:autoSpaceDE/>
        <w:autoSpaceDN/>
        <w:spacing w:after="0" w:line="240" w:lineRule="auto"/>
        <w:ind w:firstLine="709"/>
        <w:jc w:val="both"/>
        <w:rPr>
          <w:sz w:val="28"/>
          <w:szCs w:val="28"/>
        </w:rPr>
      </w:pPr>
      <w:r w:rsidRPr="00001714">
        <w:rPr>
          <w:sz w:val="28"/>
          <w:szCs w:val="28"/>
        </w:rPr>
        <w:t>Правила касаются организаций и ИП, которые перевозят пассажиров на основании договора перевозки пассажира или договора фрахтования, перевозят грузы на основании договора перевозки, перевозят пассажиров и грузы без заключения таких договоров. Также они касаются граждан, которые эксплуатируют грузовые автомобили массой более 3,5 тонн и автобусы.</w:t>
      </w:r>
    </w:p>
    <w:p w14:paraId="79E45AB5" w14:textId="77777777" w:rsidR="00266725" w:rsidRDefault="00266725" w:rsidP="00266725">
      <w:pPr>
        <w:widowControl w:val="0"/>
        <w:autoSpaceDE/>
        <w:autoSpaceDN/>
        <w:spacing w:after="0" w:line="240" w:lineRule="auto"/>
        <w:ind w:firstLine="709"/>
        <w:jc w:val="both"/>
        <w:rPr>
          <w:sz w:val="28"/>
          <w:szCs w:val="28"/>
        </w:rPr>
      </w:pPr>
      <w:r w:rsidRPr="00001714">
        <w:rPr>
          <w:sz w:val="28"/>
          <w:szCs w:val="28"/>
        </w:rPr>
        <w:t>В частности, предусмотрены вводные, предрейсовые, сезонные и специальные инструктажи, предсменные, предрейсовые и послесменные, послерейсовые медосмотры, предрейсовый или предсменный контроль техсостояния ТС. Должны соблюдаться особенности режима рабочего времени и времени отдыха, условий труда водителей.</w:t>
      </w:r>
    </w:p>
    <w:p w14:paraId="4878D70D" w14:textId="77777777" w:rsidR="00266725" w:rsidRDefault="00266725" w:rsidP="00266725">
      <w:pPr>
        <w:widowControl w:val="0"/>
        <w:autoSpaceDE/>
        <w:autoSpaceDN/>
        <w:spacing w:after="0" w:line="240" w:lineRule="auto"/>
        <w:ind w:firstLine="709"/>
        <w:jc w:val="both"/>
        <w:rPr>
          <w:sz w:val="28"/>
          <w:szCs w:val="28"/>
        </w:rPr>
      </w:pPr>
      <w:r>
        <w:rPr>
          <w:sz w:val="28"/>
          <w:szCs w:val="28"/>
        </w:rPr>
        <w:t xml:space="preserve">Должны обеспечиваться </w:t>
      </w:r>
      <w:r w:rsidRPr="00001714">
        <w:rPr>
          <w:sz w:val="28"/>
          <w:szCs w:val="28"/>
        </w:rPr>
        <w:t>безопасность транспортных средств, эксплуатируемых субъектом транспортной деятельности</w:t>
      </w:r>
      <w:r>
        <w:rPr>
          <w:sz w:val="28"/>
          <w:szCs w:val="28"/>
        </w:rPr>
        <w:t xml:space="preserve">, </w:t>
      </w:r>
      <w:r w:rsidRPr="00001714">
        <w:rPr>
          <w:sz w:val="28"/>
          <w:szCs w:val="28"/>
        </w:rPr>
        <w:t>безопасные условия перевозок пассажиров и грузов, включая перевозки в особых условиях</w:t>
      </w:r>
      <w:r>
        <w:rPr>
          <w:sz w:val="28"/>
          <w:szCs w:val="28"/>
        </w:rPr>
        <w:t>,</w:t>
      </w:r>
      <w:r w:rsidRPr="00001714">
        <w:rPr>
          <w:sz w:val="28"/>
          <w:szCs w:val="28"/>
        </w:rPr>
        <w:t xml:space="preserve"> соблюдение особенностей режима рабочего времени и времени отдыха, условий труда водителей автомобилей</w:t>
      </w:r>
      <w:r>
        <w:rPr>
          <w:sz w:val="28"/>
          <w:szCs w:val="28"/>
        </w:rPr>
        <w:t xml:space="preserve">, в том числе </w:t>
      </w:r>
      <w:r w:rsidRPr="00001714">
        <w:rPr>
          <w:sz w:val="28"/>
          <w:szCs w:val="28"/>
        </w:rPr>
        <w:t>касающимся работы экипажей транспортных средств, производящих международные автомобильные перевозки</w:t>
      </w:r>
    </w:p>
    <w:p w14:paraId="7F73A998" w14:textId="2A7D033A" w:rsidR="004A275A" w:rsidRDefault="00266725" w:rsidP="00266725">
      <w:pPr>
        <w:spacing w:line="240" w:lineRule="auto"/>
        <w:ind w:firstLine="708"/>
        <w:jc w:val="both"/>
        <w:rPr>
          <w:sz w:val="28"/>
          <w:szCs w:val="28"/>
        </w:rPr>
      </w:pPr>
      <w:r w:rsidRPr="00266725">
        <w:rPr>
          <w:sz w:val="28"/>
          <w:szCs w:val="28"/>
        </w:rPr>
        <w:t xml:space="preserve">В случае ДТП с участием транспортных средств субъект транспортной деятельности проводит анализ причин и условий, способствовавших </w:t>
      </w:r>
      <w:r>
        <w:rPr>
          <w:sz w:val="28"/>
          <w:szCs w:val="28"/>
        </w:rPr>
        <w:t>его возникновению,</w:t>
      </w:r>
      <w:r w:rsidRPr="00266725">
        <w:rPr>
          <w:sz w:val="28"/>
          <w:szCs w:val="28"/>
        </w:rPr>
        <w:t xml:space="preserve"> результаты которого оформляются документально и хранятся не менее трех лет</w:t>
      </w:r>
      <w:r>
        <w:rPr>
          <w:sz w:val="28"/>
          <w:szCs w:val="28"/>
        </w:rPr>
        <w:t>.</w:t>
      </w:r>
    </w:p>
    <w:p w14:paraId="43D4A292" w14:textId="77777777" w:rsidR="006F493E" w:rsidRDefault="006F493E" w:rsidP="006F493E">
      <w:pPr>
        <w:widowControl w:val="0"/>
        <w:autoSpaceDE/>
        <w:autoSpaceDN/>
        <w:spacing w:after="0" w:line="240" w:lineRule="auto"/>
        <w:ind w:firstLine="709"/>
        <w:jc w:val="both"/>
        <w:rPr>
          <w:sz w:val="28"/>
          <w:szCs w:val="28"/>
        </w:rPr>
      </w:pPr>
      <w:r w:rsidRPr="00B43AC8">
        <w:rPr>
          <w:b/>
          <w:sz w:val="28"/>
          <w:szCs w:val="28"/>
        </w:rPr>
        <w:t>Приказом Минтранса России от 16 октября 2020 г. № 424</w:t>
      </w:r>
      <w:r w:rsidRPr="00D030D6">
        <w:rPr>
          <w:sz w:val="28"/>
          <w:szCs w:val="28"/>
        </w:rPr>
        <w:t xml:space="preserve"> </w:t>
      </w:r>
      <w:r>
        <w:rPr>
          <w:sz w:val="28"/>
          <w:szCs w:val="28"/>
        </w:rPr>
        <w:t>н</w:t>
      </w:r>
      <w:r w:rsidRPr="00B43AC8">
        <w:rPr>
          <w:color w:val="333333"/>
          <w:sz w:val="28"/>
          <w:szCs w:val="28"/>
          <w:shd w:val="clear" w:color="auto" w:fill="FFFFFF"/>
        </w:rPr>
        <w:t xml:space="preserve">а </w:t>
      </w:r>
      <w:r>
        <w:rPr>
          <w:color w:val="333333"/>
          <w:sz w:val="28"/>
          <w:szCs w:val="28"/>
          <w:shd w:val="clear" w:color="auto" w:fill="FFFFFF"/>
        </w:rPr>
        <w:t xml:space="preserve">                        </w:t>
      </w:r>
      <w:r w:rsidRPr="00B43AC8">
        <w:rPr>
          <w:color w:val="333333"/>
          <w:sz w:val="28"/>
          <w:szCs w:val="28"/>
          <w:shd w:val="clear" w:color="auto" w:fill="FFFFFF"/>
        </w:rPr>
        <w:t>2021-2026 гг</w:t>
      </w:r>
      <w:r>
        <w:rPr>
          <w:rFonts w:ascii="Arial" w:hAnsi="Arial" w:cs="Arial"/>
          <w:color w:val="333333"/>
          <w:sz w:val="23"/>
          <w:szCs w:val="23"/>
          <w:shd w:val="clear" w:color="auto" w:fill="FFFFFF"/>
        </w:rPr>
        <w:t xml:space="preserve">. </w:t>
      </w:r>
      <w:r w:rsidRPr="00D030D6">
        <w:rPr>
          <w:sz w:val="28"/>
          <w:szCs w:val="28"/>
        </w:rPr>
        <w:t>обновлены особенности режима рабочего времени и времени отдыха, условий труда водителей автомобилей.</w:t>
      </w:r>
    </w:p>
    <w:p w14:paraId="4F6D916E" w14:textId="77777777" w:rsidR="006F493E" w:rsidRDefault="006F493E" w:rsidP="006F493E">
      <w:pPr>
        <w:widowControl w:val="0"/>
        <w:autoSpaceDE/>
        <w:autoSpaceDN/>
        <w:spacing w:after="0" w:line="240" w:lineRule="auto"/>
        <w:ind w:firstLine="709"/>
        <w:jc w:val="both"/>
        <w:rPr>
          <w:sz w:val="28"/>
          <w:szCs w:val="28"/>
        </w:rPr>
      </w:pPr>
      <w:r w:rsidRPr="006F493E">
        <w:rPr>
          <w:sz w:val="28"/>
          <w:szCs w:val="28"/>
        </w:rPr>
        <w:t>Новые нормы не распространяются на водителей служебных машин органов власти, автомобилей ведомственной охраны, для международных перевозок, оперативно-р</w:t>
      </w:r>
      <w:r>
        <w:rPr>
          <w:sz w:val="28"/>
          <w:szCs w:val="28"/>
        </w:rPr>
        <w:t>о</w:t>
      </w:r>
      <w:r w:rsidRPr="006F493E">
        <w:rPr>
          <w:sz w:val="28"/>
          <w:szCs w:val="28"/>
        </w:rPr>
        <w:t>зыскной деятельности, оказания медпомощи, пожарной и спасательной служб, а также на водителей-военнослужащих.</w:t>
      </w:r>
    </w:p>
    <w:p w14:paraId="3971135C" w14:textId="77777777" w:rsidR="006F493E" w:rsidRDefault="006F493E" w:rsidP="006F493E">
      <w:pPr>
        <w:widowControl w:val="0"/>
        <w:autoSpaceDE/>
        <w:autoSpaceDN/>
        <w:spacing w:after="0" w:line="240" w:lineRule="auto"/>
        <w:ind w:firstLine="709"/>
        <w:jc w:val="both"/>
        <w:rPr>
          <w:sz w:val="28"/>
          <w:szCs w:val="28"/>
        </w:rPr>
      </w:pPr>
      <w:r w:rsidRPr="00D030D6">
        <w:rPr>
          <w:sz w:val="28"/>
          <w:szCs w:val="28"/>
        </w:rPr>
        <w:t xml:space="preserve"> При достижении предельного времени управления автомобилем допускается его увеличение в целях завершения перевозки и (или) следования к месту стоянки, но не более чем на 2 часа. </w:t>
      </w:r>
    </w:p>
    <w:p w14:paraId="42008790" w14:textId="77777777" w:rsidR="006F493E" w:rsidRDefault="006F493E" w:rsidP="006F493E">
      <w:pPr>
        <w:widowControl w:val="0"/>
        <w:autoSpaceDE/>
        <w:autoSpaceDN/>
        <w:spacing w:after="0" w:line="240" w:lineRule="auto"/>
        <w:ind w:firstLine="709"/>
        <w:jc w:val="both"/>
        <w:rPr>
          <w:sz w:val="28"/>
          <w:szCs w:val="28"/>
        </w:rPr>
      </w:pPr>
      <w:r w:rsidRPr="00D030D6">
        <w:rPr>
          <w:sz w:val="28"/>
          <w:szCs w:val="28"/>
        </w:rPr>
        <w:lastRenderedPageBreak/>
        <w:t xml:space="preserve">Время управления автомобилем в течение периода времени, не превышающего 24 часов, после завершения ежедневного (междусменного) отдыха или еженедельного отдыха и началом следующего ежедневного (междусменного) отдыха или еженедельного отдыха, не должно превышать 9 часов. </w:t>
      </w:r>
    </w:p>
    <w:p w14:paraId="295D82AB" w14:textId="77777777" w:rsidR="006F493E" w:rsidRDefault="006F493E" w:rsidP="006F493E">
      <w:pPr>
        <w:widowControl w:val="0"/>
        <w:autoSpaceDE/>
        <w:autoSpaceDN/>
        <w:spacing w:after="0" w:line="240" w:lineRule="auto"/>
        <w:ind w:firstLine="709"/>
        <w:jc w:val="both"/>
        <w:rPr>
          <w:sz w:val="28"/>
          <w:szCs w:val="28"/>
        </w:rPr>
      </w:pPr>
      <w:r w:rsidRPr="00D030D6">
        <w:rPr>
          <w:sz w:val="28"/>
          <w:szCs w:val="28"/>
        </w:rPr>
        <w:t>Допускается увеличение этого времени до 10 часов, но не более 2 раз в течение календарной недели.</w:t>
      </w:r>
    </w:p>
    <w:p w14:paraId="18F1922D" w14:textId="0A2E07BD" w:rsidR="006F493E" w:rsidRDefault="006F493E" w:rsidP="00910151">
      <w:pPr>
        <w:widowControl w:val="0"/>
        <w:autoSpaceDE/>
        <w:autoSpaceDN/>
        <w:spacing w:after="0" w:line="240" w:lineRule="auto"/>
        <w:ind w:firstLine="709"/>
        <w:jc w:val="both"/>
        <w:rPr>
          <w:sz w:val="28"/>
          <w:szCs w:val="28"/>
        </w:rPr>
      </w:pPr>
      <w:r w:rsidRPr="00D030D6">
        <w:rPr>
          <w:sz w:val="28"/>
          <w:szCs w:val="28"/>
        </w:rPr>
        <w:t>Еженедельный отдых должен составлять не менее 45 часов (ранее – 42 часа). Этот отдых должен начинаться не позднее шестого ежедневного периода, наступающего с момента завершения предыдущего еженедельного отдыха.</w:t>
      </w:r>
    </w:p>
    <w:p w14:paraId="22EB890C" w14:textId="77777777" w:rsidR="00910151" w:rsidRDefault="00910151" w:rsidP="00910151">
      <w:pPr>
        <w:widowControl w:val="0"/>
        <w:autoSpaceDE/>
        <w:autoSpaceDN/>
        <w:spacing w:after="0" w:line="240" w:lineRule="auto"/>
        <w:ind w:firstLine="709"/>
        <w:jc w:val="both"/>
        <w:rPr>
          <w:sz w:val="28"/>
          <w:szCs w:val="28"/>
        </w:rPr>
      </w:pPr>
    </w:p>
    <w:p w14:paraId="5C25A6B0" w14:textId="77777777" w:rsidR="008C197F" w:rsidRDefault="008C197F" w:rsidP="008C197F">
      <w:pPr>
        <w:widowControl w:val="0"/>
        <w:autoSpaceDE/>
        <w:autoSpaceDN/>
        <w:spacing w:after="0" w:line="240" w:lineRule="auto"/>
        <w:ind w:firstLine="709"/>
        <w:jc w:val="both"/>
        <w:rPr>
          <w:sz w:val="28"/>
          <w:szCs w:val="28"/>
        </w:rPr>
      </w:pPr>
      <w:r w:rsidRPr="006130F2">
        <w:rPr>
          <w:b/>
          <w:sz w:val="28"/>
          <w:szCs w:val="28"/>
        </w:rPr>
        <w:t>Приказом от 31.07.2020 № 282</w:t>
      </w:r>
      <w:r>
        <w:rPr>
          <w:sz w:val="28"/>
          <w:szCs w:val="28"/>
        </w:rPr>
        <w:t xml:space="preserve"> </w:t>
      </w:r>
      <w:r w:rsidRPr="00D030D6">
        <w:rPr>
          <w:sz w:val="28"/>
          <w:szCs w:val="28"/>
        </w:rPr>
        <w:t>Министерство транспорта Российской Федерации обновило профессиональные и квалификационные требования к работникам организаций при выполнении перевозок автомобильным транспортом</w:t>
      </w:r>
      <w:r>
        <w:rPr>
          <w:sz w:val="28"/>
          <w:szCs w:val="28"/>
        </w:rPr>
        <w:t>.</w:t>
      </w:r>
      <w:r w:rsidRPr="00D030D6">
        <w:rPr>
          <w:sz w:val="28"/>
          <w:szCs w:val="28"/>
        </w:rPr>
        <w:t xml:space="preserve"> </w:t>
      </w:r>
    </w:p>
    <w:p w14:paraId="2B788814"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Новые профессиональные и квалификационные требования относятся к работникам предприятий, чья деятельность связана с перевозками. </w:t>
      </w:r>
    </w:p>
    <w:p w14:paraId="4A092E72" w14:textId="77777777" w:rsidR="008C197F" w:rsidRDefault="008C197F" w:rsidP="008C197F">
      <w:pPr>
        <w:widowControl w:val="0"/>
        <w:autoSpaceDE/>
        <w:autoSpaceDN/>
        <w:spacing w:after="0" w:line="240" w:lineRule="auto"/>
        <w:ind w:firstLine="709"/>
        <w:jc w:val="both"/>
        <w:rPr>
          <w:sz w:val="28"/>
          <w:szCs w:val="28"/>
        </w:rPr>
      </w:pPr>
      <w:r>
        <w:rPr>
          <w:sz w:val="28"/>
          <w:szCs w:val="28"/>
        </w:rPr>
        <w:t>Э</w:t>
      </w:r>
      <w:r w:rsidRPr="00D030D6">
        <w:rPr>
          <w:sz w:val="28"/>
          <w:szCs w:val="28"/>
        </w:rPr>
        <w:t xml:space="preserve">то все юридические лица и индивидуальные предприниматели, занимающиеся пассажирскими и грузовыми перевозками, как на основании договоров, так и для собственных нужд. </w:t>
      </w:r>
    </w:p>
    <w:p w14:paraId="5D47BAAE"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Требования касаются и индивидуальных предпринимателей, осуществляющих перевозки самостоятельно. </w:t>
      </w:r>
    </w:p>
    <w:p w14:paraId="23D19B4D"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Приказом установлены профессиональные и квалификационные требования к следующим профессиям и должностям: </w:t>
      </w:r>
    </w:p>
    <w:p w14:paraId="3B3F96A4"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водител</w:t>
      </w:r>
      <w:r>
        <w:rPr>
          <w:sz w:val="28"/>
          <w:szCs w:val="28"/>
        </w:rPr>
        <w:t>ям</w:t>
      </w:r>
      <w:r w:rsidRPr="00D030D6">
        <w:rPr>
          <w:sz w:val="28"/>
          <w:szCs w:val="28"/>
        </w:rPr>
        <w:t xml:space="preserve"> легков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«B», «BE», включая легковое такси</w:t>
      </w:r>
      <w:r>
        <w:rPr>
          <w:sz w:val="28"/>
          <w:szCs w:val="28"/>
        </w:rPr>
        <w:t>,</w:t>
      </w:r>
      <w:r w:rsidRPr="00D030D6">
        <w:rPr>
          <w:sz w:val="28"/>
          <w:szCs w:val="28"/>
        </w:rPr>
        <w:t xml:space="preserve"> грузов</w:t>
      </w:r>
      <w:r>
        <w:rPr>
          <w:sz w:val="28"/>
          <w:szCs w:val="28"/>
        </w:rPr>
        <w:t>ых</w:t>
      </w:r>
      <w:r w:rsidRPr="00D030D6">
        <w:rPr>
          <w:sz w:val="28"/>
          <w:szCs w:val="28"/>
        </w:rPr>
        <w:t xml:space="preserve"> автомобил</w:t>
      </w:r>
      <w:r>
        <w:rPr>
          <w:sz w:val="28"/>
          <w:szCs w:val="28"/>
        </w:rPr>
        <w:t>ей</w:t>
      </w:r>
      <w:r w:rsidRPr="00D030D6">
        <w:rPr>
          <w:sz w:val="28"/>
          <w:szCs w:val="28"/>
        </w:rPr>
        <w:t xml:space="preserve"> категорий «C», «CE» и подкатегорий «C1», «C1E»</w:t>
      </w:r>
      <w:r>
        <w:rPr>
          <w:sz w:val="28"/>
          <w:szCs w:val="28"/>
        </w:rPr>
        <w:t xml:space="preserve">, </w:t>
      </w:r>
      <w:r w:rsidRPr="00D030D6">
        <w:rPr>
          <w:sz w:val="28"/>
          <w:szCs w:val="28"/>
        </w:rPr>
        <w:t>автобус</w:t>
      </w:r>
      <w:r>
        <w:rPr>
          <w:sz w:val="28"/>
          <w:szCs w:val="28"/>
        </w:rPr>
        <w:t>ов</w:t>
      </w:r>
      <w:r w:rsidRPr="00D030D6">
        <w:rPr>
          <w:sz w:val="28"/>
          <w:szCs w:val="28"/>
        </w:rPr>
        <w:t xml:space="preserve"> категорий «D», «DE» и подкатегорий «D1», «D1E»)</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опасн</w:t>
      </w:r>
      <w:r>
        <w:rPr>
          <w:sz w:val="28"/>
          <w:szCs w:val="28"/>
        </w:rPr>
        <w:t xml:space="preserve">ых </w:t>
      </w:r>
      <w:r w:rsidRPr="00D030D6">
        <w:rPr>
          <w:sz w:val="28"/>
          <w:szCs w:val="28"/>
        </w:rPr>
        <w:t>груз</w:t>
      </w:r>
      <w:r>
        <w:rPr>
          <w:sz w:val="28"/>
          <w:szCs w:val="28"/>
        </w:rPr>
        <w:t xml:space="preserve">ов, </w:t>
      </w:r>
      <w:r w:rsidRPr="00D030D6">
        <w:rPr>
          <w:sz w:val="28"/>
          <w:szCs w:val="28"/>
        </w:rPr>
        <w:t>автомобил</w:t>
      </w:r>
      <w:r>
        <w:rPr>
          <w:sz w:val="28"/>
          <w:szCs w:val="28"/>
        </w:rPr>
        <w:t>ей</w:t>
      </w:r>
      <w:r w:rsidRPr="00D030D6">
        <w:rPr>
          <w:sz w:val="28"/>
          <w:szCs w:val="28"/>
        </w:rPr>
        <w:t xml:space="preserve"> крупногабаритного и/или тяжеловесного ТС или сопровождающего такое ТС</w:t>
      </w:r>
      <w:r>
        <w:rPr>
          <w:sz w:val="28"/>
          <w:szCs w:val="28"/>
        </w:rPr>
        <w:t>,</w:t>
      </w:r>
      <w:r w:rsidRPr="00D030D6">
        <w:rPr>
          <w:sz w:val="28"/>
          <w:szCs w:val="28"/>
        </w:rPr>
        <w:t xml:space="preserve"> автомобил</w:t>
      </w:r>
      <w:r>
        <w:rPr>
          <w:sz w:val="28"/>
          <w:szCs w:val="28"/>
        </w:rPr>
        <w:t>ей</w:t>
      </w:r>
      <w:r w:rsidRPr="00D030D6">
        <w:rPr>
          <w:sz w:val="28"/>
          <w:szCs w:val="28"/>
        </w:rPr>
        <w:t>, осуществляющ</w:t>
      </w:r>
      <w:r>
        <w:rPr>
          <w:sz w:val="28"/>
          <w:szCs w:val="28"/>
        </w:rPr>
        <w:t>их</w:t>
      </w:r>
      <w:r w:rsidRPr="00D030D6">
        <w:rPr>
          <w:sz w:val="28"/>
          <w:szCs w:val="28"/>
        </w:rPr>
        <w:t xml:space="preserve"> перевозку пассажиров и /или грузов в международном сообщении;</w:t>
      </w:r>
    </w:p>
    <w:p w14:paraId="1182D7DD"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 </w:t>
      </w: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контролер</w:t>
      </w:r>
      <w:r>
        <w:rPr>
          <w:sz w:val="28"/>
          <w:szCs w:val="28"/>
        </w:rPr>
        <w:t>у</w:t>
      </w:r>
      <w:r w:rsidRPr="00D030D6">
        <w:rPr>
          <w:sz w:val="28"/>
          <w:szCs w:val="28"/>
        </w:rPr>
        <w:t xml:space="preserve"> технического состояния транспортных средств автомобильного транспорта; </w:t>
      </w:r>
    </w:p>
    <w:p w14:paraId="639FFB4C"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специалист</w:t>
      </w:r>
      <w:r>
        <w:rPr>
          <w:sz w:val="28"/>
          <w:szCs w:val="28"/>
        </w:rPr>
        <w:t>у</w:t>
      </w:r>
      <w:r w:rsidRPr="00D030D6">
        <w:rPr>
          <w:sz w:val="28"/>
          <w:szCs w:val="28"/>
        </w:rPr>
        <w:t>, ответственн</w:t>
      </w:r>
      <w:r>
        <w:rPr>
          <w:sz w:val="28"/>
          <w:szCs w:val="28"/>
        </w:rPr>
        <w:t xml:space="preserve">ому </w:t>
      </w:r>
      <w:r w:rsidRPr="00D030D6">
        <w:rPr>
          <w:sz w:val="28"/>
          <w:szCs w:val="28"/>
        </w:rPr>
        <w:t xml:space="preserve">за обеспечение безопасности дорожного движения; </w:t>
      </w:r>
    </w:p>
    <w:p w14:paraId="0B786D6D"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w:t>
      </w:r>
      <w:r>
        <w:rPr>
          <w:sz w:val="28"/>
          <w:szCs w:val="28"/>
        </w:rPr>
        <w:t xml:space="preserve">к </w:t>
      </w:r>
      <w:r w:rsidRPr="00D030D6">
        <w:rPr>
          <w:sz w:val="28"/>
          <w:szCs w:val="28"/>
        </w:rPr>
        <w:t>консультант</w:t>
      </w:r>
      <w:r>
        <w:rPr>
          <w:sz w:val="28"/>
          <w:szCs w:val="28"/>
        </w:rPr>
        <w:t>у</w:t>
      </w:r>
      <w:r w:rsidRPr="00D030D6">
        <w:rPr>
          <w:sz w:val="28"/>
          <w:szCs w:val="28"/>
        </w:rPr>
        <w:t xml:space="preserve"> по вопросам безопасности перевозки опасных грузов. </w:t>
      </w:r>
      <w:r>
        <w:rPr>
          <w:sz w:val="28"/>
          <w:szCs w:val="28"/>
        </w:rPr>
        <w:t xml:space="preserve">   </w:t>
      </w:r>
    </w:p>
    <w:p w14:paraId="260AA7C5" w14:textId="77777777" w:rsidR="008C197F" w:rsidRDefault="008C197F" w:rsidP="008C197F">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w:t>
      </w:r>
    </w:p>
    <w:p w14:paraId="01D2FAC0" w14:textId="77777777" w:rsidR="008C197F" w:rsidRDefault="008C197F" w:rsidP="008C197F">
      <w:pPr>
        <w:widowControl w:val="0"/>
        <w:autoSpaceDE/>
        <w:autoSpaceDN/>
        <w:spacing w:after="0" w:line="240" w:lineRule="auto"/>
        <w:ind w:firstLine="709"/>
        <w:jc w:val="both"/>
        <w:rPr>
          <w:sz w:val="28"/>
          <w:szCs w:val="28"/>
        </w:rPr>
      </w:pPr>
      <w:r>
        <w:rPr>
          <w:sz w:val="28"/>
          <w:szCs w:val="28"/>
        </w:rPr>
        <w:t>- с</w:t>
      </w:r>
      <w:r w:rsidRPr="00D030D6">
        <w:rPr>
          <w:sz w:val="28"/>
          <w:szCs w:val="28"/>
        </w:rPr>
        <w:t>пециалист, ответственный за обеспечение безопасности дорожного движения</w:t>
      </w:r>
      <w:r>
        <w:rPr>
          <w:sz w:val="28"/>
          <w:szCs w:val="28"/>
        </w:rPr>
        <w:t xml:space="preserve"> </w:t>
      </w:r>
      <w:r w:rsidRPr="00D030D6">
        <w:rPr>
          <w:sz w:val="28"/>
          <w:szCs w:val="28"/>
        </w:rPr>
        <w:t>может иметь среднее профессиональное образование</w:t>
      </w:r>
      <w:r>
        <w:rPr>
          <w:sz w:val="28"/>
          <w:szCs w:val="28"/>
        </w:rPr>
        <w:t xml:space="preserve"> (ранее – только с высшим образованием);</w:t>
      </w:r>
    </w:p>
    <w:p w14:paraId="15EA447C" w14:textId="77777777" w:rsidR="008C197F" w:rsidRDefault="008C197F" w:rsidP="008C197F">
      <w:pPr>
        <w:widowControl w:val="0"/>
        <w:autoSpaceDE/>
        <w:autoSpaceDN/>
        <w:spacing w:after="0" w:line="240" w:lineRule="auto"/>
        <w:ind w:firstLine="709"/>
        <w:jc w:val="both"/>
        <w:rPr>
          <w:sz w:val="28"/>
          <w:szCs w:val="28"/>
        </w:rPr>
      </w:pPr>
      <w:r>
        <w:rPr>
          <w:sz w:val="28"/>
          <w:szCs w:val="28"/>
        </w:rPr>
        <w:t>- к</w:t>
      </w:r>
      <w:r w:rsidRPr="00D030D6">
        <w:rPr>
          <w:sz w:val="28"/>
          <w:szCs w:val="28"/>
        </w:rPr>
        <w:t>онтролер</w:t>
      </w:r>
      <w:r>
        <w:rPr>
          <w:sz w:val="28"/>
          <w:szCs w:val="28"/>
        </w:rPr>
        <w:t>ом</w:t>
      </w:r>
      <w:r w:rsidRPr="00D030D6">
        <w:rPr>
          <w:sz w:val="28"/>
          <w:szCs w:val="28"/>
        </w:rPr>
        <w:t xml:space="preserve"> технического состояния транспортных средств автомобильного транспорта может быть назначен работник, освоивший </w:t>
      </w:r>
      <w:r w:rsidRPr="00D030D6">
        <w:rPr>
          <w:sz w:val="28"/>
          <w:szCs w:val="28"/>
        </w:rPr>
        <w:lastRenderedPageBreak/>
        <w:t xml:space="preserve">профессию, входящую в укрупненную группу 23.00.00 "Техника и технологии наземного транспорта", однако только при условии наличия опыта работы в данной сфере не менее трех лет. </w:t>
      </w:r>
    </w:p>
    <w:p w14:paraId="57520D62"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 Перечень профессий и специальностей среднего профессионального образования утвержден Приказом Минобрнауки России от 29 октября 2013 г. N 1199. </w:t>
      </w:r>
    </w:p>
    <w:p w14:paraId="01D84C43" w14:textId="77777777" w:rsidR="008C197F" w:rsidRDefault="008C197F" w:rsidP="008C197F">
      <w:pPr>
        <w:widowControl w:val="0"/>
        <w:autoSpaceDE/>
        <w:autoSpaceDN/>
        <w:spacing w:after="0" w:line="240" w:lineRule="auto"/>
        <w:ind w:firstLine="709"/>
        <w:jc w:val="both"/>
        <w:rPr>
          <w:sz w:val="28"/>
          <w:szCs w:val="28"/>
        </w:rPr>
      </w:pPr>
      <w:r>
        <w:rPr>
          <w:sz w:val="28"/>
          <w:szCs w:val="28"/>
        </w:rPr>
        <w:t>П</w:t>
      </w:r>
      <w:r w:rsidRPr="00D030D6">
        <w:rPr>
          <w:sz w:val="28"/>
          <w:szCs w:val="28"/>
        </w:rPr>
        <w:t>о должности диспетчера автомобильного и городского наземного электрического транспорта полностью</w:t>
      </w:r>
      <w:r>
        <w:rPr>
          <w:sz w:val="28"/>
          <w:szCs w:val="28"/>
        </w:rPr>
        <w:t xml:space="preserve"> квалификационные требования</w:t>
      </w:r>
      <w:r w:rsidRPr="00D030D6">
        <w:rPr>
          <w:sz w:val="28"/>
          <w:szCs w:val="28"/>
        </w:rPr>
        <w:t xml:space="preserve"> исключены.</w:t>
      </w:r>
    </w:p>
    <w:p w14:paraId="61F249C7" w14:textId="77777777" w:rsidR="008C197F" w:rsidRDefault="008C197F" w:rsidP="008C197F">
      <w:pPr>
        <w:widowControl w:val="0"/>
        <w:autoSpaceDE/>
        <w:autoSpaceDN/>
        <w:spacing w:after="0" w:line="240" w:lineRule="auto"/>
        <w:ind w:firstLine="709"/>
        <w:jc w:val="both"/>
        <w:rPr>
          <w:sz w:val="28"/>
          <w:szCs w:val="28"/>
        </w:rPr>
      </w:pPr>
      <w:r>
        <w:rPr>
          <w:sz w:val="28"/>
          <w:szCs w:val="28"/>
        </w:rPr>
        <w:t xml:space="preserve">В соответствии с новыми требованиями водитель должен </w:t>
      </w:r>
      <w:r w:rsidRPr="00D030D6">
        <w:rPr>
          <w:sz w:val="28"/>
          <w:szCs w:val="28"/>
        </w:rPr>
        <w:t>уметь оказывать помощь пассажирам, в том числе пассажирам</w:t>
      </w:r>
      <w:r>
        <w:rPr>
          <w:sz w:val="28"/>
          <w:szCs w:val="28"/>
        </w:rPr>
        <w:t>-</w:t>
      </w:r>
      <w:r w:rsidRPr="00D030D6">
        <w:rPr>
          <w:sz w:val="28"/>
          <w:szCs w:val="28"/>
        </w:rPr>
        <w:t>инвалидам, которые используют для перемещения специальные устройства;</w:t>
      </w:r>
      <w:r>
        <w:rPr>
          <w:sz w:val="28"/>
          <w:szCs w:val="28"/>
        </w:rPr>
        <w:t xml:space="preserve"> знать </w:t>
      </w:r>
      <w:r w:rsidRPr="00D030D6">
        <w:rPr>
          <w:sz w:val="28"/>
          <w:szCs w:val="28"/>
        </w:rPr>
        <w:t>в соответствии с правилами безопасности загрузить и выгрузить, а также разместить и закрепить груз в автомобиле</w:t>
      </w:r>
      <w:r>
        <w:rPr>
          <w:sz w:val="28"/>
          <w:szCs w:val="28"/>
        </w:rPr>
        <w:t xml:space="preserve">, </w:t>
      </w:r>
      <w:r w:rsidRPr="00D030D6">
        <w:rPr>
          <w:sz w:val="28"/>
          <w:szCs w:val="28"/>
        </w:rPr>
        <w:t xml:space="preserve">знать правила использования тахографов. </w:t>
      </w:r>
    </w:p>
    <w:p w14:paraId="27055447" w14:textId="77777777" w:rsidR="008C197F" w:rsidRDefault="008C197F" w:rsidP="008C197F">
      <w:pPr>
        <w:widowControl w:val="0"/>
        <w:autoSpaceDE/>
        <w:autoSpaceDN/>
        <w:spacing w:after="0" w:line="240" w:lineRule="auto"/>
        <w:ind w:firstLine="709"/>
        <w:jc w:val="both"/>
        <w:rPr>
          <w:sz w:val="28"/>
          <w:szCs w:val="28"/>
        </w:rPr>
      </w:pPr>
      <w:r w:rsidRPr="00D030D6">
        <w:rPr>
          <w:sz w:val="28"/>
          <w:szCs w:val="28"/>
        </w:rPr>
        <w:t xml:space="preserve">Также установлено, что водитель грузового транспорта может иметь иностранное водительское удостоверение в случаях, установленных законодательством РФ. </w:t>
      </w:r>
    </w:p>
    <w:p w14:paraId="127EF160" w14:textId="77777777" w:rsidR="008C197F" w:rsidRDefault="008C197F" w:rsidP="008C197F">
      <w:pPr>
        <w:widowControl w:val="0"/>
        <w:autoSpaceDE/>
        <w:autoSpaceDN/>
        <w:spacing w:after="0" w:line="240" w:lineRule="auto"/>
        <w:ind w:firstLine="709"/>
        <w:jc w:val="both"/>
        <w:rPr>
          <w:sz w:val="28"/>
          <w:szCs w:val="28"/>
        </w:rPr>
      </w:pPr>
    </w:p>
    <w:p w14:paraId="1D8DE2BE" w14:textId="77777777" w:rsidR="00421452" w:rsidRDefault="00421452" w:rsidP="00421452">
      <w:pPr>
        <w:widowControl w:val="0"/>
        <w:autoSpaceDE/>
        <w:autoSpaceDN/>
        <w:spacing w:after="0" w:line="240" w:lineRule="auto"/>
        <w:ind w:firstLine="709"/>
        <w:jc w:val="both"/>
        <w:rPr>
          <w:sz w:val="28"/>
          <w:szCs w:val="28"/>
        </w:rPr>
      </w:pPr>
      <w:r w:rsidRPr="00396107">
        <w:rPr>
          <w:b/>
          <w:sz w:val="28"/>
          <w:szCs w:val="28"/>
        </w:rPr>
        <w:t>Приказом Минтранса России от 31 июля 2020 года № 283</w:t>
      </w:r>
      <w:r w:rsidRPr="00D030D6">
        <w:rPr>
          <w:sz w:val="28"/>
          <w:szCs w:val="28"/>
        </w:rPr>
        <w:t xml:space="preserve"> утвержден «Порядок аттестации ответственного за обеспечение безопасности дорожного движения на право заниматься соответствующей деятельностью» (далее – Порядок). </w:t>
      </w:r>
    </w:p>
    <w:p w14:paraId="674046B9" w14:textId="77777777" w:rsidR="00421452" w:rsidRPr="00D030D6" w:rsidRDefault="00421452" w:rsidP="00421452">
      <w:pPr>
        <w:widowControl w:val="0"/>
        <w:autoSpaceDE/>
        <w:autoSpaceDN/>
        <w:spacing w:after="0" w:line="240" w:lineRule="auto"/>
        <w:ind w:firstLine="709"/>
        <w:jc w:val="both"/>
        <w:rPr>
          <w:sz w:val="28"/>
          <w:szCs w:val="28"/>
        </w:rPr>
      </w:pPr>
      <w:r>
        <w:rPr>
          <w:sz w:val="28"/>
          <w:szCs w:val="28"/>
        </w:rPr>
        <w:t xml:space="preserve">Аттестация проводится </w:t>
      </w:r>
      <w:r w:rsidRPr="00D030D6">
        <w:rPr>
          <w:sz w:val="28"/>
          <w:szCs w:val="28"/>
        </w:rPr>
        <w:t>Аттестационн</w:t>
      </w:r>
      <w:r>
        <w:rPr>
          <w:sz w:val="28"/>
          <w:szCs w:val="28"/>
        </w:rPr>
        <w:t>ой</w:t>
      </w:r>
      <w:r w:rsidRPr="00D030D6">
        <w:rPr>
          <w:sz w:val="28"/>
          <w:szCs w:val="28"/>
        </w:rPr>
        <w:t xml:space="preserve"> комисси</w:t>
      </w:r>
      <w:r>
        <w:rPr>
          <w:sz w:val="28"/>
          <w:szCs w:val="28"/>
        </w:rPr>
        <w:t>ей</w:t>
      </w:r>
      <w:r w:rsidRPr="00D030D6">
        <w:rPr>
          <w:sz w:val="28"/>
          <w:szCs w:val="28"/>
        </w:rPr>
        <w:t xml:space="preserve"> </w:t>
      </w:r>
      <w:r>
        <w:rPr>
          <w:sz w:val="28"/>
          <w:szCs w:val="28"/>
        </w:rPr>
        <w:t>в соответствии с утвержденным графиком заседаний, опубликованным на сайте ФБУ «Росавтотранс»</w:t>
      </w:r>
    </w:p>
    <w:p w14:paraId="27E60DC9" w14:textId="77777777" w:rsidR="00421452" w:rsidRDefault="00421452" w:rsidP="00421452">
      <w:pPr>
        <w:widowControl w:val="0"/>
        <w:autoSpaceDE/>
        <w:autoSpaceDN/>
        <w:spacing w:after="0" w:line="240" w:lineRule="auto"/>
        <w:ind w:firstLine="709"/>
        <w:jc w:val="both"/>
        <w:rPr>
          <w:sz w:val="28"/>
          <w:szCs w:val="28"/>
        </w:rPr>
      </w:pPr>
      <w:r w:rsidRPr="00D030D6">
        <w:rPr>
          <w:sz w:val="28"/>
          <w:szCs w:val="28"/>
        </w:rPr>
        <w:t xml:space="preserve">К аттестации допускаются кандидаты, имеющие уровень образования согласно пункту 15.3 приказа Минтранса от 31.07.2020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 </w:t>
      </w:r>
    </w:p>
    <w:p w14:paraId="3FABA50C" w14:textId="77777777" w:rsidR="00421452" w:rsidRDefault="00421452" w:rsidP="00421452">
      <w:pPr>
        <w:widowControl w:val="0"/>
        <w:autoSpaceDE/>
        <w:autoSpaceDN/>
        <w:spacing w:after="0" w:line="240" w:lineRule="auto"/>
        <w:ind w:firstLine="709"/>
        <w:jc w:val="both"/>
        <w:rPr>
          <w:sz w:val="28"/>
          <w:szCs w:val="28"/>
        </w:rPr>
      </w:pPr>
      <w:r w:rsidRPr="00D030D6">
        <w:rPr>
          <w:sz w:val="28"/>
          <w:szCs w:val="28"/>
        </w:rPr>
        <w:t>Кандидат допускается к аттестации при размещении заявки на прохождение аттестации на официальном сайте ФБУ «Росавтотранс» и предъявлении полного комплекта документов</w:t>
      </w:r>
      <w:r>
        <w:rPr>
          <w:sz w:val="28"/>
          <w:szCs w:val="28"/>
        </w:rPr>
        <w:t>, предусмотренного данным приказом.</w:t>
      </w:r>
    </w:p>
    <w:p w14:paraId="36E78CB6" w14:textId="77777777" w:rsidR="00421452" w:rsidRDefault="00421452" w:rsidP="00421452">
      <w:pPr>
        <w:widowControl w:val="0"/>
        <w:autoSpaceDE/>
        <w:autoSpaceDN/>
        <w:spacing w:after="0" w:line="240" w:lineRule="auto"/>
        <w:ind w:firstLine="709"/>
        <w:jc w:val="both"/>
        <w:rPr>
          <w:sz w:val="28"/>
          <w:szCs w:val="28"/>
        </w:rPr>
      </w:pPr>
      <w:r w:rsidRPr="00D030D6">
        <w:rPr>
          <w:sz w:val="28"/>
          <w:szCs w:val="28"/>
        </w:rPr>
        <w:t xml:space="preserve">Аттестация специалистов проводится в форме тестирования. </w:t>
      </w:r>
    </w:p>
    <w:p w14:paraId="6C0DE34D" w14:textId="77777777" w:rsidR="00421452" w:rsidRDefault="00421452" w:rsidP="00421452">
      <w:pPr>
        <w:widowControl w:val="0"/>
        <w:autoSpaceDE/>
        <w:autoSpaceDN/>
        <w:spacing w:after="0" w:line="240" w:lineRule="auto"/>
        <w:ind w:firstLine="709"/>
        <w:jc w:val="both"/>
        <w:rPr>
          <w:sz w:val="28"/>
          <w:szCs w:val="28"/>
        </w:rPr>
      </w:pPr>
      <w:r w:rsidRPr="00D030D6">
        <w:rPr>
          <w:sz w:val="28"/>
          <w:szCs w:val="28"/>
        </w:rPr>
        <w:t>Решение аттестационной комиссии сообщается кандидату в устной форме в день прохождения аттестации</w:t>
      </w:r>
      <w:r>
        <w:rPr>
          <w:sz w:val="28"/>
          <w:szCs w:val="28"/>
        </w:rPr>
        <w:t>, а к</w:t>
      </w:r>
      <w:r w:rsidRPr="00D030D6">
        <w:rPr>
          <w:sz w:val="28"/>
          <w:szCs w:val="28"/>
        </w:rPr>
        <w:t xml:space="preserve">опия протокола </w:t>
      </w:r>
      <w:r>
        <w:rPr>
          <w:sz w:val="28"/>
          <w:szCs w:val="28"/>
        </w:rPr>
        <w:t xml:space="preserve">в течение </w:t>
      </w:r>
      <w:r w:rsidRPr="00D030D6">
        <w:rPr>
          <w:sz w:val="28"/>
          <w:szCs w:val="28"/>
        </w:rPr>
        <w:t>3 рабочих дн</w:t>
      </w:r>
      <w:r>
        <w:rPr>
          <w:sz w:val="28"/>
          <w:szCs w:val="28"/>
        </w:rPr>
        <w:t xml:space="preserve">ей направляется </w:t>
      </w:r>
      <w:r w:rsidRPr="00D030D6">
        <w:rPr>
          <w:sz w:val="28"/>
          <w:szCs w:val="28"/>
        </w:rPr>
        <w:t>для формирования реестра аттестованных лиц</w:t>
      </w:r>
      <w:r>
        <w:rPr>
          <w:sz w:val="28"/>
          <w:szCs w:val="28"/>
        </w:rPr>
        <w:t xml:space="preserve"> и размещения</w:t>
      </w:r>
      <w:r w:rsidRPr="00D030D6">
        <w:rPr>
          <w:sz w:val="28"/>
          <w:szCs w:val="28"/>
        </w:rPr>
        <w:t xml:space="preserve"> на официальном сайте ФБУ </w:t>
      </w:r>
      <w:r w:rsidRPr="003C1D66">
        <w:rPr>
          <w:sz w:val="28"/>
          <w:szCs w:val="28"/>
        </w:rPr>
        <w:t>"Росавтотранс"</w:t>
      </w:r>
      <w:r>
        <w:rPr>
          <w:sz w:val="28"/>
          <w:szCs w:val="28"/>
        </w:rPr>
        <w:t>.</w:t>
      </w:r>
    </w:p>
    <w:p w14:paraId="6BD60239" w14:textId="11777A67" w:rsidR="00421452" w:rsidRDefault="00421452" w:rsidP="00421452">
      <w:pPr>
        <w:widowControl w:val="0"/>
        <w:autoSpaceDE/>
        <w:autoSpaceDN/>
        <w:spacing w:after="0" w:line="240" w:lineRule="auto"/>
        <w:ind w:firstLine="709"/>
        <w:jc w:val="both"/>
        <w:rPr>
          <w:sz w:val="28"/>
          <w:szCs w:val="28"/>
        </w:rPr>
      </w:pPr>
      <w:r w:rsidRPr="00D030D6">
        <w:rPr>
          <w:sz w:val="28"/>
          <w:szCs w:val="28"/>
        </w:rPr>
        <w:t xml:space="preserve"> Кандидаты, не прошедшие аттестацию, вправе повторно разместить заявку на официальном сайте. </w:t>
      </w:r>
    </w:p>
    <w:p w14:paraId="2F9F7917" w14:textId="13F53FA0" w:rsidR="00B04CFD" w:rsidRDefault="00B04CFD" w:rsidP="00421452">
      <w:pPr>
        <w:widowControl w:val="0"/>
        <w:autoSpaceDE/>
        <w:autoSpaceDN/>
        <w:spacing w:after="0" w:line="240" w:lineRule="auto"/>
        <w:ind w:firstLine="709"/>
        <w:jc w:val="both"/>
        <w:rPr>
          <w:sz w:val="28"/>
          <w:szCs w:val="28"/>
        </w:rPr>
      </w:pPr>
    </w:p>
    <w:p w14:paraId="7CD7FBC4" w14:textId="77777777" w:rsidR="00B04CFD" w:rsidRDefault="00B04CFD" w:rsidP="00B04CFD">
      <w:pPr>
        <w:widowControl w:val="0"/>
        <w:autoSpaceDE/>
        <w:autoSpaceDN/>
        <w:spacing w:after="0" w:line="240" w:lineRule="auto"/>
        <w:ind w:firstLine="709"/>
        <w:jc w:val="both"/>
        <w:rPr>
          <w:sz w:val="28"/>
          <w:szCs w:val="28"/>
        </w:rPr>
      </w:pPr>
      <w:r w:rsidRPr="00B04CFD">
        <w:rPr>
          <w:b/>
          <w:sz w:val="28"/>
          <w:szCs w:val="28"/>
        </w:rPr>
        <w:t>Приказом Минтранса от 15 января 2021 года № 9</w:t>
      </w:r>
      <w:r w:rsidRPr="00D030D6">
        <w:rPr>
          <w:sz w:val="28"/>
          <w:szCs w:val="28"/>
        </w:rPr>
        <w:t xml:space="preserve"> </w:t>
      </w:r>
      <w:r>
        <w:rPr>
          <w:sz w:val="28"/>
          <w:szCs w:val="28"/>
        </w:rPr>
        <w:t xml:space="preserve">утвержден новый </w:t>
      </w:r>
      <w:r>
        <w:rPr>
          <w:sz w:val="28"/>
          <w:szCs w:val="28"/>
        </w:rPr>
        <w:lastRenderedPageBreak/>
        <w:t>п</w:t>
      </w:r>
      <w:r w:rsidRPr="00D030D6">
        <w:rPr>
          <w:sz w:val="28"/>
          <w:szCs w:val="28"/>
        </w:rPr>
        <w:t>оряд</w:t>
      </w:r>
      <w:r>
        <w:rPr>
          <w:sz w:val="28"/>
          <w:szCs w:val="28"/>
        </w:rPr>
        <w:t>ок</w:t>
      </w:r>
      <w:r w:rsidRPr="00D030D6">
        <w:rPr>
          <w:sz w:val="28"/>
          <w:szCs w:val="28"/>
        </w:rPr>
        <w:t xml:space="preserve"> организации и проведения предрейсового или предсменного контроля технического состояния транспортных средств. </w:t>
      </w:r>
    </w:p>
    <w:p w14:paraId="04E28B43"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t>Порядок является обязательным для</w:t>
      </w:r>
      <w:r>
        <w:rPr>
          <w:sz w:val="28"/>
          <w:szCs w:val="28"/>
        </w:rPr>
        <w:t xml:space="preserve"> </w:t>
      </w:r>
      <w:r w:rsidRPr="00D030D6">
        <w:rPr>
          <w:sz w:val="28"/>
          <w:szCs w:val="28"/>
        </w:rPr>
        <w:t>юридических лиц и ИП, осуществляющих перевозки пассажиров на основании договора перевозки или договора фрахтования и (или) грузов на основании договора перевозки (то есть, коммерческие перевозки)</w:t>
      </w:r>
      <w:r>
        <w:rPr>
          <w:sz w:val="28"/>
          <w:szCs w:val="28"/>
        </w:rPr>
        <w:t>, а также</w:t>
      </w:r>
      <w:r w:rsidRPr="00D030D6">
        <w:rPr>
          <w:sz w:val="28"/>
          <w:szCs w:val="28"/>
        </w:rPr>
        <w:t xml:space="preserve"> </w:t>
      </w:r>
      <w:r>
        <w:rPr>
          <w:sz w:val="28"/>
          <w:szCs w:val="28"/>
        </w:rPr>
        <w:t>для</w:t>
      </w:r>
      <w:r w:rsidRPr="00D030D6">
        <w:rPr>
          <w:sz w:val="28"/>
          <w:szCs w:val="28"/>
        </w:rPr>
        <w:t xml:space="preserve"> юридических лиц и ИП, осуществляющих, перевозки для собственных нужд автобусами и грузовыми автомобилями. </w:t>
      </w:r>
    </w:p>
    <w:p w14:paraId="020542F7"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t xml:space="preserve">Согласно тексту документа, предрейсовый или предсменный контроль технического состояния должен будет проводиться во время подготовки транспортного средства к выполнению водителем или группой водителей одного или нескольких рейсов в течение одного или нескольких рабочих дней с оформлением одного путевого листа. Иными словами, перед каждой выдачей путевого листа нужно проводить тех. осмотр подвижного состава. </w:t>
      </w:r>
    </w:p>
    <w:p w14:paraId="1EE6A4FF"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t xml:space="preserve">Предрейсовый или предсменный контроль может осуществляться в любой момент времени между заездом транспорта на парковку после окончания работы и выездом для работы в очередной рейс или смену. </w:t>
      </w:r>
    </w:p>
    <w:p w14:paraId="11548503"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t>При сменной работа контроль осуществляется до выезда первого водителя</w:t>
      </w:r>
      <w:r>
        <w:rPr>
          <w:sz w:val="28"/>
          <w:szCs w:val="28"/>
        </w:rPr>
        <w:t>,</w:t>
      </w:r>
      <w:r w:rsidRPr="00D030D6">
        <w:rPr>
          <w:sz w:val="28"/>
          <w:szCs w:val="28"/>
        </w:rPr>
        <w:t xml:space="preserve"> </w:t>
      </w:r>
      <w:r>
        <w:rPr>
          <w:sz w:val="28"/>
          <w:szCs w:val="28"/>
        </w:rPr>
        <w:t>т</w:t>
      </w:r>
      <w:r w:rsidRPr="00D030D6">
        <w:rPr>
          <w:sz w:val="28"/>
          <w:szCs w:val="28"/>
        </w:rPr>
        <w:t>о есть проверка транспорта может осуществляться не только с утра, перед началом работы, но и, к примеру, в вечернее или ночное время.</w:t>
      </w:r>
    </w:p>
    <w:p w14:paraId="727F7B4F"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t xml:space="preserve"> Также приказом уточнены требования к контролерам, и ряд других изменений: </w:t>
      </w:r>
    </w:p>
    <w:p w14:paraId="1FAA80E2"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отметки о допуске автомобиля на линию после осмотра; </w:t>
      </w:r>
    </w:p>
    <w:p w14:paraId="6B1F2941"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новый формат журнала технического контроля - из него исключены ФИО водителя; </w:t>
      </w:r>
    </w:p>
    <w:p w14:paraId="257E8393" w14:textId="77777777" w:rsidR="00B04CFD" w:rsidRDefault="00B04CFD" w:rsidP="00B04CFD">
      <w:pPr>
        <w:widowControl w:val="0"/>
        <w:autoSpaceDE/>
        <w:autoSpaceDN/>
        <w:spacing w:after="0" w:line="240" w:lineRule="auto"/>
        <w:ind w:firstLine="709"/>
        <w:jc w:val="both"/>
        <w:rPr>
          <w:sz w:val="28"/>
          <w:szCs w:val="28"/>
        </w:rPr>
      </w:pPr>
      <w:r w:rsidRPr="00D030D6">
        <w:rPr>
          <w:sz w:val="28"/>
          <w:szCs w:val="28"/>
        </w:rPr>
        <w:sym w:font="Symbol" w:char="F0B7"/>
      </w:r>
      <w:r w:rsidRPr="00D030D6">
        <w:rPr>
          <w:sz w:val="28"/>
          <w:szCs w:val="28"/>
        </w:rPr>
        <w:t xml:space="preserve"> возможность подписания электронного журнала не усиленной, а обычной электронной подписью.</w:t>
      </w:r>
    </w:p>
    <w:p w14:paraId="42968F8D" w14:textId="77777777" w:rsidR="00B04CFD" w:rsidRDefault="00B04CFD" w:rsidP="00421452">
      <w:pPr>
        <w:widowControl w:val="0"/>
        <w:autoSpaceDE/>
        <w:autoSpaceDN/>
        <w:spacing w:after="0" w:line="240" w:lineRule="auto"/>
        <w:ind w:firstLine="709"/>
        <w:jc w:val="both"/>
        <w:rPr>
          <w:sz w:val="28"/>
          <w:szCs w:val="28"/>
        </w:rPr>
      </w:pPr>
    </w:p>
    <w:p w14:paraId="45E4C725" w14:textId="77777777" w:rsidR="00C74ED5" w:rsidRDefault="00C74ED5" w:rsidP="00C74ED5">
      <w:pPr>
        <w:widowControl w:val="0"/>
        <w:autoSpaceDE/>
        <w:autoSpaceDN/>
        <w:spacing w:after="0" w:line="240" w:lineRule="auto"/>
        <w:ind w:firstLine="709"/>
        <w:jc w:val="both"/>
        <w:rPr>
          <w:sz w:val="28"/>
          <w:szCs w:val="28"/>
        </w:rPr>
      </w:pPr>
      <w:r w:rsidRPr="00C74ED5">
        <w:rPr>
          <w:b/>
          <w:sz w:val="28"/>
          <w:szCs w:val="28"/>
        </w:rPr>
        <w:t>Приказом Минздрава России от 28 января 2021 г. № 29н</w:t>
      </w:r>
      <w:r w:rsidRPr="00D030D6">
        <w:rPr>
          <w:sz w:val="28"/>
          <w:szCs w:val="28"/>
        </w:rPr>
        <w:t xml:space="preserve"> утвержден Порядок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14:paraId="74B8AF61" w14:textId="77777777" w:rsidR="00C74ED5" w:rsidRDefault="00C74ED5" w:rsidP="00C74ED5">
      <w:pPr>
        <w:widowControl w:val="0"/>
        <w:autoSpaceDE/>
        <w:autoSpaceDN/>
        <w:spacing w:after="0" w:line="240" w:lineRule="auto"/>
        <w:ind w:firstLine="709"/>
        <w:jc w:val="both"/>
        <w:rPr>
          <w:sz w:val="28"/>
          <w:szCs w:val="28"/>
        </w:rPr>
      </w:pPr>
      <w:r w:rsidRPr="00D030D6">
        <w:rPr>
          <w:sz w:val="28"/>
          <w:szCs w:val="28"/>
        </w:rPr>
        <w:t xml:space="preserve"> Порядок проведения обязательных предварительных и периодических медицинских осмотров ТК РФ, устанавливает правила проведения </w:t>
      </w:r>
      <w:r>
        <w:rPr>
          <w:sz w:val="28"/>
          <w:szCs w:val="28"/>
        </w:rPr>
        <w:t xml:space="preserve"> осмотров (обследований) </w:t>
      </w:r>
      <w:r w:rsidRPr="00D030D6">
        <w:rPr>
          <w:sz w:val="28"/>
          <w:szCs w:val="28"/>
        </w:rPr>
        <w:t>при поступлении на работу и периодических медицинских осмотров (обследований) работников, занятых на работах, связанных с движением транспорта, которые проходят указанные медицинские осмотры в целях охраны здоровья населения, предупреждения возникновения и распространения заболеваний</w:t>
      </w:r>
      <w:r>
        <w:rPr>
          <w:sz w:val="28"/>
          <w:szCs w:val="28"/>
        </w:rPr>
        <w:t xml:space="preserve">, а также обеспечения безопасности перевозки </w:t>
      </w:r>
      <w:r>
        <w:rPr>
          <w:sz w:val="28"/>
          <w:szCs w:val="28"/>
        </w:rPr>
        <w:lastRenderedPageBreak/>
        <w:t>людей.</w:t>
      </w:r>
    </w:p>
    <w:p w14:paraId="6C2D0D61" w14:textId="77777777" w:rsidR="00C74ED5" w:rsidRDefault="00C74ED5" w:rsidP="00C74ED5">
      <w:pPr>
        <w:widowControl w:val="0"/>
        <w:autoSpaceDE/>
        <w:autoSpaceDN/>
        <w:spacing w:after="0" w:line="240" w:lineRule="auto"/>
        <w:ind w:firstLine="709"/>
        <w:jc w:val="both"/>
        <w:rPr>
          <w:sz w:val="28"/>
          <w:szCs w:val="28"/>
        </w:rPr>
      </w:pPr>
      <w:r w:rsidRPr="00D030D6">
        <w:rPr>
          <w:sz w:val="28"/>
          <w:szCs w:val="28"/>
        </w:rPr>
        <w:t xml:space="preserve"> Предварительные и периодические осмотры проводятся медицинскими организациями любой организационно-правовой формы, имеющие право на проведение предварительных и периодических медицинских осмотров. </w:t>
      </w:r>
    </w:p>
    <w:p w14:paraId="072B2189" w14:textId="4C0CE3E3" w:rsidR="008C197F" w:rsidRDefault="008C197F" w:rsidP="00266725">
      <w:pPr>
        <w:spacing w:line="240" w:lineRule="auto"/>
        <w:ind w:firstLine="708"/>
        <w:jc w:val="both"/>
        <w:rPr>
          <w:sz w:val="28"/>
          <w:szCs w:val="28"/>
        </w:rPr>
      </w:pPr>
    </w:p>
    <w:p w14:paraId="258F4A71" w14:textId="6AD9F830" w:rsidR="0008345B" w:rsidRDefault="0008345B" w:rsidP="00CB674D">
      <w:pPr>
        <w:spacing w:after="0" w:line="240" w:lineRule="auto"/>
        <w:ind w:firstLine="708"/>
        <w:jc w:val="both"/>
        <w:rPr>
          <w:sz w:val="28"/>
          <w:szCs w:val="28"/>
        </w:rPr>
      </w:pPr>
      <w:r w:rsidRPr="0008345B">
        <w:rPr>
          <w:b/>
          <w:sz w:val="28"/>
          <w:szCs w:val="28"/>
        </w:rPr>
        <w:t>Приказом Минздрава России от 30.05.2023 N 266н</w:t>
      </w:r>
      <w:r w:rsidRPr="0008345B">
        <w:rPr>
          <w:sz w:val="28"/>
          <w:szCs w:val="28"/>
        </w:rPr>
        <w:t xml:space="preserve"> утвержден Поряд</w:t>
      </w:r>
      <w:r>
        <w:rPr>
          <w:sz w:val="28"/>
          <w:szCs w:val="28"/>
        </w:rPr>
        <w:t>ок</w:t>
      </w:r>
      <w:r w:rsidRPr="0008345B">
        <w:rPr>
          <w:sz w:val="28"/>
          <w:szCs w:val="28"/>
        </w:rPr>
        <w:t xml:space="preserve"> и периодичност</w:t>
      </w:r>
      <w:r>
        <w:rPr>
          <w:sz w:val="28"/>
          <w:szCs w:val="28"/>
        </w:rPr>
        <w:t>ь</w:t>
      </w:r>
      <w:r w:rsidRPr="0008345B">
        <w:rPr>
          <w:sz w:val="28"/>
          <w:szCs w:val="28"/>
        </w:rPr>
        <w:t xml:space="preserve"> проведения предсменных, предрейсовых, послесменных, послерейсовых медицинских осмотров, медицинских осмотров в течение рабочего дня (смены) и перечня включаемых в них исследований</w:t>
      </w:r>
      <w:r>
        <w:rPr>
          <w:sz w:val="28"/>
          <w:szCs w:val="28"/>
        </w:rPr>
        <w:t>.</w:t>
      </w:r>
    </w:p>
    <w:p w14:paraId="75271C7D" w14:textId="6EFB1049" w:rsidR="00CB674D" w:rsidRDefault="00CB674D" w:rsidP="00CB674D">
      <w:pPr>
        <w:spacing w:after="0" w:line="240" w:lineRule="auto"/>
        <w:ind w:firstLine="708"/>
        <w:jc w:val="both"/>
        <w:rPr>
          <w:sz w:val="28"/>
          <w:szCs w:val="28"/>
        </w:rPr>
      </w:pPr>
      <w:r>
        <w:rPr>
          <w:sz w:val="28"/>
          <w:szCs w:val="28"/>
        </w:rPr>
        <w:t>Установлен порядок проведения п</w:t>
      </w:r>
      <w:r w:rsidRPr="00CB674D">
        <w:rPr>
          <w:sz w:val="28"/>
          <w:szCs w:val="28"/>
        </w:rPr>
        <w:t>редсменны</w:t>
      </w:r>
      <w:r>
        <w:rPr>
          <w:sz w:val="28"/>
          <w:szCs w:val="28"/>
        </w:rPr>
        <w:t>х</w:t>
      </w:r>
      <w:r w:rsidRPr="00CB674D">
        <w:rPr>
          <w:sz w:val="28"/>
          <w:szCs w:val="28"/>
        </w:rPr>
        <w:t>, предрейсовы</w:t>
      </w:r>
      <w:r>
        <w:rPr>
          <w:sz w:val="28"/>
          <w:szCs w:val="28"/>
        </w:rPr>
        <w:t>х</w:t>
      </w:r>
      <w:r w:rsidRPr="00CB674D">
        <w:rPr>
          <w:sz w:val="28"/>
          <w:szCs w:val="28"/>
        </w:rPr>
        <w:t>, послесменны</w:t>
      </w:r>
      <w:r>
        <w:rPr>
          <w:sz w:val="28"/>
          <w:szCs w:val="28"/>
        </w:rPr>
        <w:t>х</w:t>
      </w:r>
      <w:r w:rsidRPr="00CB674D">
        <w:rPr>
          <w:sz w:val="28"/>
          <w:szCs w:val="28"/>
        </w:rPr>
        <w:t>, послерейсовы</w:t>
      </w:r>
      <w:r>
        <w:rPr>
          <w:sz w:val="28"/>
          <w:szCs w:val="28"/>
        </w:rPr>
        <w:t>х</w:t>
      </w:r>
      <w:r w:rsidRPr="00CB674D">
        <w:rPr>
          <w:sz w:val="28"/>
          <w:szCs w:val="28"/>
        </w:rPr>
        <w:t xml:space="preserve"> медицински</w:t>
      </w:r>
      <w:r>
        <w:rPr>
          <w:sz w:val="28"/>
          <w:szCs w:val="28"/>
        </w:rPr>
        <w:t>х</w:t>
      </w:r>
      <w:r w:rsidRPr="00CB674D">
        <w:rPr>
          <w:sz w:val="28"/>
          <w:szCs w:val="28"/>
        </w:rPr>
        <w:t xml:space="preserve"> осмотр</w:t>
      </w:r>
      <w:r>
        <w:rPr>
          <w:sz w:val="28"/>
          <w:szCs w:val="28"/>
        </w:rPr>
        <w:t>ов</w:t>
      </w:r>
      <w:r w:rsidRPr="00CB674D">
        <w:rPr>
          <w:sz w:val="28"/>
          <w:szCs w:val="28"/>
        </w:rPr>
        <w:t>, в том числе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w:t>
      </w:r>
      <w:r>
        <w:rPr>
          <w:sz w:val="28"/>
          <w:szCs w:val="28"/>
        </w:rPr>
        <w:t xml:space="preserve"> с</w:t>
      </w:r>
      <w:r w:rsidR="00036CE0">
        <w:rPr>
          <w:sz w:val="28"/>
          <w:szCs w:val="28"/>
        </w:rPr>
        <w:t xml:space="preserve"> использованием элементов</w:t>
      </w:r>
      <w:r>
        <w:rPr>
          <w:sz w:val="28"/>
          <w:szCs w:val="28"/>
        </w:rPr>
        <w:t xml:space="preserve"> телемедицины</w:t>
      </w:r>
      <w:r w:rsidR="00036CE0">
        <w:rPr>
          <w:sz w:val="28"/>
          <w:szCs w:val="28"/>
        </w:rPr>
        <w:t>.</w:t>
      </w:r>
    </w:p>
    <w:p w14:paraId="6DE54CD3" w14:textId="701FFF60" w:rsidR="0008345B" w:rsidRDefault="00CB674D" w:rsidP="00CB674D">
      <w:pPr>
        <w:spacing w:after="0" w:line="240" w:lineRule="auto"/>
        <w:ind w:firstLine="708"/>
        <w:jc w:val="both"/>
        <w:rPr>
          <w:sz w:val="28"/>
          <w:szCs w:val="28"/>
        </w:rPr>
      </w:pPr>
      <w:r>
        <w:rPr>
          <w:sz w:val="28"/>
          <w:szCs w:val="28"/>
        </w:rPr>
        <w:t>Установлено, что о</w:t>
      </w:r>
      <w:r w:rsidRPr="00CB674D">
        <w:rPr>
          <w:sz w:val="28"/>
          <w:szCs w:val="28"/>
        </w:rPr>
        <w:t>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r w:rsidR="00036CE0">
        <w:rPr>
          <w:sz w:val="28"/>
          <w:szCs w:val="28"/>
        </w:rPr>
        <w:t>.</w:t>
      </w:r>
    </w:p>
    <w:p w14:paraId="1695009C" w14:textId="7D06BFD4" w:rsidR="00036CE0" w:rsidRPr="00036CE0" w:rsidRDefault="00036CE0" w:rsidP="00CB674D">
      <w:pPr>
        <w:spacing w:after="0" w:line="240" w:lineRule="auto"/>
        <w:ind w:firstLine="708"/>
        <w:jc w:val="both"/>
        <w:rPr>
          <w:i/>
          <w:sz w:val="28"/>
          <w:szCs w:val="28"/>
        </w:rPr>
      </w:pPr>
      <w:r w:rsidRPr="00036CE0">
        <w:rPr>
          <w:sz w:val="28"/>
          <w:szCs w:val="28"/>
        </w:rPr>
        <w:t>По результатам прохождения медицинского осмотра в путевом листе медицинским работником</w:t>
      </w:r>
      <w:r>
        <w:rPr>
          <w:sz w:val="28"/>
          <w:szCs w:val="28"/>
        </w:rPr>
        <w:t xml:space="preserve"> </w:t>
      </w:r>
      <w:r w:rsidRPr="00036CE0">
        <w:rPr>
          <w:sz w:val="28"/>
          <w:szCs w:val="28"/>
        </w:rPr>
        <w:t>проставляются дата, время и результат проведения медицинского осмотра в виде отметки "</w:t>
      </w:r>
      <w:r w:rsidRPr="00036CE0">
        <w:rPr>
          <w:i/>
          <w:sz w:val="28"/>
          <w:szCs w:val="28"/>
        </w:rPr>
        <w:t>прошел предсменный (предрейсовый) медицинский осмотр, к исполнению трудовых обязанностей допущен", "прошел послесменный (послерейсовый) медицинский осмотр" или "прошел послесменный (послерейсовый) медицинский осмотр, выявлены признаки заболеваний».</w:t>
      </w:r>
    </w:p>
    <w:p w14:paraId="6090CC7B" w14:textId="2440AEB8" w:rsidR="00036CE0" w:rsidRDefault="00036CE0" w:rsidP="00CB674D">
      <w:pPr>
        <w:spacing w:after="0" w:line="240" w:lineRule="auto"/>
        <w:ind w:firstLine="708"/>
        <w:jc w:val="both"/>
        <w:rPr>
          <w:sz w:val="28"/>
          <w:szCs w:val="28"/>
        </w:rPr>
      </w:pPr>
      <w:r>
        <w:rPr>
          <w:sz w:val="28"/>
          <w:szCs w:val="28"/>
        </w:rPr>
        <w:t>Результаты осмотров заносятся в соответствующий журнал, сообщаются осматриваемому и работодателю.</w:t>
      </w:r>
    </w:p>
    <w:p w14:paraId="607B80BD" w14:textId="77777777" w:rsidR="00036CE0" w:rsidRPr="00266725" w:rsidRDefault="00036CE0" w:rsidP="00CB674D">
      <w:pPr>
        <w:spacing w:after="0" w:line="240" w:lineRule="auto"/>
        <w:ind w:firstLine="708"/>
        <w:jc w:val="both"/>
        <w:rPr>
          <w:sz w:val="28"/>
          <w:szCs w:val="28"/>
        </w:rPr>
      </w:pPr>
    </w:p>
    <w:p w14:paraId="530CFF0D" w14:textId="4A4B2448" w:rsidR="004A275A" w:rsidRDefault="00750634" w:rsidP="0013597A">
      <w:pPr>
        <w:widowControl w:val="0"/>
        <w:autoSpaceDE/>
        <w:autoSpaceDN/>
        <w:spacing w:after="0" w:line="240" w:lineRule="auto"/>
        <w:ind w:firstLine="709"/>
        <w:jc w:val="both"/>
        <w:rPr>
          <w:color w:val="000000"/>
          <w:sz w:val="28"/>
          <w:szCs w:val="28"/>
          <w:lang w:bidi="ru-RU"/>
        </w:rPr>
      </w:pPr>
      <w:r w:rsidRPr="00750634">
        <w:rPr>
          <w:b/>
          <w:color w:val="000000"/>
          <w:sz w:val="28"/>
          <w:szCs w:val="28"/>
          <w:lang w:bidi="ru-RU"/>
        </w:rPr>
        <w:t>Федеральной службой по надзору в сфере транспорта 17 мая 2022 г.</w:t>
      </w:r>
      <w:r>
        <w:rPr>
          <w:b/>
          <w:color w:val="000000"/>
          <w:sz w:val="28"/>
          <w:szCs w:val="28"/>
          <w:lang w:bidi="ru-RU"/>
        </w:rPr>
        <w:t xml:space="preserve">  утверждено </w:t>
      </w:r>
      <w:r w:rsidR="004A275A" w:rsidRPr="004A275A">
        <w:rPr>
          <w:b/>
          <w:color w:val="000000"/>
          <w:sz w:val="28"/>
          <w:szCs w:val="28"/>
          <w:lang w:bidi="ru-RU"/>
        </w:rPr>
        <w:t>Руководство по соблюдению обязательных требований по организации перевозки групп детей автобусами</w:t>
      </w:r>
      <w:r w:rsidR="00547B8C">
        <w:rPr>
          <w:b/>
          <w:color w:val="000000"/>
          <w:sz w:val="28"/>
          <w:szCs w:val="28"/>
          <w:lang w:bidi="ru-RU"/>
        </w:rPr>
        <w:t>.</w:t>
      </w:r>
      <w:r w:rsidR="004A275A" w:rsidRPr="004A275A">
        <w:rPr>
          <w:b/>
          <w:color w:val="000000"/>
          <w:sz w:val="28"/>
          <w:szCs w:val="28"/>
          <w:lang w:bidi="ru-RU"/>
        </w:rPr>
        <w:t xml:space="preserve"> </w:t>
      </w:r>
      <w:r w:rsidR="004A275A" w:rsidRPr="004A275A">
        <w:rPr>
          <w:color w:val="000000"/>
          <w:sz w:val="28"/>
          <w:szCs w:val="28"/>
          <w:lang w:bidi="ru-RU"/>
        </w:rPr>
        <w:t xml:space="preserve"> </w:t>
      </w:r>
    </w:p>
    <w:p w14:paraId="567155A3" w14:textId="0E2205F1"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Руководство по соблюдению обязательных требований по организации перевозки групп детей автобусами содержит:</w:t>
      </w:r>
    </w:p>
    <w:p w14:paraId="76AC8993" w14:textId="4A4AB7C1"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наиболее часто встречающиеся случаи нарушений обязательных требований;</w:t>
      </w:r>
    </w:p>
    <w:p w14:paraId="6BD83245" w14:textId="2F7852B6"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пояснения относительно способов соблюдения таких требований;</w:t>
      </w:r>
    </w:p>
    <w:p w14:paraId="7C0EE078" w14:textId="3FE737B9"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примеры соблюдения обязательных требований;</w:t>
      </w:r>
    </w:p>
    <w:p w14:paraId="11D09207" w14:textId="646EA000"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 рекомендации по принятию мер для обеспечения соблюдения требований.</w:t>
      </w:r>
    </w:p>
    <w:p w14:paraId="638B6BC9" w14:textId="245184AF" w:rsidR="004A275A" w:rsidRP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t>За нарушение установленных требований по организованной перевозке группы детей автобусами предусмотрена административная ответственность. Кроме того, за нарушение ПДД и эксплуатации ТС предусмотрена уголовная ответственность.</w:t>
      </w:r>
    </w:p>
    <w:p w14:paraId="43E2C3FE" w14:textId="665BE432" w:rsidR="004A275A" w:rsidRDefault="004A275A" w:rsidP="0013597A">
      <w:pPr>
        <w:widowControl w:val="0"/>
        <w:autoSpaceDE/>
        <w:autoSpaceDN/>
        <w:spacing w:after="0" w:line="240" w:lineRule="auto"/>
        <w:ind w:firstLine="709"/>
        <w:jc w:val="both"/>
        <w:rPr>
          <w:color w:val="000000"/>
          <w:sz w:val="28"/>
          <w:szCs w:val="28"/>
          <w:lang w:bidi="ru-RU"/>
        </w:rPr>
      </w:pPr>
      <w:r w:rsidRPr="004A275A">
        <w:rPr>
          <w:color w:val="000000"/>
          <w:sz w:val="28"/>
          <w:szCs w:val="28"/>
          <w:lang w:bidi="ru-RU"/>
        </w:rPr>
        <w:lastRenderedPageBreak/>
        <w:t>Руководство применяется контролируемыми лицами на добровольной основе.</w:t>
      </w:r>
    </w:p>
    <w:p w14:paraId="6E4E3BF6" w14:textId="4A5F387D" w:rsidR="004A275A" w:rsidRDefault="004A275A" w:rsidP="0013597A">
      <w:pPr>
        <w:widowControl w:val="0"/>
        <w:autoSpaceDE/>
        <w:autoSpaceDN/>
        <w:spacing w:after="0" w:line="240" w:lineRule="auto"/>
        <w:ind w:firstLine="709"/>
        <w:jc w:val="both"/>
        <w:rPr>
          <w:color w:val="000000"/>
          <w:sz w:val="28"/>
          <w:szCs w:val="28"/>
          <w:lang w:bidi="ru-RU"/>
        </w:rPr>
      </w:pPr>
    </w:p>
    <w:p w14:paraId="4206F172" w14:textId="7DF303C4" w:rsidR="004A275A" w:rsidRDefault="00DC1894" w:rsidP="0013597A">
      <w:pPr>
        <w:widowControl w:val="0"/>
        <w:autoSpaceDE/>
        <w:autoSpaceDN/>
        <w:spacing w:after="0" w:line="240" w:lineRule="auto"/>
        <w:ind w:firstLine="709"/>
        <w:jc w:val="both"/>
        <w:rPr>
          <w:color w:val="000000"/>
          <w:sz w:val="28"/>
          <w:szCs w:val="28"/>
          <w:lang w:bidi="ru-RU"/>
        </w:rPr>
      </w:pPr>
      <w:r w:rsidRPr="00DC1894">
        <w:t xml:space="preserve"> </w:t>
      </w:r>
      <w:r w:rsidRPr="00DC1894">
        <w:rPr>
          <w:b/>
          <w:color w:val="000000"/>
          <w:sz w:val="28"/>
          <w:szCs w:val="28"/>
          <w:lang w:bidi="ru-RU"/>
        </w:rPr>
        <w:t>Федеральной службой по надзору в сфере транспорта 3 апреля 2023 г.</w:t>
      </w:r>
      <w:r w:rsidR="0005286A" w:rsidRPr="0005286A">
        <w:rPr>
          <w:b/>
        </w:rPr>
        <w:t xml:space="preserve"> </w:t>
      </w:r>
      <w:r w:rsidRPr="00A0790E">
        <w:rPr>
          <w:b/>
          <w:sz w:val="28"/>
          <w:szCs w:val="28"/>
        </w:rPr>
        <w:t>утверждено</w:t>
      </w:r>
      <w:r>
        <w:rPr>
          <w:b/>
        </w:rPr>
        <w:t xml:space="preserve"> </w:t>
      </w:r>
      <w:r w:rsidR="0005286A" w:rsidRPr="0005286A">
        <w:rPr>
          <w:b/>
          <w:color w:val="000000"/>
          <w:sz w:val="28"/>
          <w:szCs w:val="28"/>
          <w:lang w:bidi="ru-RU"/>
        </w:rPr>
        <w:t>Руководство по соблюдению обязательных требований норм режима труда и отдыха водителей</w:t>
      </w:r>
      <w:r w:rsidR="0005286A" w:rsidRPr="0005286A">
        <w:rPr>
          <w:color w:val="000000"/>
          <w:sz w:val="28"/>
          <w:szCs w:val="28"/>
          <w:lang w:bidi="ru-RU"/>
        </w:rPr>
        <w:t xml:space="preserve"> (в части времени управления транспортным средством и времени отдыха) (утв.)</w:t>
      </w:r>
    </w:p>
    <w:p w14:paraId="2A0943B0" w14:textId="77777777" w:rsidR="0005286A" w:rsidRDefault="0005286A" w:rsidP="0013597A">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 xml:space="preserve">Документ разработан в целях предупреждения нарушений требований норм режима труда и отдыха водителей при осуществлении госконтроля (надзора) на автомобильном и городском наземном электротранспорте, а также в дорожном хозяйстве. </w:t>
      </w:r>
    </w:p>
    <w:p w14:paraId="6358F9F6" w14:textId="128AFA60" w:rsidR="0005286A" w:rsidRDefault="0005286A" w:rsidP="0013597A">
      <w:pPr>
        <w:widowControl w:val="0"/>
        <w:autoSpaceDE/>
        <w:autoSpaceDN/>
        <w:spacing w:after="0" w:line="240" w:lineRule="auto"/>
        <w:ind w:firstLine="709"/>
        <w:jc w:val="both"/>
        <w:rPr>
          <w:color w:val="000000"/>
          <w:sz w:val="28"/>
          <w:szCs w:val="28"/>
          <w:lang w:bidi="ru-RU"/>
        </w:rPr>
      </w:pPr>
      <w:r w:rsidRPr="0005286A">
        <w:rPr>
          <w:color w:val="000000"/>
          <w:sz w:val="28"/>
          <w:szCs w:val="28"/>
          <w:lang w:bidi="ru-RU"/>
        </w:rPr>
        <w:t>Перечислены способы и примеры соблюдения обязательных требований</w:t>
      </w:r>
      <w:r>
        <w:rPr>
          <w:color w:val="000000"/>
          <w:sz w:val="28"/>
          <w:szCs w:val="28"/>
          <w:lang w:bidi="ru-RU"/>
        </w:rPr>
        <w:t>,</w:t>
      </w:r>
      <w:r w:rsidRPr="0005286A">
        <w:t xml:space="preserve"> </w:t>
      </w:r>
      <w:r w:rsidRPr="0005286A">
        <w:rPr>
          <w:color w:val="000000"/>
          <w:sz w:val="28"/>
          <w:szCs w:val="28"/>
          <w:lang w:bidi="ru-RU"/>
        </w:rPr>
        <w:t>рекомендаци</w:t>
      </w:r>
      <w:r>
        <w:rPr>
          <w:color w:val="000000"/>
          <w:sz w:val="28"/>
          <w:szCs w:val="28"/>
          <w:lang w:bidi="ru-RU"/>
        </w:rPr>
        <w:t>и</w:t>
      </w:r>
      <w:r w:rsidRPr="0005286A">
        <w:rPr>
          <w:color w:val="000000"/>
          <w:sz w:val="28"/>
          <w:szCs w:val="28"/>
          <w:lang w:bidi="ru-RU"/>
        </w:rPr>
        <w:t xml:space="preserve"> по принятию перевозчиками конкретных мер для</w:t>
      </w:r>
      <w:r>
        <w:rPr>
          <w:color w:val="000000"/>
          <w:sz w:val="28"/>
          <w:szCs w:val="28"/>
          <w:lang w:bidi="ru-RU"/>
        </w:rPr>
        <w:t xml:space="preserve"> их</w:t>
      </w:r>
      <w:r w:rsidRPr="0005286A">
        <w:rPr>
          <w:color w:val="000000"/>
          <w:sz w:val="28"/>
          <w:szCs w:val="28"/>
          <w:lang w:bidi="ru-RU"/>
        </w:rPr>
        <w:t xml:space="preserve"> соблюдения.</w:t>
      </w:r>
      <w:r>
        <w:rPr>
          <w:color w:val="000000"/>
          <w:sz w:val="28"/>
          <w:szCs w:val="28"/>
          <w:lang w:bidi="ru-RU"/>
        </w:rPr>
        <w:t xml:space="preserve"> </w:t>
      </w:r>
    </w:p>
    <w:p w14:paraId="12FE6AE9" w14:textId="7BCB1351" w:rsidR="0005286A" w:rsidRDefault="0005286A" w:rsidP="0013597A">
      <w:pPr>
        <w:widowControl w:val="0"/>
        <w:autoSpaceDE/>
        <w:autoSpaceDN/>
        <w:spacing w:after="0" w:line="240" w:lineRule="auto"/>
        <w:ind w:firstLine="709"/>
        <w:jc w:val="both"/>
        <w:rPr>
          <w:color w:val="000000"/>
          <w:sz w:val="28"/>
          <w:szCs w:val="28"/>
          <w:lang w:bidi="ru-RU"/>
        </w:rPr>
      </w:pPr>
    </w:p>
    <w:p w14:paraId="080322AD" w14:textId="77777777" w:rsidR="00A0790E" w:rsidRPr="00910151" w:rsidRDefault="00A0790E" w:rsidP="00A0790E">
      <w:pPr>
        <w:widowControl w:val="0"/>
        <w:autoSpaceDE/>
        <w:autoSpaceDN/>
        <w:spacing w:after="0" w:line="240" w:lineRule="auto"/>
        <w:ind w:firstLine="709"/>
        <w:jc w:val="both"/>
        <w:rPr>
          <w:b/>
          <w:color w:val="000000"/>
          <w:sz w:val="28"/>
          <w:szCs w:val="28"/>
          <w:lang w:bidi="ru-RU"/>
        </w:rPr>
      </w:pPr>
      <w:r w:rsidRPr="00910151">
        <w:rPr>
          <w:b/>
          <w:color w:val="000000"/>
          <w:sz w:val="28"/>
          <w:szCs w:val="28"/>
          <w:lang w:bidi="ru-RU"/>
        </w:rPr>
        <w:t xml:space="preserve">С 1 января 2022 года появилась возможность оформлять перевозочные документы в электронном виде. </w:t>
      </w:r>
    </w:p>
    <w:p w14:paraId="7B55FFA4" w14:textId="77777777" w:rsidR="00A0790E"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Соответствующие изменения внесены </w:t>
      </w:r>
      <w:r>
        <w:rPr>
          <w:color w:val="000000"/>
          <w:sz w:val="28"/>
          <w:szCs w:val="28"/>
          <w:lang w:bidi="ru-RU"/>
        </w:rPr>
        <w:t>в федеральный закон</w:t>
      </w:r>
      <w:r w:rsidRPr="00656637">
        <w:rPr>
          <w:color w:val="000000"/>
          <w:sz w:val="28"/>
          <w:szCs w:val="28"/>
          <w:lang w:bidi="ru-RU"/>
        </w:rPr>
        <w:t xml:space="preserve"> «Об автомобильных дорогах и о дорожной деятельности в Российской Федерации </w:t>
      </w:r>
      <w:r>
        <w:rPr>
          <w:color w:val="000000"/>
          <w:sz w:val="28"/>
          <w:szCs w:val="28"/>
          <w:lang w:bidi="ru-RU"/>
        </w:rPr>
        <w:t xml:space="preserve">и в </w:t>
      </w:r>
      <w:r w:rsidRPr="00656637">
        <w:rPr>
          <w:color w:val="000000"/>
          <w:sz w:val="28"/>
          <w:szCs w:val="28"/>
          <w:lang w:bidi="ru-RU"/>
        </w:rPr>
        <w:t xml:space="preserve">Устав автомобильного транспорта и городского наземного электрического транспорта. </w:t>
      </w:r>
    </w:p>
    <w:p w14:paraId="2D3D2AA5" w14:textId="77777777" w:rsidR="00A0790E"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Возможность применения бумажных форм перевозочных документов при этом сохраняется.</w:t>
      </w:r>
    </w:p>
    <w:p w14:paraId="1E99BD5B"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Pr>
          <w:color w:val="000000"/>
          <w:sz w:val="28"/>
          <w:szCs w:val="28"/>
          <w:lang w:bidi="ru-RU"/>
        </w:rPr>
        <w:t>В</w:t>
      </w:r>
      <w:r w:rsidRPr="00656637">
        <w:rPr>
          <w:color w:val="000000"/>
          <w:sz w:val="28"/>
          <w:szCs w:val="28"/>
          <w:lang w:bidi="ru-RU"/>
        </w:rPr>
        <w:t xml:space="preserve">несены изменения в Правила перевозки грузов автомобильным транспортом, утвержденные Постановлением Правительства РФ от 21.12.2020 </w:t>
      </w:r>
      <w:r>
        <w:rPr>
          <w:color w:val="000000"/>
          <w:sz w:val="28"/>
          <w:szCs w:val="28"/>
          <w:lang w:bidi="ru-RU"/>
        </w:rPr>
        <w:t xml:space="preserve">    </w:t>
      </w:r>
      <w:r w:rsidRPr="00656637">
        <w:rPr>
          <w:color w:val="000000"/>
          <w:sz w:val="28"/>
          <w:szCs w:val="28"/>
          <w:lang w:bidi="ru-RU"/>
        </w:rPr>
        <w:t xml:space="preserve">№ 2200.  </w:t>
      </w:r>
    </w:p>
    <w:p w14:paraId="0B02157E"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Новые нормы устанавливают, что электронные перевозочные документы формируются грузоотправителями, перевозчиками, грузополучателями, фрахтователями, фрахтовщиками и направляются в ГИС электронных перевозочных документов через специальных операторов.</w:t>
      </w:r>
    </w:p>
    <w:p w14:paraId="69FF368C"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Одновременно закрепляется перечень электронных перевозочных документов, в который включены:</w:t>
      </w:r>
    </w:p>
    <w:p w14:paraId="7EDC8667"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транспортная накладная;</w:t>
      </w:r>
    </w:p>
    <w:p w14:paraId="6D1D0CAF"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 электронный заказ-наряд; </w:t>
      </w:r>
    </w:p>
    <w:p w14:paraId="0E7C8BBD"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электронная сопроводительная ведомость.</w:t>
      </w:r>
    </w:p>
    <w:p w14:paraId="5B09965E"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С 01.09.2022 вступили в силу Правила представления информации в государственную информационную систему электронных перевозочных документов</w:t>
      </w:r>
      <w:r>
        <w:rPr>
          <w:color w:val="000000"/>
          <w:sz w:val="28"/>
          <w:szCs w:val="28"/>
          <w:lang w:bidi="ru-RU"/>
        </w:rPr>
        <w:t>, а также</w:t>
      </w:r>
      <w:r w:rsidRPr="00656637">
        <w:rPr>
          <w:color w:val="000000"/>
          <w:sz w:val="28"/>
          <w:szCs w:val="28"/>
          <w:lang w:bidi="ru-RU"/>
        </w:rPr>
        <w:t xml:space="preserve"> правила обмена электронными перевозочными документами - ЭПД.</w:t>
      </w:r>
    </w:p>
    <w:p w14:paraId="19DA83A5" w14:textId="77777777" w:rsidR="00A0790E" w:rsidRPr="00656637" w:rsidRDefault="00A0790E" w:rsidP="00A0790E">
      <w:pPr>
        <w:widowControl w:val="0"/>
        <w:autoSpaceDE/>
        <w:autoSpaceDN/>
        <w:spacing w:after="0" w:line="240" w:lineRule="auto"/>
        <w:ind w:firstLine="709"/>
        <w:jc w:val="both"/>
        <w:rPr>
          <w:color w:val="000000"/>
          <w:sz w:val="28"/>
          <w:szCs w:val="28"/>
          <w:lang w:bidi="ru-RU"/>
        </w:rPr>
      </w:pPr>
      <w:r w:rsidRPr="00656637">
        <w:rPr>
          <w:color w:val="000000"/>
          <w:sz w:val="28"/>
          <w:szCs w:val="28"/>
          <w:lang w:bidi="ru-RU"/>
        </w:rPr>
        <w:t xml:space="preserve">С 1 марта 2023 года </w:t>
      </w:r>
      <w:r>
        <w:rPr>
          <w:color w:val="000000"/>
          <w:sz w:val="28"/>
          <w:szCs w:val="28"/>
          <w:lang w:bidi="ru-RU"/>
        </w:rPr>
        <w:t>введен</w:t>
      </w:r>
      <w:r w:rsidRPr="00656637">
        <w:rPr>
          <w:color w:val="000000"/>
          <w:sz w:val="28"/>
          <w:szCs w:val="28"/>
          <w:lang w:bidi="ru-RU"/>
        </w:rPr>
        <w:t xml:space="preserve"> в электронный оборот формы договора фрахтования, путевого листа, экспедиторской расписки, заказа и заявки.</w:t>
      </w:r>
    </w:p>
    <w:p w14:paraId="6EF90F34" w14:textId="77777777" w:rsidR="00A0790E" w:rsidRPr="00D030D6" w:rsidRDefault="00A0790E" w:rsidP="00A0790E">
      <w:pPr>
        <w:widowControl w:val="0"/>
        <w:autoSpaceDE/>
        <w:autoSpaceDN/>
        <w:spacing w:after="0" w:line="240" w:lineRule="auto"/>
        <w:ind w:firstLine="709"/>
        <w:jc w:val="both"/>
        <w:rPr>
          <w:color w:val="000000"/>
          <w:sz w:val="28"/>
          <w:szCs w:val="28"/>
          <w:lang w:bidi="ru-RU"/>
        </w:rPr>
      </w:pPr>
    </w:p>
    <w:p w14:paraId="38B11678" w14:textId="77777777" w:rsidR="00A0790E" w:rsidRPr="00F74B11" w:rsidRDefault="00A0790E" w:rsidP="0013597A">
      <w:pPr>
        <w:widowControl w:val="0"/>
        <w:autoSpaceDE/>
        <w:autoSpaceDN/>
        <w:spacing w:after="0" w:line="240" w:lineRule="auto"/>
        <w:ind w:firstLine="709"/>
        <w:jc w:val="both"/>
        <w:rPr>
          <w:color w:val="000000"/>
          <w:sz w:val="28"/>
          <w:szCs w:val="28"/>
          <w:lang w:bidi="ru-RU"/>
        </w:rPr>
      </w:pPr>
    </w:p>
    <w:p w14:paraId="71E48754"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p>
    <w:p w14:paraId="6728A89C" w14:textId="77777777" w:rsidR="00F74B11" w:rsidRPr="00F74B11" w:rsidRDefault="00F74B11" w:rsidP="0013597A">
      <w:pPr>
        <w:widowControl w:val="0"/>
        <w:autoSpaceDE/>
        <w:autoSpaceDN/>
        <w:spacing w:after="0" w:line="240" w:lineRule="auto"/>
        <w:ind w:firstLine="709"/>
        <w:jc w:val="both"/>
        <w:rPr>
          <w:color w:val="000000"/>
          <w:sz w:val="28"/>
          <w:szCs w:val="28"/>
          <w:lang w:bidi="ru-RU"/>
        </w:rPr>
      </w:pPr>
    </w:p>
    <w:p w14:paraId="629DB2C6" w14:textId="1DD955B2" w:rsidR="00D030D6" w:rsidRDefault="00F74B11" w:rsidP="0013597A">
      <w:pPr>
        <w:widowControl w:val="0"/>
        <w:autoSpaceDE/>
        <w:autoSpaceDN/>
        <w:spacing w:after="0" w:line="240" w:lineRule="auto"/>
        <w:ind w:firstLine="709"/>
        <w:jc w:val="both"/>
        <w:rPr>
          <w:color w:val="000000"/>
          <w:sz w:val="28"/>
          <w:szCs w:val="28"/>
          <w:lang w:bidi="ru-RU"/>
        </w:rPr>
      </w:pPr>
      <w:r w:rsidRPr="00F74B11">
        <w:rPr>
          <w:color w:val="000000"/>
          <w:sz w:val="28"/>
          <w:szCs w:val="28"/>
          <w:lang w:bidi="ru-RU"/>
        </w:rPr>
        <w:t> </w:t>
      </w:r>
    </w:p>
    <w:p w14:paraId="730279D0" w14:textId="410807AA" w:rsidR="00D030D6" w:rsidRDefault="00D030D6" w:rsidP="0013597A">
      <w:pPr>
        <w:widowControl w:val="0"/>
        <w:autoSpaceDE/>
        <w:autoSpaceDN/>
        <w:spacing w:after="0" w:line="240" w:lineRule="auto"/>
        <w:ind w:firstLine="709"/>
        <w:jc w:val="both"/>
        <w:rPr>
          <w:color w:val="000000"/>
          <w:sz w:val="28"/>
          <w:szCs w:val="28"/>
          <w:lang w:bidi="ru-RU"/>
        </w:rPr>
      </w:pPr>
    </w:p>
    <w:p w14:paraId="6C1ADC32" w14:textId="5D7E6964" w:rsidR="00D030D6" w:rsidRDefault="00D030D6" w:rsidP="0013597A">
      <w:pPr>
        <w:widowControl w:val="0"/>
        <w:autoSpaceDE/>
        <w:autoSpaceDN/>
        <w:spacing w:after="0" w:line="240" w:lineRule="auto"/>
        <w:ind w:firstLine="709"/>
        <w:jc w:val="both"/>
        <w:rPr>
          <w:color w:val="000000"/>
          <w:sz w:val="28"/>
          <w:szCs w:val="28"/>
          <w:lang w:bidi="ru-RU"/>
        </w:rPr>
      </w:pPr>
    </w:p>
    <w:p w14:paraId="559E0BA6" w14:textId="3D1E92BF" w:rsidR="00D030D6" w:rsidRDefault="00D030D6" w:rsidP="0013597A">
      <w:pPr>
        <w:widowControl w:val="0"/>
        <w:autoSpaceDE/>
        <w:autoSpaceDN/>
        <w:spacing w:after="0" w:line="240" w:lineRule="auto"/>
        <w:ind w:firstLine="709"/>
        <w:jc w:val="both"/>
        <w:rPr>
          <w:color w:val="000000"/>
          <w:sz w:val="28"/>
          <w:szCs w:val="28"/>
          <w:lang w:bidi="ru-RU"/>
        </w:rPr>
      </w:pPr>
    </w:p>
    <w:p w14:paraId="58F08D91" w14:textId="1F73C7E6" w:rsidR="003C1D66" w:rsidRDefault="003C1D66" w:rsidP="0013597A">
      <w:pPr>
        <w:widowControl w:val="0"/>
        <w:autoSpaceDE/>
        <w:autoSpaceDN/>
        <w:spacing w:after="0" w:line="240" w:lineRule="auto"/>
        <w:ind w:firstLine="709"/>
        <w:jc w:val="both"/>
        <w:rPr>
          <w:color w:val="000000"/>
          <w:sz w:val="28"/>
          <w:szCs w:val="28"/>
          <w:lang w:bidi="ru-RU"/>
        </w:rPr>
      </w:pPr>
    </w:p>
    <w:p w14:paraId="37C87C53" w14:textId="403FD3AF" w:rsidR="003C1D66" w:rsidRDefault="003C1D66" w:rsidP="0013597A">
      <w:pPr>
        <w:widowControl w:val="0"/>
        <w:autoSpaceDE/>
        <w:autoSpaceDN/>
        <w:spacing w:after="0" w:line="240" w:lineRule="auto"/>
        <w:ind w:firstLine="709"/>
        <w:jc w:val="both"/>
        <w:rPr>
          <w:color w:val="000000"/>
          <w:sz w:val="28"/>
          <w:szCs w:val="28"/>
          <w:lang w:bidi="ru-RU"/>
        </w:rPr>
      </w:pPr>
    </w:p>
    <w:p w14:paraId="6BA8A92D" w14:textId="78B3F3A9" w:rsidR="0088169E" w:rsidRDefault="0088169E" w:rsidP="0013597A">
      <w:pPr>
        <w:widowControl w:val="0"/>
        <w:autoSpaceDE/>
        <w:autoSpaceDN/>
        <w:spacing w:after="0" w:line="240" w:lineRule="auto"/>
        <w:ind w:firstLine="709"/>
        <w:jc w:val="both"/>
        <w:rPr>
          <w:color w:val="000000"/>
          <w:sz w:val="28"/>
          <w:szCs w:val="28"/>
          <w:lang w:bidi="ru-RU"/>
        </w:rPr>
      </w:pPr>
    </w:p>
    <w:p w14:paraId="2A97A2D7" w14:textId="164EE31B" w:rsidR="0005286A" w:rsidRDefault="0005286A" w:rsidP="0013597A">
      <w:pPr>
        <w:widowControl w:val="0"/>
        <w:autoSpaceDE/>
        <w:autoSpaceDN/>
        <w:spacing w:after="0" w:line="240" w:lineRule="auto"/>
        <w:ind w:firstLine="709"/>
        <w:jc w:val="both"/>
        <w:rPr>
          <w:color w:val="000000"/>
          <w:sz w:val="28"/>
          <w:szCs w:val="28"/>
          <w:lang w:bidi="ru-RU"/>
        </w:rPr>
      </w:pPr>
    </w:p>
    <w:p w14:paraId="6B6B43D8" w14:textId="0D16A8C9" w:rsidR="0005286A" w:rsidRDefault="0005286A" w:rsidP="0013597A">
      <w:pPr>
        <w:widowControl w:val="0"/>
        <w:autoSpaceDE/>
        <w:autoSpaceDN/>
        <w:spacing w:after="0" w:line="240" w:lineRule="auto"/>
        <w:ind w:firstLine="709"/>
        <w:jc w:val="both"/>
        <w:rPr>
          <w:color w:val="000000"/>
          <w:sz w:val="28"/>
          <w:szCs w:val="28"/>
          <w:lang w:bidi="ru-RU"/>
        </w:rPr>
      </w:pPr>
    </w:p>
    <w:p w14:paraId="3955EF7A" w14:textId="30D0E799" w:rsidR="0005286A" w:rsidRDefault="0005286A" w:rsidP="0013597A">
      <w:pPr>
        <w:widowControl w:val="0"/>
        <w:autoSpaceDE/>
        <w:autoSpaceDN/>
        <w:spacing w:after="0" w:line="240" w:lineRule="auto"/>
        <w:ind w:firstLine="709"/>
        <w:jc w:val="both"/>
        <w:rPr>
          <w:color w:val="000000"/>
          <w:sz w:val="28"/>
          <w:szCs w:val="28"/>
          <w:lang w:bidi="ru-RU"/>
        </w:rPr>
      </w:pPr>
    </w:p>
    <w:p w14:paraId="5951AEF9" w14:textId="2DB270DB" w:rsidR="0005286A" w:rsidRDefault="0005286A" w:rsidP="0013597A">
      <w:pPr>
        <w:widowControl w:val="0"/>
        <w:autoSpaceDE/>
        <w:autoSpaceDN/>
        <w:spacing w:after="0" w:line="240" w:lineRule="auto"/>
        <w:ind w:firstLine="709"/>
        <w:jc w:val="both"/>
        <w:rPr>
          <w:color w:val="000000"/>
          <w:sz w:val="28"/>
          <w:szCs w:val="28"/>
          <w:lang w:bidi="ru-RU"/>
        </w:rPr>
      </w:pPr>
    </w:p>
    <w:p w14:paraId="31A058B4" w14:textId="6F77AE61" w:rsidR="0005286A" w:rsidRDefault="0005286A" w:rsidP="0013597A">
      <w:pPr>
        <w:widowControl w:val="0"/>
        <w:autoSpaceDE/>
        <w:autoSpaceDN/>
        <w:spacing w:after="0" w:line="240" w:lineRule="auto"/>
        <w:ind w:firstLine="709"/>
        <w:jc w:val="both"/>
        <w:rPr>
          <w:color w:val="000000"/>
          <w:sz w:val="28"/>
          <w:szCs w:val="28"/>
          <w:lang w:bidi="ru-RU"/>
        </w:rPr>
      </w:pPr>
    </w:p>
    <w:p w14:paraId="5D69B9E5" w14:textId="3C0D6D5E" w:rsidR="0005286A" w:rsidRDefault="0005286A" w:rsidP="0013597A">
      <w:pPr>
        <w:widowControl w:val="0"/>
        <w:autoSpaceDE/>
        <w:autoSpaceDN/>
        <w:spacing w:after="0" w:line="240" w:lineRule="auto"/>
        <w:ind w:firstLine="709"/>
        <w:jc w:val="both"/>
        <w:rPr>
          <w:color w:val="000000"/>
          <w:sz w:val="28"/>
          <w:szCs w:val="28"/>
          <w:lang w:bidi="ru-RU"/>
        </w:rPr>
      </w:pPr>
    </w:p>
    <w:p w14:paraId="3E135137" w14:textId="77777777" w:rsidR="0019515C" w:rsidRPr="009C3D29" w:rsidRDefault="0019515C" w:rsidP="00FB7D0B">
      <w:pPr>
        <w:widowControl w:val="0"/>
        <w:spacing w:after="0" w:line="240" w:lineRule="auto"/>
        <w:jc w:val="both"/>
        <w:rPr>
          <w:sz w:val="28"/>
        </w:rPr>
        <w:sectPr w:rsidR="0019515C" w:rsidRPr="009C3D29" w:rsidSect="00C552B7">
          <w:headerReference w:type="default" r:id="rId19"/>
          <w:footerReference w:type="default" r:id="rId20"/>
          <w:pgSz w:w="11906" w:h="16838"/>
          <w:pgMar w:top="1134" w:right="707" w:bottom="567" w:left="1276" w:header="709" w:footer="709" w:gutter="0"/>
          <w:cols w:space="708"/>
          <w:docGrid w:linePitch="360"/>
        </w:sectPr>
      </w:pPr>
    </w:p>
    <w:tbl>
      <w:tblPr>
        <w:tblW w:w="15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955"/>
        <w:gridCol w:w="9355"/>
      </w:tblGrid>
      <w:tr w:rsidR="0002501A" w:rsidRPr="008B7AD4" w14:paraId="04C28CCC" w14:textId="77777777" w:rsidTr="0031613C">
        <w:tc>
          <w:tcPr>
            <w:tcW w:w="15025" w:type="dxa"/>
            <w:gridSpan w:val="3"/>
          </w:tcPr>
          <w:p w14:paraId="0B3D91ED" w14:textId="77777777" w:rsidR="0002501A" w:rsidRPr="009C3D29" w:rsidRDefault="0002501A" w:rsidP="0002501A">
            <w:pPr>
              <w:pStyle w:val="Default"/>
              <w:widowControl w:val="0"/>
              <w:ind w:firstLine="709"/>
              <w:jc w:val="center"/>
              <w:rPr>
                <w:rFonts w:ascii="Times New Roman" w:hAnsi="Times New Roman" w:cs="Times New Roman"/>
                <w:b/>
                <w:color w:val="auto"/>
                <w:sz w:val="28"/>
              </w:rPr>
            </w:pPr>
            <w:r>
              <w:rPr>
                <w:rFonts w:ascii="Times New Roman" w:hAnsi="Times New Roman" w:cs="Times New Roman"/>
                <w:b/>
                <w:color w:val="auto"/>
                <w:sz w:val="28"/>
              </w:rPr>
              <w:lastRenderedPageBreak/>
              <w:t xml:space="preserve">3.2. </w:t>
            </w:r>
            <w:r w:rsidRPr="009C3D29">
              <w:rPr>
                <w:rFonts w:ascii="Times New Roman" w:hAnsi="Times New Roman" w:cs="Times New Roman"/>
                <w:b/>
                <w:color w:val="auto"/>
                <w:sz w:val="28"/>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p w14:paraId="204150B9" w14:textId="77777777" w:rsidR="0002501A" w:rsidRPr="0013641E" w:rsidRDefault="0002501A" w:rsidP="0013597A">
            <w:pPr>
              <w:widowControl w:val="0"/>
              <w:spacing w:after="0" w:line="240" w:lineRule="auto"/>
              <w:jc w:val="center"/>
              <w:rPr>
                <w:b/>
                <w:sz w:val="22"/>
                <w:szCs w:val="22"/>
              </w:rPr>
            </w:pPr>
          </w:p>
        </w:tc>
      </w:tr>
      <w:tr w:rsidR="0002501A" w:rsidRPr="008B7AD4" w14:paraId="06C3ACB5" w14:textId="77777777" w:rsidTr="0031613C">
        <w:tc>
          <w:tcPr>
            <w:tcW w:w="15025" w:type="dxa"/>
            <w:gridSpan w:val="3"/>
          </w:tcPr>
          <w:p w14:paraId="14F7F020" w14:textId="544B201A" w:rsidR="0002501A" w:rsidRPr="0013641E" w:rsidRDefault="0002501A" w:rsidP="0002501A">
            <w:pPr>
              <w:widowControl w:val="0"/>
              <w:spacing w:after="0" w:line="240" w:lineRule="auto"/>
              <w:jc w:val="both"/>
              <w:rPr>
                <w:b/>
                <w:sz w:val="22"/>
                <w:szCs w:val="22"/>
              </w:rPr>
            </w:pPr>
            <w:r w:rsidRPr="0002501A">
              <w:rPr>
                <w:b/>
                <w:sz w:val="22"/>
                <w:szCs w:val="22"/>
              </w:rPr>
              <w:t>В нижеприведенной таблице 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 а также 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p>
        </w:tc>
      </w:tr>
      <w:tr w:rsidR="008B7AD4" w:rsidRPr="008B7AD4" w14:paraId="22FA41D6" w14:textId="77777777" w:rsidTr="00896956">
        <w:tc>
          <w:tcPr>
            <w:tcW w:w="715" w:type="dxa"/>
          </w:tcPr>
          <w:p w14:paraId="727D1C6A" w14:textId="77777777" w:rsidR="006C2FE7" w:rsidRPr="0013641E" w:rsidRDefault="006C2FE7" w:rsidP="0013597A">
            <w:pPr>
              <w:widowControl w:val="0"/>
              <w:spacing w:after="0" w:line="240" w:lineRule="auto"/>
              <w:jc w:val="center"/>
              <w:rPr>
                <w:b/>
                <w:sz w:val="22"/>
                <w:szCs w:val="22"/>
              </w:rPr>
            </w:pPr>
            <w:r w:rsidRPr="0013641E">
              <w:rPr>
                <w:b/>
                <w:sz w:val="22"/>
                <w:szCs w:val="22"/>
              </w:rPr>
              <w:t>№ п/п</w:t>
            </w:r>
          </w:p>
          <w:p w14:paraId="44B802B9" w14:textId="77777777" w:rsidR="006C2FE7" w:rsidRPr="0013641E" w:rsidRDefault="006C2FE7" w:rsidP="0013597A">
            <w:pPr>
              <w:widowControl w:val="0"/>
              <w:spacing w:after="0" w:line="240" w:lineRule="auto"/>
              <w:jc w:val="center"/>
              <w:rPr>
                <w:b/>
                <w:sz w:val="22"/>
                <w:szCs w:val="22"/>
              </w:rPr>
            </w:pPr>
          </w:p>
        </w:tc>
        <w:tc>
          <w:tcPr>
            <w:tcW w:w="4955" w:type="dxa"/>
          </w:tcPr>
          <w:p w14:paraId="624D428E" w14:textId="77777777" w:rsidR="006C2FE7" w:rsidRPr="0013641E" w:rsidRDefault="006C2FE7" w:rsidP="0013597A">
            <w:pPr>
              <w:widowControl w:val="0"/>
              <w:spacing w:after="0" w:line="240" w:lineRule="auto"/>
              <w:jc w:val="center"/>
              <w:rPr>
                <w:b/>
                <w:sz w:val="22"/>
                <w:szCs w:val="22"/>
              </w:rPr>
            </w:pPr>
            <w:r w:rsidRPr="0013641E">
              <w:rPr>
                <w:b/>
                <w:sz w:val="22"/>
                <w:szCs w:val="22"/>
              </w:rPr>
              <w:t>Суть типового вопроса</w:t>
            </w:r>
          </w:p>
          <w:p w14:paraId="48FF2923" w14:textId="77777777" w:rsidR="006C2FE7" w:rsidRPr="0013641E" w:rsidRDefault="006C2FE7" w:rsidP="0013597A">
            <w:pPr>
              <w:widowControl w:val="0"/>
              <w:spacing w:after="0" w:line="240" w:lineRule="auto"/>
              <w:jc w:val="center"/>
              <w:rPr>
                <w:b/>
                <w:sz w:val="22"/>
                <w:szCs w:val="22"/>
              </w:rPr>
            </w:pPr>
          </w:p>
        </w:tc>
        <w:tc>
          <w:tcPr>
            <w:tcW w:w="9355" w:type="dxa"/>
          </w:tcPr>
          <w:p w14:paraId="7FD9FE99" w14:textId="77777777" w:rsidR="006C2FE7" w:rsidRPr="0013641E" w:rsidRDefault="006C2FE7" w:rsidP="0013597A">
            <w:pPr>
              <w:widowControl w:val="0"/>
              <w:spacing w:after="0" w:line="240" w:lineRule="auto"/>
              <w:jc w:val="center"/>
              <w:rPr>
                <w:b/>
                <w:sz w:val="22"/>
                <w:szCs w:val="22"/>
              </w:rPr>
            </w:pPr>
            <w:r w:rsidRPr="0013641E">
              <w:rPr>
                <w:b/>
                <w:sz w:val="22"/>
                <w:szCs w:val="22"/>
              </w:rPr>
              <w:t>Руководство по соблюдению обязательного требования,</w:t>
            </w:r>
          </w:p>
          <w:p w14:paraId="69094072" w14:textId="77777777" w:rsidR="006C2FE7" w:rsidRPr="0013641E" w:rsidRDefault="006C2FE7" w:rsidP="0013597A">
            <w:pPr>
              <w:widowControl w:val="0"/>
              <w:spacing w:after="0" w:line="240" w:lineRule="auto"/>
              <w:jc w:val="center"/>
              <w:rPr>
                <w:b/>
                <w:sz w:val="22"/>
                <w:szCs w:val="22"/>
              </w:rPr>
            </w:pPr>
            <w:r w:rsidRPr="0013641E">
              <w:rPr>
                <w:b/>
                <w:sz w:val="22"/>
                <w:szCs w:val="22"/>
              </w:rPr>
              <w:t>дающее разъяснение, какое поведение является правомерным</w:t>
            </w:r>
          </w:p>
        </w:tc>
      </w:tr>
      <w:tr w:rsidR="00755210" w:rsidRPr="00501782" w14:paraId="0F535182" w14:textId="77777777" w:rsidTr="00896956">
        <w:tc>
          <w:tcPr>
            <w:tcW w:w="715" w:type="dxa"/>
          </w:tcPr>
          <w:p w14:paraId="75BC8236" w14:textId="5001A860" w:rsidR="00755210" w:rsidRPr="00D63B4F" w:rsidRDefault="00755210" w:rsidP="0013597A">
            <w:pPr>
              <w:pStyle w:val="a7"/>
              <w:ind w:right="9"/>
              <w:jc w:val="both"/>
              <w:rPr>
                <w:rFonts w:ascii="Times New Roman" w:hAnsi="Times New Roman" w:cs="Times New Roman"/>
                <w:bCs/>
              </w:rPr>
            </w:pPr>
            <w:r w:rsidRPr="00D63B4F">
              <w:rPr>
                <w:rFonts w:ascii="Times New Roman" w:hAnsi="Times New Roman" w:cs="Times New Roman"/>
                <w:bCs/>
              </w:rPr>
              <w:t>1.</w:t>
            </w:r>
          </w:p>
        </w:tc>
        <w:tc>
          <w:tcPr>
            <w:tcW w:w="4955" w:type="dxa"/>
          </w:tcPr>
          <w:p w14:paraId="640B8D25" w14:textId="585377E5" w:rsidR="00755210" w:rsidRPr="00755210" w:rsidRDefault="00755210" w:rsidP="0013597A">
            <w:pPr>
              <w:widowControl w:val="0"/>
              <w:spacing w:after="0" w:line="240" w:lineRule="auto"/>
              <w:jc w:val="both"/>
              <w:rPr>
                <w:bCs/>
              </w:rPr>
            </w:pPr>
            <w:r w:rsidRPr="00755210">
              <w:t>Какие действия может предпринять лицо, привлеченное к административной ответственности, по защите своих прав и законных интересов?</w:t>
            </w:r>
          </w:p>
        </w:tc>
        <w:tc>
          <w:tcPr>
            <w:tcW w:w="9355" w:type="dxa"/>
          </w:tcPr>
          <w:p w14:paraId="69DE46E9" w14:textId="70A89C54" w:rsidR="00755210" w:rsidRPr="004C12ED" w:rsidRDefault="00755210" w:rsidP="0013597A">
            <w:pPr>
              <w:widowControl w:val="0"/>
              <w:spacing w:after="0" w:line="240" w:lineRule="auto"/>
              <w:jc w:val="both"/>
            </w:pPr>
            <w:r w:rsidRPr="004C12ED">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w:t>
            </w:r>
            <w:r w:rsidRPr="004C12ED">
              <w:softHyphen/>
              <w:t>вать его у вышестоящего государственного ин</w:t>
            </w:r>
            <w:r w:rsidRPr="004C12ED">
              <w:softHyphen/>
              <w:t>спектора или в суде.</w:t>
            </w:r>
          </w:p>
        </w:tc>
      </w:tr>
      <w:tr w:rsidR="00755210" w:rsidRPr="00501782" w14:paraId="59F2764D" w14:textId="77777777" w:rsidTr="00896956">
        <w:tc>
          <w:tcPr>
            <w:tcW w:w="715" w:type="dxa"/>
          </w:tcPr>
          <w:p w14:paraId="0A6A9B2E" w14:textId="06E666C8" w:rsidR="00755210" w:rsidRPr="00D63B4F" w:rsidRDefault="00755210" w:rsidP="0013597A">
            <w:pPr>
              <w:pStyle w:val="a7"/>
              <w:ind w:right="9"/>
              <w:jc w:val="both"/>
              <w:rPr>
                <w:rFonts w:ascii="Times New Roman" w:hAnsi="Times New Roman" w:cs="Times New Roman"/>
                <w:bCs/>
              </w:rPr>
            </w:pPr>
            <w:r w:rsidRPr="00D63B4F">
              <w:rPr>
                <w:rFonts w:ascii="Times New Roman" w:hAnsi="Times New Roman" w:cs="Times New Roman"/>
                <w:bCs/>
              </w:rPr>
              <w:t>2.</w:t>
            </w:r>
          </w:p>
        </w:tc>
        <w:tc>
          <w:tcPr>
            <w:tcW w:w="4955" w:type="dxa"/>
          </w:tcPr>
          <w:p w14:paraId="36CFFAF8" w14:textId="67C54BBD" w:rsidR="00755210" w:rsidRPr="00755210" w:rsidRDefault="00755210" w:rsidP="0013597A">
            <w:pPr>
              <w:widowControl w:val="0"/>
              <w:spacing w:after="0" w:line="240" w:lineRule="auto"/>
              <w:jc w:val="both"/>
              <w:rPr>
                <w:bCs/>
              </w:rPr>
            </w:pPr>
            <w:r w:rsidRPr="00755210">
              <w:t xml:space="preserve">Каков судебный порядок обжалования решений, действий (бездействия) должностных лиц </w:t>
            </w:r>
            <w:r w:rsidR="00F406E8">
              <w:t>Отдела</w:t>
            </w:r>
            <w:r w:rsidRPr="00755210">
              <w:t>?</w:t>
            </w:r>
          </w:p>
        </w:tc>
        <w:tc>
          <w:tcPr>
            <w:tcW w:w="9355" w:type="dxa"/>
          </w:tcPr>
          <w:p w14:paraId="2C8D8115" w14:textId="7B37D3B4" w:rsidR="00755210" w:rsidRPr="004C12ED" w:rsidRDefault="00755210" w:rsidP="0013597A">
            <w:pPr>
              <w:pStyle w:val="14"/>
              <w:widowControl w:val="0"/>
              <w:shd w:val="clear" w:color="auto" w:fill="auto"/>
              <w:spacing w:before="0" w:after="0" w:line="240" w:lineRule="auto"/>
              <w:ind w:firstLine="0"/>
              <w:jc w:val="both"/>
              <w:rPr>
                <w:sz w:val="24"/>
                <w:szCs w:val="24"/>
              </w:rPr>
            </w:pPr>
            <w:r w:rsidRPr="004C12ED">
              <w:rPr>
                <w:sz w:val="24"/>
                <w:szCs w:val="24"/>
              </w:rPr>
              <w:t>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ГПК РФ. 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 Гражданин, организация вправе оспорить в суде решение, действие (бездействие) органа государ</w:t>
            </w:r>
            <w:r w:rsidRPr="004C12ED">
              <w:rPr>
                <w:sz w:val="24"/>
                <w:szCs w:val="24"/>
              </w:rPr>
              <w:softHyphen/>
              <w:t>ственной власти, должностного лица, государственного или муниципального служащего, если считают, что нарушены их права и свободы. 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w:t>
            </w:r>
          </w:p>
          <w:p w14:paraId="00E6675E" w14:textId="69745A2E" w:rsidR="00755210" w:rsidRPr="004C12ED" w:rsidRDefault="00755210" w:rsidP="0013597A">
            <w:pPr>
              <w:pStyle w:val="14"/>
              <w:widowControl w:val="0"/>
              <w:shd w:val="clear" w:color="auto" w:fill="auto"/>
              <w:spacing w:before="0" w:after="0" w:line="240" w:lineRule="auto"/>
              <w:ind w:firstLine="0"/>
              <w:jc w:val="both"/>
              <w:rPr>
                <w:sz w:val="24"/>
                <w:szCs w:val="24"/>
              </w:rPr>
            </w:pPr>
            <w:r w:rsidRPr="004C12ED">
              <w:rPr>
                <w:sz w:val="24"/>
                <w:szCs w:val="24"/>
              </w:rPr>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w:t>
            </w:r>
            <w:r w:rsidRPr="004C12ED">
              <w:rPr>
                <w:sz w:val="24"/>
                <w:szCs w:val="24"/>
              </w:rPr>
              <w:softHyphen/>
              <w:t>рации, не отнесенные стат</w:t>
            </w:r>
            <w:r w:rsidR="00896956">
              <w:rPr>
                <w:sz w:val="24"/>
                <w:szCs w:val="24"/>
              </w:rPr>
              <w:t>ьей 26 ГПК РФ к подсудности вер</w:t>
            </w:r>
            <w:r w:rsidRPr="004C12ED">
              <w:rPr>
                <w:sz w:val="24"/>
                <w:szCs w:val="24"/>
              </w:rPr>
              <w:t>ховных судов республик,  краевых, областных судов, судов городов федерального значения, суда автономной области и судов авто</w:t>
            </w:r>
            <w:r w:rsidRPr="004C12ED">
              <w:rPr>
                <w:sz w:val="24"/>
                <w:szCs w:val="24"/>
              </w:rPr>
              <w:softHyphen/>
              <w:t>номных округов.</w:t>
            </w:r>
          </w:p>
          <w:p w14:paraId="22182903" w14:textId="491865F4" w:rsidR="00755210" w:rsidRPr="004C12ED" w:rsidRDefault="00755210" w:rsidP="0013597A">
            <w:pPr>
              <w:pStyle w:val="14"/>
              <w:widowControl w:val="0"/>
              <w:shd w:val="clear" w:color="auto" w:fill="auto"/>
              <w:spacing w:before="0" w:after="0" w:line="240" w:lineRule="auto"/>
              <w:ind w:firstLine="0"/>
              <w:jc w:val="both"/>
              <w:rPr>
                <w:sz w:val="24"/>
                <w:szCs w:val="24"/>
              </w:rPr>
            </w:pPr>
            <w:r w:rsidRPr="004C12ED">
              <w:rPr>
                <w:sz w:val="24"/>
                <w:szCs w:val="24"/>
              </w:rPr>
              <w:t>Мировые судьи не вправе рассматривать дела дан</w:t>
            </w:r>
            <w:r w:rsidRPr="004C12ED">
              <w:rPr>
                <w:sz w:val="24"/>
                <w:szCs w:val="24"/>
              </w:rPr>
              <w:softHyphen/>
              <w:t xml:space="preserve">ной категории, как не отнесенные законом к их подсудности.  Заявление может быть подано гражданином в суд по месту </w:t>
            </w:r>
            <w:r w:rsidRPr="004C12ED">
              <w:rPr>
                <w:sz w:val="24"/>
                <w:szCs w:val="24"/>
              </w:rPr>
              <w:lastRenderedPageBreak/>
              <w:t>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w:t>
            </w:r>
            <w:r w:rsidRPr="004C12ED">
              <w:rPr>
                <w:sz w:val="24"/>
                <w:szCs w:val="24"/>
              </w:rPr>
              <w:softHyphen/>
              <w:t>ние, действие (бездействие) которых оспариваются.</w:t>
            </w:r>
          </w:p>
          <w:p w14:paraId="7D81C1B7" w14:textId="7E909A85" w:rsidR="00755210" w:rsidRPr="004C12ED" w:rsidRDefault="00755210" w:rsidP="0013597A">
            <w:pPr>
              <w:pStyle w:val="14"/>
              <w:widowControl w:val="0"/>
              <w:shd w:val="clear" w:color="auto" w:fill="auto"/>
              <w:spacing w:before="0" w:after="0" w:line="240" w:lineRule="auto"/>
              <w:ind w:firstLine="0"/>
              <w:jc w:val="both"/>
              <w:rPr>
                <w:sz w:val="24"/>
                <w:szCs w:val="24"/>
              </w:rPr>
            </w:pPr>
            <w:r w:rsidRPr="004C12ED">
              <w:rPr>
                <w:sz w:val="24"/>
                <w:szCs w:val="24"/>
              </w:rPr>
              <w:t>Следует отметить, что суд вправе приостановить действие оспариваемого решения до вступления в законную силу решения суда. 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w:t>
            </w:r>
            <w:r w:rsidRPr="004C12ED">
              <w:rPr>
                <w:sz w:val="24"/>
                <w:szCs w:val="24"/>
              </w:rPr>
              <w:softHyphen/>
              <w:t>явителя, являются незаконными, какие права и свободы нарушены, осуществлению каких прав и свобод созданы препятствия. К заявлению об оспаривании решений, действий (бездействия) органов государственной власти, должностных лиц, государственных или муници</w:t>
            </w:r>
            <w:r w:rsidRPr="004C12ED">
              <w:rPr>
                <w:sz w:val="24"/>
                <w:szCs w:val="24"/>
              </w:rPr>
              <w:softHyphen/>
              <w:t>пальных служащих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w:t>
            </w:r>
            <w:r w:rsidRPr="004C12ED">
              <w:rPr>
                <w:sz w:val="24"/>
                <w:szCs w:val="24"/>
              </w:rPr>
              <w:softHyphen/>
              <w:t>стоверяющий полномочия представителя заявителя.</w:t>
            </w:r>
          </w:p>
          <w:p w14:paraId="081CF512" w14:textId="1D20A315" w:rsidR="00755210" w:rsidRPr="004C12ED" w:rsidRDefault="00755210" w:rsidP="0013597A">
            <w:pPr>
              <w:pStyle w:val="14"/>
              <w:widowControl w:val="0"/>
              <w:shd w:val="clear" w:color="auto" w:fill="auto"/>
              <w:spacing w:before="0" w:after="0" w:line="240" w:lineRule="auto"/>
              <w:ind w:firstLine="0"/>
              <w:jc w:val="both"/>
              <w:rPr>
                <w:sz w:val="24"/>
                <w:szCs w:val="24"/>
              </w:rPr>
            </w:pPr>
            <w:r w:rsidRPr="004C12ED">
              <w:rPr>
                <w:sz w:val="24"/>
                <w:szCs w:val="24"/>
              </w:rPr>
              <w:t>В соответствии со статьей 256 ГПК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 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F406E8" w:rsidRPr="00501782" w14:paraId="05620FFA" w14:textId="77777777" w:rsidTr="00896956">
        <w:tc>
          <w:tcPr>
            <w:tcW w:w="715" w:type="dxa"/>
          </w:tcPr>
          <w:p w14:paraId="43EE9A8C" w14:textId="46DF4B36" w:rsidR="00F406E8" w:rsidRPr="00D63B4F" w:rsidRDefault="0002501A" w:rsidP="0013597A">
            <w:pPr>
              <w:pStyle w:val="a7"/>
              <w:ind w:right="9"/>
              <w:jc w:val="both"/>
              <w:rPr>
                <w:rFonts w:ascii="Times New Roman" w:hAnsi="Times New Roman" w:cs="Times New Roman"/>
                <w:bCs/>
              </w:rPr>
            </w:pPr>
            <w:r>
              <w:rPr>
                <w:rFonts w:ascii="Times New Roman" w:hAnsi="Times New Roman" w:cs="Times New Roman"/>
                <w:bCs/>
              </w:rPr>
              <w:lastRenderedPageBreak/>
              <w:t>3.</w:t>
            </w:r>
          </w:p>
        </w:tc>
        <w:tc>
          <w:tcPr>
            <w:tcW w:w="4955" w:type="dxa"/>
          </w:tcPr>
          <w:p w14:paraId="33ABD4B6" w14:textId="6ECACC41" w:rsidR="00F406E8" w:rsidRPr="00755210" w:rsidRDefault="00F406E8" w:rsidP="0013597A">
            <w:pPr>
              <w:widowControl w:val="0"/>
              <w:spacing w:after="0" w:line="240" w:lineRule="auto"/>
              <w:jc w:val="both"/>
            </w:pPr>
            <w:r w:rsidRPr="00755210">
              <w:t xml:space="preserve">Каков </w:t>
            </w:r>
            <w:r>
              <w:t>до</w:t>
            </w:r>
            <w:r w:rsidRPr="00755210">
              <w:t xml:space="preserve">судебный порядок обжалования решений, действий (бездействия) должностных лиц </w:t>
            </w:r>
            <w:r>
              <w:t>Отдела</w:t>
            </w:r>
            <w:r w:rsidRPr="00755210">
              <w:t>?</w:t>
            </w:r>
          </w:p>
        </w:tc>
        <w:tc>
          <w:tcPr>
            <w:tcW w:w="9355" w:type="dxa"/>
          </w:tcPr>
          <w:p w14:paraId="3642C827" w14:textId="3B055297" w:rsidR="00732887" w:rsidRDefault="00053518" w:rsidP="0013597A">
            <w:pPr>
              <w:pStyle w:val="14"/>
              <w:widowControl w:val="0"/>
              <w:shd w:val="clear" w:color="auto" w:fill="auto"/>
              <w:spacing w:before="0" w:after="0" w:line="240" w:lineRule="auto"/>
              <w:ind w:firstLine="0"/>
              <w:jc w:val="both"/>
              <w:rPr>
                <w:sz w:val="24"/>
                <w:szCs w:val="24"/>
              </w:rPr>
            </w:pPr>
            <w:r>
              <w:rPr>
                <w:sz w:val="24"/>
                <w:szCs w:val="24"/>
              </w:rPr>
              <w:t>До</w:t>
            </w:r>
            <w:r w:rsidR="00732887">
              <w:rPr>
                <w:sz w:val="24"/>
                <w:szCs w:val="24"/>
              </w:rPr>
              <w:t xml:space="preserve">судебный порядок обжалования решений, действий (бездействий) должностных лиц контрольно-надзорных органов определен ст. 40 Федерального закона </w:t>
            </w:r>
            <w:r w:rsidR="00732887" w:rsidRPr="00732887">
              <w:rPr>
                <w:sz w:val="24"/>
                <w:szCs w:val="24"/>
              </w:rPr>
              <w:t>от 31.07.2020 N 248-ФЗ "О государственном контроле (надзоре) и муниципальном контроле в Российской Федерации"</w:t>
            </w:r>
            <w:r w:rsidR="00732887">
              <w:rPr>
                <w:sz w:val="24"/>
                <w:szCs w:val="24"/>
              </w:rPr>
              <w:t>.</w:t>
            </w:r>
          </w:p>
          <w:p w14:paraId="76EE4325" w14:textId="77777777" w:rsidR="00F406E8" w:rsidRDefault="00732887" w:rsidP="0013597A">
            <w:pPr>
              <w:pStyle w:val="14"/>
              <w:widowControl w:val="0"/>
              <w:shd w:val="clear" w:color="auto" w:fill="auto"/>
              <w:spacing w:before="0" w:after="0" w:line="240" w:lineRule="auto"/>
              <w:ind w:firstLine="0"/>
              <w:jc w:val="both"/>
              <w:rPr>
                <w:sz w:val="24"/>
                <w:szCs w:val="24"/>
              </w:rPr>
            </w:pPr>
            <w:r w:rsidRPr="00732887">
              <w:rPr>
                <w:sz w:val="24"/>
                <w:szCs w:val="24"/>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sz w:val="24"/>
                <w:szCs w:val="24"/>
              </w:rPr>
              <w:t>.</w:t>
            </w:r>
            <w:r w:rsidRPr="00732887">
              <w:rPr>
                <w:sz w:val="24"/>
                <w:szCs w:val="24"/>
              </w:rPr>
              <w:t xml:space="preserve">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w:t>
            </w:r>
            <w:r w:rsidRPr="00732887">
              <w:rPr>
                <w:sz w:val="24"/>
                <w:szCs w:val="24"/>
              </w:rPr>
              <w:lastRenderedPageBreak/>
              <w:t>квалифицированной электронной подписью.</w:t>
            </w:r>
          </w:p>
          <w:p w14:paraId="37D9A1BE" w14:textId="038DC956" w:rsidR="00732887" w:rsidRDefault="00732887" w:rsidP="0013597A">
            <w:pPr>
              <w:pStyle w:val="14"/>
              <w:widowControl w:val="0"/>
              <w:shd w:val="clear" w:color="auto" w:fill="auto"/>
              <w:spacing w:before="0" w:after="0" w:line="240" w:lineRule="auto"/>
              <w:ind w:firstLine="0"/>
              <w:jc w:val="both"/>
              <w:rPr>
                <w:sz w:val="24"/>
                <w:szCs w:val="24"/>
              </w:rPr>
            </w:pPr>
            <w:r>
              <w:rPr>
                <w:sz w:val="24"/>
                <w:szCs w:val="24"/>
              </w:rPr>
              <w:t>Ж</w:t>
            </w:r>
            <w:r w:rsidRPr="00732887">
              <w:rPr>
                <w:sz w:val="24"/>
                <w:szCs w:val="24"/>
              </w:rPr>
              <w:t>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r>
              <w:rPr>
                <w:sz w:val="24"/>
                <w:szCs w:val="24"/>
              </w:rPr>
              <w:t>.</w:t>
            </w:r>
          </w:p>
          <w:p w14:paraId="717188FC" w14:textId="5F9BE6E9" w:rsidR="00CD3312" w:rsidRDefault="00CD3312" w:rsidP="0013597A">
            <w:pPr>
              <w:pStyle w:val="14"/>
              <w:widowControl w:val="0"/>
              <w:shd w:val="clear" w:color="auto" w:fill="auto"/>
              <w:spacing w:before="0" w:after="0" w:line="240" w:lineRule="auto"/>
              <w:ind w:firstLine="0"/>
              <w:jc w:val="both"/>
              <w:rPr>
                <w:sz w:val="24"/>
                <w:szCs w:val="24"/>
              </w:rPr>
            </w:pPr>
            <w:r w:rsidRPr="00CD3312">
              <w:rPr>
                <w:sz w:val="24"/>
                <w:szCs w:val="24"/>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14:paraId="7AF65939" w14:textId="262A61B0" w:rsidR="00CD3312" w:rsidRDefault="007D7548" w:rsidP="0013597A">
            <w:pPr>
              <w:pStyle w:val="14"/>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решений о проведении контрольных (надзорных) мероприятий;</w:t>
            </w:r>
          </w:p>
          <w:p w14:paraId="7DFD427D" w14:textId="77777777" w:rsidR="00732887" w:rsidRDefault="007D7548" w:rsidP="0013597A">
            <w:pPr>
              <w:pStyle w:val="14"/>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актов контрольных (надзорных) мероприятий, предписаний об устранении выявленных нарушений;</w:t>
            </w:r>
          </w:p>
          <w:p w14:paraId="207F4AF3" w14:textId="77777777" w:rsidR="007D7548" w:rsidRDefault="007D7548" w:rsidP="0013597A">
            <w:pPr>
              <w:pStyle w:val="14"/>
              <w:widowControl w:val="0"/>
              <w:shd w:val="clear" w:color="auto" w:fill="auto"/>
              <w:spacing w:before="0" w:after="0" w:line="240" w:lineRule="auto"/>
              <w:ind w:firstLine="0"/>
              <w:jc w:val="both"/>
              <w:rPr>
                <w:sz w:val="24"/>
                <w:szCs w:val="24"/>
              </w:rPr>
            </w:pPr>
            <w:r>
              <w:rPr>
                <w:sz w:val="24"/>
                <w:szCs w:val="24"/>
              </w:rPr>
              <w:t xml:space="preserve">- </w:t>
            </w:r>
            <w:r w:rsidRPr="007D7548">
              <w:rPr>
                <w:sz w:val="24"/>
                <w:szCs w:val="24"/>
              </w:rPr>
              <w:t>действий (бездействия) должностных лиц контрольного (надзорного) органа в рамках контрольных (надзорных) мероприятий.</w:t>
            </w:r>
          </w:p>
          <w:p w14:paraId="26F16E8E" w14:textId="77777777" w:rsidR="007D7548" w:rsidRDefault="007D7548" w:rsidP="0013597A">
            <w:pPr>
              <w:pStyle w:val="14"/>
              <w:widowControl w:val="0"/>
              <w:shd w:val="clear" w:color="auto" w:fill="auto"/>
              <w:spacing w:before="0" w:after="0" w:line="240" w:lineRule="auto"/>
              <w:ind w:firstLine="0"/>
              <w:jc w:val="both"/>
              <w:rPr>
                <w:sz w:val="24"/>
                <w:szCs w:val="24"/>
              </w:rPr>
            </w:pPr>
            <w:r w:rsidRPr="007D7548">
              <w:rPr>
                <w:sz w:val="24"/>
                <w:szCs w:val="24"/>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6F438239" w14:textId="77777777" w:rsidR="007D7548" w:rsidRDefault="007D7548" w:rsidP="0013597A">
            <w:pPr>
              <w:pStyle w:val="14"/>
              <w:widowControl w:val="0"/>
              <w:shd w:val="clear" w:color="auto" w:fill="auto"/>
              <w:spacing w:before="0" w:after="0" w:line="240" w:lineRule="auto"/>
              <w:ind w:firstLine="0"/>
              <w:jc w:val="both"/>
              <w:rPr>
                <w:sz w:val="24"/>
                <w:szCs w:val="24"/>
              </w:rPr>
            </w:pPr>
            <w:r w:rsidRPr="007D7548">
              <w:rPr>
                <w:sz w:val="24"/>
                <w:szCs w:val="24"/>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40BD466B" w14:textId="77777777" w:rsidR="007D7548" w:rsidRDefault="007D7548" w:rsidP="0013597A">
            <w:pPr>
              <w:pStyle w:val="14"/>
              <w:widowControl w:val="0"/>
              <w:shd w:val="clear" w:color="auto" w:fill="auto"/>
              <w:spacing w:before="0" w:after="0" w:line="240" w:lineRule="auto"/>
              <w:ind w:firstLine="0"/>
              <w:jc w:val="both"/>
              <w:rPr>
                <w:sz w:val="24"/>
                <w:szCs w:val="24"/>
              </w:rPr>
            </w:pPr>
            <w:r w:rsidRPr="007D7548">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620C1A83" w14:textId="252E45C8" w:rsidR="007D7548" w:rsidRPr="004C12ED" w:rsidRDefault="006F501D" w:rsidP="0013597A">
            <w:pPr>
              <w:pStyle w:val="14"/>
              <w:widowControl w:val="0"/>
              <w:shd w:val="clear" w:color="auto" w:fill="auto"/>
              <w:spacing w:before="0" w:after="0" w:line="240" w:lineRule="auto"/>
              <w:ind w:firstLine="0"/>
              <w:jc w:val="both"/>
              <w:rPr>
                <w:sz w:val="24"/>
                <w:szCs w:val="24"/>
              </w:rPr>
            </w:pPr>
            <w:r w:rsidRPr="006F501D">
              <w:rPr>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tc>
      </w:tr>
      <w:tr w:rsidR="00F406E8" w:rsidRPr="00501782" w14:paraId="3F5CEEBD" w14:textId="77777777" w:rsidTr="00896956">
        <w:tc>
          <w:tcPr>
            <w:tcW w:w="715" w:type="dxa"/>
          </w:tcPr>
          <w:p w14:paraId="45B152BC" w14:textId="0441B262" w:rsidR="00F406E8" w:rsidRPr="00D63B4F" w:rsidRDefault="0002501A" w:rsidP="0013597A">
            <w:pPr>
              <w:pStyle w:val="a7"/>
              <w:ind w:right="9"/>
              <w:jc w:val="both"/>
              <w:rPr>
                <w:rFonts w:ascii="Times New Roman" w:hAnsi="Times New Roman" w:cs="Times New Roman"/>
                <w:bCs/>
              </w:rPr>
            </w:pPr>
            <w:r>
              <w:rPr>
                <w:rFonts w:ascii="Times New Roman" w:hAnsi="Times New Roman" w:cs="Times New Roman"/>
                <w:bCs/>
              </w:rPr>
              <w:lastRenderedPageBreak/>
              <w:t>4</w:t>
            </w:r>
            <w:r w:rsidR="00F406E8" w:rsidRPr="00D63B4F">
              <w:rPr>
                <w:rFonts w:ascii="Times New Roman" w:hAnsi="Times New Roman" w:cs="Times New Roman"/>
                <w:bCs/>
              </w:rPr>
              <w:t>.</w:t>
            </w:r>
          </w:p>
        </w:tc>
        <w:tc>
          <w:tcPr>
            <w:tcW w:w="4955" w:type="dxa"/>
          </w:tcPr>
          <w:p w14:paraId="62276349" w14:textId="6B2735EE" w:rsidR="00F406E8" w:rsidRPr="00755210" w:rsidRDefault="00F406E8" w:rsidP="0013597A">
            <w:pPr>
              <w:widowControl w:val="0"/>
              <w:spacing w:after="0" w:line="240" w:lineRule="auto"/>
              <w:jc w:val="both"/>
              <w:rPr>
                <w:bCs/>
              </w:rPr>
            </w:pPr>
            <w:r w:rsidRPr="00755210">
              <w:t>Какая ответственность предусмотрена за осуществление регулярных перевозок пассажиров и иных лиц автобусами без лицензии?</w:t>
            </w:r>
          </w:p>
        </w:tc>
        <w:tc>
          <w:tcPr>
            <w:tcW w:w="9355" w:type="dxa"/>
          </w:tcPr>
          <w:p w14:paraId="3F6DA560" w14:textId="77777777" w:rsidR="00F406E8" w:rsidRPr="004C12ED" w:rsidRDefault="00F406E8" w:rsidP="0013597A">
            <w:pPr>
              <w:pStyle w:val="14"/>
              <w:widowControl w:val="0"/>
              <w:shd w:val="clear" w:color="auto" w:fill="auto"/>
              <w:spacing w:before="0" w:after="0" w:line="240" w:lineRule="auto"/>
              <w:ind w:firstLine="0"/>
              <w:jc w:val="both"/>
              <w:rPr>
                <w:sz w:val="24"/>
                <w:szCs w:val="24"/>
              </w:rPr>
            </w:pPr>
            <w:r w:rsidRPr="004C12ED">
              <w:rPr>
                <w:sz w:val="24"/>
                <w:szCs w:val="24"/>
              </w:rPr>
              <w:t>Ответственность за осуществление предпринима</w:t>
            </w:r>
            <w:r w:rsidRPr="004C12ED">
              <w:rPr>
                <w:sz w:val="24"/>
                <w:szCs w:val="24"/>
              </w:rPr>
              <w:softHyphen/>
              <w:t>тельской деятельности в области транспорта без лицензии предусмотрена частями 1 и 2 статьи 14.1.2 КоАП РФ.</w:t>
            </w:r>
          </w:p>
          <w:p w14:paraId="73026EAE" w14:textId="6C6E3C3F" w:rsidR="00F406E8" w:rsidRPr="004C12ED" w:rsidRDefault="00F406E8" w:rsidP="0013597A">
            <w:pPr>
              <w:widowControl w:val="0"/>
              <w:shd w:val="clear" w:color="auto" w:fill="FFFFFF"/>
              <w:autoSpaceDE/>
              <w:autoSpaceDN/>
              <w:spacing w:after="0" w:line="240" w:lineRule="auto"/>
              <w:jc w:val="both"/>
            </w:pPr>
            <w:r w:rsidRPr="004C12ED">
              <w:t>В случае осуществления деятельности по перевоз</w:t>
            </w:r>
            <w:r w:rsidRPr="004C12ED">
              <w:softHyphen/>
              <w:t>кам иных лиц автобусами для собственных нужд административная ответственность предусматри</w:t>
            </w:r>
            <w:r w:rsidRPr="004C12ED">
              <w:softHyphen/>
              <w:t>вается частью 1 статьи 19.20 КоАП РФ. Кроме того, в соответствии со статьей 171 Уголов</w:t>
            </w:r>
            <w:r w:rsidRPr="004C12ED">
              <w:softHyphen/>
              <w:t>ного кодекса РФ, осуществление деятельности без лицензии может квалифицироваться как незакон</w:t>
            </w:r>
            <w:r w:rsidRPr="004C12ED">
              <w:softHyphen/>
              <w:t>ное предпринимательство.</w:t>
            </w:r>
          </w:p>
        </w:tc>
      </w:tr>
      <w:tr w:rsidR="00F406E8" w:rsidRPr="00501782" w14:paraId="09F0B61F" w14:textId="77777777" w:rsidTr="00896956">
        <w:tc>
          <w:tcPr>
            <w:tcW w:w="715" w:type="dxa"/>
          </w:tcPr>
          <w:p w14:paraId="3D38D9B1" w14:textId="2C00FAF0" w:rsidR="00F406E8" w:rsidRPr="00D63B4F" w:rsidRDefault="0002501A" w:rsidP="0013597A">
            <w:pPr>
              <w:pStyle w:val="a7"/>
              <w:ind w:right="9"/>
              <w:jc w:val="both"/>
              <w:rPr>
                <w:rFonts w:ascii="Times New Roman" w:hAnsi="Times New Roman" w:cs="Times New Roman"/>
                <w:bCs/>
              </w:rPr>
            </w:pPr>
            <w:r>
              <w:rPr>
                <w:rFonts w:ascii="Times New Roman" w:hAnsi="Times New Roman" w:cs="Times New Roman"/>
                <w:bCs/>
              </w:rPr>
              <w:t>5</w:t>
            </w:r>
            <w:r w:rsidR="00F406E8" w:rsidRPr="00D63B4F">
              <w:rPr>
                <w:rFonts w:ascii="Times New Roman" w:hAnsi="Times New Roman" w:cs="Times New Roman"/>
                <w:bCs/>
              </w:rPr>
              <w:t>.</w:t>
            </w:r>
          </w:p>
        </w:tc>
        <w:tc>
          <w:tcPr>
            <w:tcW w:w="4955" w:type="dxa"/>
          </w:tcPr>
          <w:p w14:paraId="49042614" w14:textId="4AFC4ACC" w:rsidR="00F406E8" w:rsidRPr="00755210" w:rsidRDefault="00F406E8" w:rsidP="0013597A">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 xml:space="preserve">Какими нормативными правовыми документами определены квалификационные </w:t>
            </w:r>
            <w:r w:rsidRPr="00755210">
              <w:rPr>
                <w:rFonts w:ascii="Times New Roman" w:hAnsi="Times New Roman" w:cs="Times New Roman"/>
                <w:color w:val="auto"/>
              </w:rPr>
              <w:lastRenderedPageBreak/>
              <w:t>требования к работникам автомобильного транспорта?</w:t>
            </w:r>
          </w:p>
        </w:tc>
        <w:tc>
          <w:tcPr>
            <w:tcW w:w="9355" w:type="dxa"/>
          </w:tcPr>
          <w:p w14:paraId="4D2A2E88" w14:textId="4A185505" w:rsidR="00F406E8" w:rsidRPr="004C12ED" w:rsidRDefault="00F406E8" w:rsidP="0013597A">
            <w:pPr>
              <w:widowControl w:val="0"/>
              <w:autoSpaceDE/>
              <w:autoSpaceDN/>
              <w:spacing w:after="0" w:line="240" w:lineRule="auto"/>
              <w:jc w:val="both"/>
            </w:pPr>
            <w:r w:rsidRPr="004C12ED">
              <w:lastRenderedPageBreak/>
              <w:t xml:space="preserve">Статьей 328 Трудового кодекса РФ определены особенности приёма на работу, непосредственно связанную с движением транспортных средств. Порядок прохождения </w:t>
            </w:r>
            <w:r w:rsidRPr="004C12ED">
              <w:lastRenderedPageBreak/>
              <w:t>профессионального отбора и профессионального обучения работниками, при</w:t>
            </w:r>
            <w:r w:rsidRPr="004C12ED">
              <w:softHyphen/>
              <w:t xml:space="preserve">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w:t>
            </w:r>
            <w:r w:rsidR="00F338C7" w:rsidRPr="00F338C7">
              <w:t>Министерства транспорта РФ от 29 июля 2020 г. № 264</w:t>
            </w:r>
            <w:r w:rsidR="00F338C7">
              <w:t xml:space="preserve">.                        </w:t>
            </w:r>
            <w:r w:rsidR="00F338C7" w:rsidRPr="00F338C7">
              <w:t xml:space="preserve"> </w:t>
            </w:r>
            <w:r w:rsidRPr="004C12ED">
              <w:t xml:space="preserve"> В соответствии с требованиями приказа Минтранса России </w:t>
            </w:r>
            <w:r w:rsidR="00F338C7" w:rsidRPr="00F338C7">
              <w:t xml:space="preserve">от 29 июля 2020 г. № 264  </w:t>
            </w:r>
            <w:r w:rsidRPr="004C12ED">
              <w:t>соблюдение требований к работникам по уровню образования подтверждается, документом об образовании и (или) квалификации, требованиям к стажу работы под</w:t>
            </w:r>
            <w:r w:rsidRPr="004C12ED">
              <w:softHyphen/>
              <w:t>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14:paraId="3F35B1BF" w14:textId="65C17D99" w:rsidR="00F406E8" w:rsidRPr="004C12ED" w:rsidRDefault="00F406E8" w:rsidP="0013597A">
            <w:pPr>
              <w:widowControl w:val="0"/>
              <w:autoSpaceDE/>
              <w:autoSpaceDN/>
              <w:spacing w:after="0" w:line="240" w:lineRule="auto"/>
              <w:jc w:val="both"/>
              <w:rPr>
                <w:lang w:bidi="ru-RU"/>
              </w:rPr>
            </w:pPr>
            <w:r w:rsidRPr="004C12ED">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31.07.2020 №</w:t>
            </w:r>
            <w:r>
              <w:t xml:space="preserve"> </w:t>
            </w:r>
            <w:r w:rsidRPr="004C12ED">
              <w:t>282.</w:t>
            </w:r>
          </w:p>
        </w:tc>
      </w:tr>
      <w:tr w:rsidR="00F406E8" w:rsidRPr="00501782" w14:paraId="6FFD4BB9" w14:textId="77777777" w:rsidTr="00896956">
        <w:tc>
          <w:tcPr>
            <w:tcW w:w="715" w:type="dxa"/>
          </w:tcPr>
          <w:p w14:paraId="79FEC5B8" w14:textId="036E7484" w:rsidR="00F406E8" w:rsidRPr="00D63B4F" w:rsidRDefault="0002501A" w:rsidP="0013597A">
            <w:pPr>
              <w:pStyle w:val="a7"/>
              <w:ind w:right="9"/>
              <w:jc w:val="both"/>
              <w:rPr>
                <w:rFonts w:ascii="Times New Roman" w:hAnsi="Times New Roman" w:cs="Times New Roman"/>
                <w:bCs/>
              </w:rPr>
            </w:pPr>
            <w:r>
              <w:rPr>
                <w:rFonts w:ascii="Times New Roman" w:hAnsi="Times New Roman" w:cs="Times New Roman"/>
                <w:bCs/>
              </w:rPr>
              <w:lastRenderedPageBreak/>
              <w:t>6</w:t>
            </w:r>
            <w:r w:rsidR="00F406E8" w:rsidRPr="00D63B4F">
              <w:rPr>
                <w:rFonts w:ascii="Times New Roman" w:hAnsi="Times New Roman" w:cs="Times New Roman"/>
                <w:bCs/>
              </w:rPr>
              <w:t>.</w:t>
            </w:r>
          </w:p>
        </w:tc>
        <w:tc>
          <w:tcPr>
            <w:tcW w:w="4955" w:type="dxa"/>
          </w:tcPr>
          <w:p w14:paraId="3DF41AC1" w14:textId="42FBE72F" w:rsidR="00F406E8" w:rsidRPr="00755210" w:rsidRDefault="00F406E8" w:rsidP="0013597A">
            <w:pPr>
              <w:pStyle w:val="Default"/>
              <w:widowControl w:val="0"/>
              <w:jc w:val="both"/>
              <w:rPr>
                <w:rFonts w:ascii="Times New Roman" w:hAnsi="Times New Roman" w:cs="Times New Roman"/>
                <w:color w:val="auto"/>
                <w:lang w:bidi="ru-RU"/>
              </w:rPr>
            </w:pPr>
            <w:r w:rsidRPr="00755210">
              <w:rPr>
                <w:rFonts w:ascii="Times New Roman" w:hAnsi="Times New Roman" w:cs="Times New Roman"/>
                <w:color w:val="auto"/>
              </w:rPr>
              <w:t>Каки</w:t>
            </w:r>
            <w:r>
              <w:rPr>
                <w:rFonts w:ascii="Times New Roman" w:hAnsi="Times New Roman" w:cs="Times New Roman"/>
                <w:color w:val="auto"/>
              </w:rPr>
              <w:t>е автобусы подлежат лицензирова</w:t>
            </w:r>
            <w:r w:rsidRPr="00755210">
              <w:rPr>
                <w:rFonts w:ascii="Times New Roman" w:hAnsi="Times New Roman" w:cs="Times New Roman"/>
                <w:color w:val="auto"/>
              </w:rPr>
              <w:t>нию?</w:t>
            </w:r>
          </w:p>
        </w:tc>
        <w:tc>
          <w:tcPr>
            <w:tcW w:w="9355" w:type="dxa"/>
          </w:tcPr>
          <w:p w14:paraId="79D57EE1" w14:textId="0ECF0508" w:rsidR="00F406E8" w:rsidRPr="004C12ED" w:rsidRDefault="00F406E8" w:rsidP="0013597A">
            <w:pPr>
              <w:pStyle w:val="14"/>
              <w:widowControl w:val="0"/>
              <w:shd w:val="clear" w:color="auto" w:fill="auto"/>
              <w:spacing w:before="0" w:after="0" w:line="240" w:lineRule="auto"/>
              <w:ind w:firstLine="0"/>
              <w:jc w:val="both"/>
              <w:rPr>
                <w:sz w:val="24"/>
                <w:szCs w:val="24"/>
              </w:rPr>
            </w:pPr>
            <w:r w:rsidRPr="004C12ED">
              <w:rPr>
                <w:sz w:val="24"/>
                <w:szCs w:val="24"/>
              </w:rPr>
              <w:t>Пунктом 3 Постановления Правительства РФ от 07.10.2020 №</w:t>
            </w:r>
            <w:r>
              <w:rPr>
                <w:sz w:val="24"/>
                <w:szCs w:val="24"/>
              </w:rPr>
              <w:t xml:space="preserve"> </w:t>
            </w:r>
            <w:r w:rsidRPr="004C12ED">
              <w:rPr>
                <w:sz w:val="24"/>
                <w:szCs w:val="24"/>
              </w:rPr>
              <w:t>1616                                      «О лицензировании деятельно</w:t>
            </w:r>
            <w:r w:rsidRPr="004C12ED">
              <w:rPr>
                <w:sz w:val="24"/>
                <w:szCs w:val="24"/>
              </w:rPr>
              <w:softHyphen/>
              <w:t xml:space="preserve">сти по перевозкам пассажиров и иных лиц автобусами» (вместе с «Положением о лицензировании деятельности по перевозкам пассажиров и иных лиц автобусами») вводится понятие «автобус лицензиата» - транспортное средство категории </w:t>
            </w:r>
            <w:r w:rsidRPr="004C12ED">
              <w:rPr>
                <w:sz w:val="24"/>
                <w:szCs w:val="24"/>
                <w:lang w:val="en-US"/>
              </w:rPr>
              <w:t>M</w:t>
            </w:r>
            <w:r w:rsidRPr="004C12ED">
              <w:rPr>
                <w:sz w:val="24"/>
                <w:szCs w:val="24"/>
              </w:rPr>
              <w:t xml:space="preserve">2 или </w:t>
            </w:r>
            <w:r w:rsidRPr="004C12ED">
              <w:rPr>
                <w:sz w:val="24"/>
                <w:szCs w:val="24"/>
                <w:lang w:val="en-US"/>
              </w:rPr>
              <w:t>M</w:t>
            </w:r>
            <w:r w:rsidRPr="004C12ED">
              <w:rPr>
                <w:sz w:val="24"/>
                <w:szCs w:val="24"/>
              </w:rPr>
              <w:t>3, принадлежащее лицензиату на праве собственности или ином законном основании (за ис</w:t>
            </w:r>
            <w:r w:rsidRPr="004C12ED">
              <w:rPr>
                <w:sz w:val="24"/>
                <w:szCs w:val="24"/>
              </w:rPr>
              <w:softHyphen/>
              <w:t>ключением аренды транспортных средств с экипажем), сведения о котором внесены в реестр ли</w:t>
            </w:r>
            <w:r w:rsidRPr="004C12ED">
              <w:rPr>
                <w:sz w:val="24"/>
                <w:szCs w:val="24"/>
              </w:rPr>
              <w:softHyphen/>
              <w:t>цензий на осуществление лицензируемого вида деятельности (далее - лицензия на лицензируемую деятельность), и используемое лицензиатом для осуществления лицензируемого вида деятельности.</w:t>
            </w:r>
          </w:p>
          <w:p w14:paraId="58B34224" w14:textId="2309C7A7" w:rsidR="00F406E8" w:rsidRPr="004C12ED" w:rsidRDefault="00F406E8" w:rsidP="0013597A">
            <w:pPr>
              <w:pStyle w:val="14"/>
              <w:widowControl w:val="0"/>
              <w:shd w:val="clear" w:color="auto" w:fill="auto"/>
              <w:spacing w:before="0" w:after="0" w:line="240" w:lineRule="auto"/>
              <w:ind w:firstLine="0"/>
              <w:jc w:val="both"/>
              <w:rPr>
                <w:lang w:bidi="ru-RU"/>
              </w:rPr>
            </w:pPr>
            <w:r w:rsidRPr="004C12ED">
              <w:rPr>
                <w:sz w:val="24"/>
                <w:szCs w:val="24"/>
              </w:rPr>
              <w:t>Классификация транспортных средств по категориям, определена техническим регламентом Та</w:t>
            </w:r>
            <w:r w:rsidRPr="004C12ED">
              <w:rPr>
                <w:sz w:val="24"/>
                <w:szCs w:val="24"/>
              </w:rPr>
              <w:softHyphen/>
              <w:t>моженного союза «О безопасности колесных транспортных средств», принятого Решением Комиссии Таможенного союза от 09.12.2011 №</w:t>
            </w:r>
            <w:r>
              <w:rPr>
                <w:sz w:val="24"/>
                <w:szCs w:val="24"/>
              </w:rPr>
              <w:t xml:space="preserve"> </w:t>
            </w:r>
            <w:r w:rsidRPr="004C12ED">
              <w:rPr>
                <w:sz w:val="24"/>
                <w:szCs w:val="24"/>
              </w:rPr>
              <w:t xml:space="preserve">877 (ТР ТС 018/2011), согласно которому: автобусы категории </w:t>
            </w:r>
            <w:r w:rsidRPr="004C12ED">
              <w:rPr>
                <w:sz w:val="24"/>
                <w:szCs w:val="24"/>
                <w:lang w:val="en-US"/>
              </w:rPr>
              <w:t>M</w:t>
            </w:r>
            <w:r w:rsidRPr="004C12ED">
              <w:rPr>
                <w:sz w:val="24"/>
                <w:szCs w:val="24"/>
              </w:rPr>
              <w:t>2 - транспортные средства, используемые для перевозки пассажиров, имеющие, помимо места водителя, более восьми мест для сидения, технически допустимая максимальная масса которых не превышает 5 т;</w:t>
            </w:r>
            <w:r>
              <w:rPr>
                <w:sz w:val="24"/>
                <w:szCs w:val="24"/>
              </w:rPr>
              <w:t xml:space="preserve"> </w:t>
            </w:r>
            <w:r w:rsidRPr="004C12ED">
              <w:rPr>
                <w:sz w:val="24"/>
                <w:szCs w:val="24"/>
              </w:rPr>
              <w:t xml:space="preserve">автобусы категории </w:t>
            </w:r>
            <w:r w:rsidRPr="004C12ED">
              <w:rPr>
                <w:sz w:val="24"/>
                <w:szCs w:val="24"/>
                <w:lang w:val="en-US"/>
              </w:rPr>
              <w:t>M</w:t>
            </w:r>
            <w:r w:rsidRPr="004C12ED">
              <w:rPr>
                <w:sz w:val="24"/>
                <w:szCs w:val="24"/>
              </w:rPr>
              <w:t xml:space="preserve">3 - транспортные средства, используемые для перевозки пассажиров, имеющие, помимо места водителя, более восьми мест для </w:t>
            </w:r>
            <w:r w:rsidRPr="004C12ED">
              <w:rPr>
                <w:sz w:val="24"/>
                <w:szCs w:val="24"/>
              </w:rPr>
              <w:lastRenderedPageBreak/>
              <w:t>сидения, технически допустимая максималь</w:t>
            </w:r>
            <w:r w:rsidRPr="004C12ED">
              <w:rPr>
                <w:sz w:val="24"/>
                <w:szCs w:val="24"/>
              </w:rPr>
              <w:softHyphen/>
              <w:t>ная масса которых превышает 5 т.</w:t>
            </w:r>
          </w:p>
        </w:tc>
      </w:tr>
      <w:tr w:rsidR="00F406E8" w:rsidRPr="00501782" w14:paraId="2790EC08" w14:textId="77777777" w:rsidTr="00896956">
        <w:tc>
          <w:tcPr>
            <w:tcW w:w="715" w:type="dxa"/>
          </w:tcPr>
          <w:p w14:paraId="78CFE70F" w14:textId="117211AC" w:rsidR="00F406E8" w:rsidRPr="00D63B4F" w:rsidRDefault="0002501A" w:rsidP="0013597A">
            <w:pPr>
              <w:pStyle w:val="a7"/>
              <w:ind w:right="9"/>
              <w:jc w:val="both"/>
              <w:rPr>
                <w:rFonts w:ascii="Times New Roman" w:hAnsi="Times New Roman" w:cs="Times New Roman"/>
                <w:bCs/>
              </w:rPr>
            </w:pPr>
            <w:r>
              <w:rPr>
                <w:rFonts w:ascii="Times New Roman" w:hAnsi="Times New Roman" w:cs="Times New Roman"/>
                <w:bCs/>
              </w:rPr>
              <w:lastRenderedPageBreak/>
              <w:t>7</w:t>
            </w:r>
            <w:r w:rsidR="00F406E8" w:rsidRPr="00D63B4F">
              <w:rPr>
                <w:rFonts w:ascii="Times New Roman" w:hAnsi="Times New Roman" w:cs="Times New Roman"/>
                <w:bCs/>
              </w:rPr>
              <w:t>.</w:t>
            </w:r>
          </w:p>
        </w:tc>
        <w:tc>
          <w:tcPr>
            <w:tcW w:w="4955" w:type="dxa"/>
          </w:tcPr>
          <w:p w14:paraId="5AE02448" w14:textId="4F546462" w:rsidR="00F406E8" w:rsidRPr="00755210" w:rsidRDefault="00F406E8" w:rsidP="0013597A">
            <w:pPr>
              <w:pStyle w:val="Default"/>
              <w:widowControl w:val="0"/>
              <w:jc w:val="both"/>
              <w:rPr>
                <w:rFonts w:ascii="Times New Roman" w:hAnsi="Times New Roman" w:cs="Times New Roman"/>
                <w:color w:val="auto"/>
                <w:lang w:bidi="ru-RU"/>
              </w:rPr>
            </w:pPr>
            <w:r w:rsidRPr="00755210">
              <w:rPr>
                <w:rFonts w:ascii="Times New Roman" w:hAnsi="Times New Roman" w:cs="Times New Roman"/>
              </w:rPr>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tc>
        <w:tc>
          <w:tcPr>
            <w:tcW w:w="9355" w:type="dxa"/>
          </w:tcPr>
          <w:p w14:paraId="286A661E" w14:textId="218AF555" w:rsidR="00F406E8" w:rsidRPr="004C12ED" w:rsidRDefault="00F406E8" w:rsidP="0013597A">
            <w:pPr>
              <w:pStyle w:val="14"/>
              <w:widowControl w:val="0"/>
              <w:shd w:val="clear" w:color="auto" w:fill="auto"/>
              <w:spacing w:before="0" w:after="0" w:line="240" w:lineRule="auto"/>
              <w:ind w:firstLine="0"/>
              <w:jc w:val="both"/>
              <w:rPr>
                <w:sz w:val="24"/>
                <w:szCs w:val="24"/>
              </w:rPr>
            </w:pPr>
            <w:r w:rsidRPr="004C12ED">
              <w:rPr>
                <w:sz w:val="24"/>
                <w:szCs w:val="24"/>
              </w:rPr>
              <w:t>В соответствии с подпунктом «а» пункта 5 Постановления Правительства РФ   07.10.2020 №</w:t>
            </w:r>
            <w:r>
              <w:rPr>
                <w:sz w:val="24"/>
                <w:szCs w:val="24"/>
              </w:rPr>
              <w:t xml:space="preserve"> </w:t>
            </w:r>
            <w:r w:rsidRPr="004C12ED">
              <w:rPr>
                <w:sz w:val="24"/>
                <w:szCs w:val="24"/>
              </w:rPr>
              <w:t>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 соискатель лицензии обязан назначить ответствен</w:t>
            </w:r>
            <w:r w:rsidRPr="004C12ED">
              <w:rPr>
                <w:sz w:val="24"/>
                <w:szCs w:val="24"/>
              </w:rPr>
              <w:softHyphen/>
              <w:t>ным лицом за обеспечение безопасности дорожно</w:t>
            </w:r>
            <w:r w:rsidRPr="004C12ED">
              <w:rPr>
                <w:sz w:val="24"/>
                <w:szCs w:val="24"/>
              </w:rPr>
              <w:softHyphen/>
              <w:t>го движения работника соискателя лицензии, про</w:t>
            </w:r>
            <w:r w:rsidRPr="004C12ED">
              <w:rPr>
                <w:sz w:val="24"/>
                <w:szCs w:val="24"/>
              </w:rPr>
              <w:softHyphen/>
              <w:t>шедшего в порядке, установленном Министер</w:t>
            </w:r>
            <w:r w:rsidRPr="004C12ED">
              <w:rPr>
                <w:sz w:val="24"/>
                <w:szCs w:val="24"/>
              </w:rPr>
              <w:softHyphen/>
              <w:t>ством транспорта Российской Федерации в соответствии со статьей 20 Федерального закона «О безопасности дорожного движения», аттестацию на право заниматься соответствующей деятельно</w:t>
            </w:r>
            <w:r w:rsidRPr="004C12ED">
              <w:rPr>
                <w:sz w:val="24"/>
                <w:szCs w:val="24"/>
              </w:rPr>
              <w:softHyphen/>
              <w:t>стью, или в случае, если соискатель лицензии яв</w:t>
            </w:r>
            <w:r w:rsidRPr="004C12ED">
              <w:rPr>
                <w:sz w:val="24"/>
                <w:szCs w:val="24"/>
              </w:rPr>
              <w:softHyphen/>
              <w:t>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14:paraId="33314DB3" w14:textId="02CC0BDA" w:rsidR="00F406E8" w:rsidRPr="004C12ED" w:rsidRDefault="00F406E8" w:rsidP="0013597A">
            <w:pPr>
              <w:widowControl w:val="0"/>
              <w:autoSpaceDE/>
              <w:autoSpaceDN/>
              <w:spacing w:after="0" w:line="240" w:lineRule="auto"/>
              <w:jc w:val="both"/>
            </w:pPr>
            <w:r w:rsidRPr="004C12ED">
              <w:t>Квалификационные требования к ответственному лицу за обеспечение безопасности дорожного движения определены пунктом 15 приказа Мин</w:t>
            </w:r>
            <w:r w:rsidRPr="004C12ED">
              <w:softHyphen/>
              <w:t>транса России от 31.07.2020 №</w:t>
            </w:r>
            <w:r>
              <w:t xml:space="preserve"> </w:t>
            </w:r>
            <w:r w:rsidRPr="004C12ED">
              <w:t>282 «Об утвержде</w:t>
            </w:r>
            <w:r w:rsidRPr="004C12ED">
              <w:softHyphen/>
              <w:t>нии Профессиональных и квалификационных требований к работникам юридических лиц и инди</w:t>
            </w:r>
            <w:r w:rsidRPr="004C12ED">
              <w:softHyphen/>
              <w:t>видуальных предпринимателей, осуществляющих перевозки автомобильным транспортом и город</w:t>
            </w:r>
            <w:r w:rsidRPr="004C12ED">
              <w:softHyphen/>
              <w:t>ским наземным электрическим транспортом». К специалисту, ответственному за обеспечение по безопасности  дорожного движения,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входящим в соответствующую уровню образования укрупненную группу</w:t>
            </w:r>
            <w:r>
              <w:t xml:space="preserve"> </w:t>
            </w:r>
            <w:hyperlink r:id="rId21" w:anchor="block_20230000" w:history="1">
              <w:r w:rsidRPr="004C12ED">
                <w:t>23.00.00</w:t>
              </w:r>
            </w:hyperlink>
            <w:r>
              <w:t xml:space="preserve"> </w:t>
            </w:r>
            <w:r w:rsidRPr="004C12ED">
              <w:t>"Техника и технологии наземного транспорта"</w:t>
            </w:r>
            <w:r>
              <w:rPr>
                <w:vertAlign w:val="superscript"/>
              </w:rPr>
              <w:t xml:space="preserve"> </w:t>
            </w:r>
            <w:r w:rsidRPr="004C12ED">
              <w:t>и прохождение аттестации на право занимать соответствующую должность, в случае если такая аттестация предусмотрена законодательством Российской Федерации; образование не ниже уровня среднего профессионального, подтвержденное документом об образовании и о квалификации по специальности или направлению подготовки, не входящим в соответствующую уровню образования укрупненную группу</w:t>
            </w:r>
            <w:r>
              <w:t xml:space="preserve"> </w:t>
            </w:r>
            <w:hyperlink r:id="rId22" w:anchor="block_20230000" w:history="1">
              <w:r w:rsidRPr="004C12ED">
                <w:t>23.00.00</w:t>
              </w:r>
            </w:hyperlink>
            <w:r w:rsidRPr="004C12ED">
              <w:t xml:space="preserve">"Техника и технологии наземного транспорта", профессиональная переподготовка с присвоением квалификации специалиста, ответственного за обеспечение безопасности дорожного движения, подтвержденной документом о квалификации и прохождение аттестации на право занимать соответствующую должность, в случае если такая аттестация предусмотрена </w:t>
            </w:r>
            <w:r w:rsidRPr="004C12ED">
              <w:lastRenderedPageBreak/>
              <w:t>законодательством Российской Федерации.</w:t>
            </w:r>
          </w:p>
          <w:p w14:paraId="63DCC57B" w14:textId="0AB70467" w:rsidR="00F406E8" w:rsidRPr="004C12ED" w:rsidRDefault="00F406E8" w:rsidP="0013597A">
            <w:pPr>
              <w:widowControl w:val="0"/>
              <w:shd w:val="clear" w:color="auto" w:fill="FFFFFF"/>
              <w:spacing w:after="0" w:line="240" w:lineRule="auto"/>
              <w:jc w:val="both"/>
              <w:rPr>
                <w:lang w:bidi="ru-RU"/>
              </w:rPr>
            </w:pPr>
            <w:r w:rsidRPr="004C12ED">
              <w:t>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К работникам, имеющим высшее образование, требования к стажу не предъявляются.</w:t>
            </w:r>
          </w:p>
        </w:tc>
      </w:tr>
      <w:tr w:rsidR="00F406E8" w:rsidRPr="00501782" w14:paraId="782CC5EF" w14:textId="77777777" w:rsidTr="00896956">
        <w:tc>
          <w:tcPr>
            <w:tcW w:w="715" w:type="dxa"/>
          </w:tcPr>
          <w:p w14:paraId="22FD9066" w14:textId="39ACFE8D" w:rsidR="00F406E8" w:rsidRPr="00D63B4F" w:rsidRDefault="0002501A" w:rsidP="0013597A">
            <w:pPr>
              <w:pStyle w:val="a7"/>
              <w:ind w:right="9"/>
              <w:jc w:val="both"/>
              <w:rPr>
                <w:rFonts w:ascii="Times New Roman" w:hAnsi="Times New Roman" w:cs="Times New Roman"/>
                <w:bCs/>
              </w:rPr>
            </w:pPr>
            <w:r>
              <w:rPr>
                <w:rFonts w:ascii="Times New Roman" w:hAnsi="Times New Roman" w:cs="Times New Roman"/>
                <w:bCs/>
              </w:rPr>
              <w:lastRenderedPageBreak/>
              <w:t>8</w:t>
            </w:r>
            <w:r w:rsidR="00ED1841">
              <w:rPr>
                <w:rFonts w:ascii="Times New Roman" w:hAnsi="Times New Roman" w:cs="Times New Roman"/>
                <w:bCs/>
              </w:rPr>
              <w:t>.</w:t>
            </w:r>
          </w:p>
        </w:tc>
        <w:tc>
          <w:tcPr>
            <w:tcW w:w="4955" w:type="dxa"/>
          </w:tcPr>
          <w:p w14:paraId="74995B83" w14:textId="4B5FBE3C" w:rsidR="00F406E8" w:rsidRPr="00712CF1" w:rsidRDefault="00F406E8" w:rsidP="0013597A">
            <w:pPr>
              <w:pStyle w:val="Default"/>
              <w:widowControl w:val="0"/>
              <w:rPr>
                <w:rFonts w:ascii="Times New Roman" w:hAnsi="Times New Roman" w:cs="Times New Roman"/>
              </w:rPr>
            </w:pPr>
            <w:r w:rsidRPr="00712CF1">
              <w:rPr>
                <w:rFonts w:ascii="Times New Roman" w:hAnsi="Times New Roman" w:cs="Times New Roman"/>
              </w:rPr>
              <w:t xml:space="preserve">Замена административного </w:t>
            </w:r>
            <w:r w:rsidR="00ED1841" w:rsidRPr="00712CF1">
              <w:rPr>
                <w:rFonts w:ascii="Times New Roman" w:hAnsi="Times New Roman" w:cs="Times New Roman"/>
              </w:rPr>
              <w:t>наказания в</w:t>
            </w:r>
            <w:r w:rsidRPr="00712CF1">
              <w:rPr>
                <w:rFonts w:ascii="Times New Roman" w:hAnsi="Times New Roman" w:cs="Times New Roman"/>
              </w:rPr>
              <w:t xml:space="preserve"> виде административного штрафа предупреждением</w:t>
            </w:r>
          </w:p>
        </w:tc>
        <w:tc>
          <w:tcPr>
            <w:tcW w:w="9355" w:type="dxa"/>
          </w:tcPr>
          <w:p w14:paraId="3A58B537" w14:textId="616EB8C2" w:rsidR="00F406E8" w:rsidRPr="004C12ED" w:rsidRDefault="00F406E8" w:rsidP="0013597A">
            <w:pPr>
              <w:pStyle w:val="14"/>
              <w:widowControl w:val="0"/>
              <w:shd w:val="clear" w:color="auto" w:fill="auto"/>
              <w:spacing w:before="0" w:after="0" w:line="240" w:lineRule="auto"/>
              <w:ind w:firstLine="0"/>
              <w:jc w:val="both"/>
              <w:rPr>
                <w:sz w:val="24"/>
                <w:szCs w:val="24"/>
              </w:rPr>
            </w:pPr>
            <w:r w:rsidRPr="00712CF1">
              <w:rPr>
                <w:sz w:val="24"/>
                <w:szCs w:val="24"/>
              </w:rPr>
              <w:t xml:space="preserve">Статьёй 4.1.1 КоАП РФ предусмотрена возможность замены административного наказания в виде административного штрафа предупреждением. </w:t>
            </w:r>
            <w:r w:rsidR="00A8397E">
              <w:rPr>
                <w:sz w:val="24"/>
                <w:szCs w:val="24"/>
              </w:rPr>
              <w:t>З</w:t>
            </w:r>
            <w:r w:rsidRPr="00712CF1">
              <w:rPr>
                <w:sz w:val="24"/>
                <w:szCs w:val="24"/>
              </w:rPr>
              <w:t>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КоАП РФ, за исключением случаев, предусмотренных частью 2 статьи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статьями 14.31 - 14.33, 19.3, 19.5, 19.5.1, 19.6, 19.8 - 19.8.2, 19.23, частями 2 и 3 статьи 19.27, статьями 19.28, 19.29, 19.30, 19.33 КоАП РФ</w:t>
            </w:r>
          </w:p>
        </w:tc>
      </w:tr>
      <w:tr w:rsidR="00F406E8" w:rsidRPr="00501782" w14:paraId="3E0A4719" w14:textId="77777777" w:rsidTr="00896956">
        <w:tc>
          <w:tcPr>
            <w:tcW w:w="715" w:type="dxa"/>
          </w:tcPr>
          <w:p w14:paraId="5FF9B5C0" w14:textId="448ACC0B" w:rsidR="00F406E8" w:rsidRPr="00D63B4F" w:rsidRDefault="0002501A" w:rsidP="0013597A">
            <w:pPr>
              <w:pStyle w:val="a7"/>
              <w:ind w:right="9"/>
              <w:jc w:val="both"/>
              <w:rPr>
                <w:rFonts w:ascii="Times New Roman" w:hAnsi="Times New Roman" w:cs="Times New Roman"/>
                <w:bCs/>
              </w:rPr>
            </w:pPr>
            <w:r>
              <w:rPr>
                <w:rFonts w:ascii="Times New Roman" w:hAnsi="Times New Roman" w:cs="Times New Roman"/>
                <w:bCs/>
              </w:rPr>
              <w:t>9</w:t>
            </w:r>
            <w:r w:rsidR="00ED1841">
              <w:rPr>
                <w:rFonts w:ascii="Times New Roman" w:hAnsi="Times New Roman" w:cs="Times New Roman"/>
                <w:bCs/>
              </w:rPr>
              <w:t>.</w:t>
            </w:r>
          </w:p>
        </w:tc>
        <w:tc>
          <w:tcPr>
            <w:tcW w:w="4955" w:type="dxa"/>
          </w:tcPr>
          <w:p w14:paraId="09BE7353" w14:textId="5FFF6F61" w:rsidR="00F406E8" w:rsidRPr="00F83487" w:rsidRDefault="00F406E8" w:rsidP="0013597A">
            <w:pPr>
              <w:pStyle w:val="Default"/>
              <w:widowControl w:val="0"/>
              <w:jc w:val="both"/>
              <w:rPr>
                <w:rFonts w:ascii="Times New Roman" w:hAnsi="Times New Roman" w:cs="Times New Roman"/>
              </w:rPr>
            </w:pPr>
            <w:r w:rsidRPr="00A8397E">
              <w:rPr>
                <w:rFonts w:ascii="Times New Roman" w:hAnsi="Times New Roman" w:cs="Times New Roman"/>
              </w:rPr>
              <w:t xml:space="preserve">Возможность уплаты в </w:t>
            </w:r>
            <w:r w:rsidR="00712CF1" w:rsidRPr="00A8397E">
              <w:rPr>
                <w:rFonts w:ascii="Times New Roman" w:hAnsi="Times New Roman" w:cs="Times New Roman"/>
              </w:rPr>
              <w:t>размере половины</w:t>
            </w:r>
            <w:r w:rsidRPr="00A8397E">
              <w:rPr>
                <w:rFonts w:ascii="Times New Roman" w:hAnsi="Times New Roman" w:cs="Times New Roman"/>
              </w:rPr>
              <w:t xml:space="preserve"> суммы </w:t>
            </w:r>
            <w:r w:rsidR="00712CF1" w:rsidRPr="00A8397E">
              <w:rPr>
                <w:rFonts w:ascii="Times New Roman" w:hAnsi="Times New Roman" w:cs="Times New Roman"/>
              </w:rPr>
              <w:t>наложенного административного</w:t>
            </w:r>
            <w:r w:rsidRPr="00A8397E">
              <w:rPr>
                <w:rFonts w:ascii="Times New Roman" w:hAnsi="Times New Roman" w:cs="Times New Roman"/>
              </w:rPr>
              <w:t xml:space="preserve"> штрафа</w:t>
            </w:r>
          </w:p>
        </w:tc>
        <w:tc>
          <w:tcPr>
            <w:tcW w:w="9355" w:type="dxa"/>
          </w:tcPr>
          <w:p w14:paraId="70322816" w14:textId="77777777" w:rsidR="00A8397E" w:rsidRDefault="00A8397E" w:rsidP="0013597A">
            <w:pPr>
              <w:pStyle w:val="14"/>
              <w:widowControl w:val="0"/>
              <w:shd w:val="clear" w:color="auto" w:fill="auto"/>
              <w:spacing w:before="0" w:after="0" w:line="240" w:lineRule="auto"/>
              <w:ind w:firstLine="0"/>
              <w:jc w:val="both"/>
              <w:rPr>
                <w:sz w:val="24"/>
                <w:szCs w:val="24"/>
              </w:rPr>
            </w:pPr>
            <w:r w:rsidRPr="00A8397E">
              <w:rPr>
                <w:sz w:val="24"/>
                <w:szCs w:val="24"/>
              </w:rPr>
              <w:t xml:space="preserve">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статьями 13.15, 13.37, 14.31, 14.31.2, частями 5 - 7 статьи 14.32, статьями 14.33, 14.56, 15.21, 15.30, 19.3, частями 1 - 8.1, 9.1 - 39 статьи 19.5, статьями 19.5.1, 19.6, 19.8 - 19.8.2, 19.23, частями 2 и 3 статьи 19.27, статьями 19.28, 19.29, 19.30, 19.33, 19.34, 20.3, частью 2 статьи 20.28 </w:t>
            </w:r>
            <w:r>
              <w:rPr>
                <w:sz w:val="24"/>
                <w:szCs w:val="24"/>
              </w:rPr>
              <w:t>Кодекса об административных правонарушениях.</w:t>
            </w:r>
          </w:p>
          <w:p w14:paraId="181E0929" w14:textId="77777777" w:rsidR="00A8397E" w:rsidRDefault="00A8397E" w:rsidP="0013597A">
            <w:pPr>
              <w:pStyle w:val="14"/>
              <w:widowControl w:val="0"/>
              <w:shd w:val="clear" w:color="auto" w:fill="auto"/>
              <w:spacing w:before="0" w:after="0" w:line="240" w:lineRule="auto"/>
              <w:ind w:firstLine="0"/>
              <w:jc w:val="both"/>
              <w:rPr>
                <w:sz w:val="24"/>
                <w:szCs w:val="24"/>
              </w:rPr>
            </w:pPr>
            <w:r w:rsidRPr="00A8397E">
              <w:rPr>
                <w:sz w:val="24"/>
                <w:szCs w:val="24"/>
              </w:rPr>
              <w:t xml:space="preserve"> В случае, если копия постановления о назначении административного штрафа, </w:t>
            </w:r>
            <w:r w:rsidRPr="00A8397E">
              <w:rPr>
                <w:sz w:val="24"/>
                <w:szCs w:val="24"/>
              </w:rPr>
              <w:lastRenderedPageBreak/>
              <w:t>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w:t>
            </w:r>
            <w:r w:rsidR="00F406E8" w:rsidRPr="00D57A79">
              <w:rPr>
                <w:sz w:val="24"/>
                <w:szCs w:val="24"/>
              </w:rPr>
              <w:t xml:space="preserve"> </w:t>
            </w:r>
            <w:r w:rsidRPr="00A8397E">
              <w:rPr>
                <w:sz w:val="24"/>
                <w:szCs w:val="24"/>
              </w:rPr>
              <w:t xml:space="preserve">Определение об отклонении указанного ходатайства может быть обжаловано в соответствии с правилами, установленными главой 30 настоящего Кодекса. </w:t>
            </w:r>
          </w:p>
          <w:p w14:paraId="6A5AF232" w14:textId="6064DA78" w:rsidR="00F406E8" w:rsidRPr="00D57A79" w:rsidRDefault="00A8397E" w:rsidP="0013597A">
            <w:pPr>
              <w:pStyle w:val="14"/>
              <w:widowControl w:val="0"/>
              <w:shd w:val="clear" w:color="auto" w:fill="auto"/>
              <w:spacing w:before="0" w:after="0" w:line="240" w:lineRule="auto"/>
              <w:ind w:firstLine="0"/>
              <w:jc w:val="both"/>
              <w:rPr>
                <w:sz w:val="24"/>
                <w:szCs w:val="24"/>
              </w:rPr>
            </w:pPr>
            <w:r w:rsidRPr="00A8397E">
              <w:rPr>
                <w:sz w:val="24"/>
                <w:szCs w:val="24"/>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tc>
      </w:tr>
    </w:tbl>
    <w:p w14:paraId="47829825" w14:textId="7813A080" w:rsidR="008A7E64" w:rsidRDefault="008A7E64" w:rsidP="0002501A">
      <w:pPr>
        <w:pStyle w:val="Default"/>
        <w:rPr>
          <w:rFonts w:ascii="Times New Roman" w:hAnsi="Times New Roman" w:cs="Times New Roman"/>
          <w:b/>
          <w:bCs/>
          <w:sz w:val="28"/>
          <w:szCs w:val="28"/>
          <w:lang w:bidi="ru-RU"/>
        </w:rPr>
      </w:pPr>
    </w:p>
    <w:p w14:paraId="24013F45" w14:textId="5EE4FBC7" w:rsidR="008A7E64" w:rsidRDefault="008A7E64" w:rsidP="0013597A">
      <w:pPr>
        <w:pStyle w:val="Default"/>
        <w:jc w:val="center"/>
        <w:rPr>
          <w:rFonts w:ascii="Times New Roman" w:hAnsi="Times New Roman" w:cs="Times New Roman"/>
          <w:b/>
          <w:bCs/>
          <w:sz w:val="28"/>
          <w:szCs w:val="28"/>
          <w:lang w:bidi="ru-RU"/>
        </w:rPr>
      </w:pPr>
    </w:p>
    <w:p w14:paraId="119BE699" w14:textId="77777777" w:rsidR="008A7E64" w:rsidRDefault="008A7E64" w:rsidP="0013597A">
      <w:pPr>
        <w:pStyle w:val="Default"/>
        <w:jc w:val="center"/>
        <w:rPr>
          <w:rFonts w:ascii="Times New Roman" w:hAnsi="Times New Roman" w:cs="Times New Roman"/>
          <w:b/>
          <w:bCs/>
          <w:sz w:val="28"/>
          <w:szCs w:val="28"/>
          <w:lang w:bidi="ru-RU"/>
        </w:rPr>
      </w:pPr>
    </w:p>
    <w:p w14:paraId="5E8F9B20" w14:textId="08D47A6C" w:rsidR="00BB3BB6" w:rsidRDefault="00C84E50" w:rsidP="0013597A">
      <w:pPr>
        <w:pStyle w:val="Default"/>
        <w:jc w:val="center"/>
        <w:rPr>
          <w:rFonts w:ascii="Times New Roman" w:hAnsi="Times New Roman" w:cs="Times New Roman"/>
          <w:b/>
          <w:bCs/>
          <w:sz w:val="28"/>
          <w:szCs w:val="28"/>
          <w:lang w:bidi="ru-RU"/>
        </w:rPr>
      </w:pPr>
      <w:r>
        <w:rPr>
          <w:rFonts w:ascii="Times New Roman" w:hAnsi="Times New Roman" w:cs="Times New Roman"/>
          <w:b/>
          <w:bCs/>
          <w:sz w:val="28"/>
          <w:szCs w:val="28"/>
          <w:lang w:bidi="ru-RU"/>
        </w:rPr>
        <w:t xml:space="preserve">3.3 </w:t>
      </w:r>
      <w:r w:rsidR="007357FC" w:rsidRPr="007357FC">
        <w:rPr>
          <w:rFonts w:ascii="Times New Roman" w:hAnsi="Times New Roman" w:cs="Times New Roman"/>
          <w:b/>
          <w:bCs/>
          <w:sz w:val="28"/>
          <w:szCs w:val="28"/>
          <w:lang w:bidi="ru-RU"/>
        </w:rPr>
        <w:t>Необходимые для реализации новых требований нормативных правовых актов</w:t>
      </w:r>
      <w:r w:rsidR="00D63B4F">
        <w:rPr>
          <w:rFonts w:ascii="Times New Roman" w:hAnsi="Times New Roman" w:cs="Times New Roman"/>
          <w:b/>
          <w:bCs/>
          <w:sz w:val="28"/>
          <w:szCs w:val="28"/>
          <w:lang w:bidi="ru-RU"/>
        </w:rPr>
        <w:t xml:space="preserve"> </w:t>
      </w:r>
      <w:r w:rsidR="007357FC" w:rsidRPr="007357FC">
        <w:rPr>
          <w:rFonts w:ascii="Times New Roman" w:hAnsi="Times New Roman" w:cs="Times New Roman"/>
          <w:b/>
          <w:bCs/>
          <w:sz w:val="28"/>
          <w:szCs w:val="28"/>
          <w:lang w:bidi="ru-RU"/>
        </w:rPr>
        <w:t>организационные, технические и иные мероприятия.</w:t>
      </w:r>
    </w:p>
    <w:p w14:paraId="3BB82CD2" w14:textId="77777777" w:rsidR="001D5191" w:rsidRDefault="001D5191" w:rsidP="0013597A">
      <w:pPr>
        <w:pStyle w:val="Default"/>
        <w:jc w:val="center"/>
        <w:rPr>
          <w:rFonts w:ascii="Times New Roman" w:hAnsi="Times New Roman" w:cs="Times New Roman"/>
          <w:b/>
          <w:bCs/>
          <w:sz w:val="28"/>
          <w:szCs w:val="28"/>
          <w:lang w:bidi="ru-RU"/>
        </w:rPr>
      </w:pPr>
    </w:p>
    <w:p w14:paraId="78E42C36" w14:textId="77777777" w:rsidR="00D63B4F" w:rsidRPr="007357FC" w:rsidRDefault="00D63B4F" w:rsidP="0013597A">
      <w:pPr>
        <w:pStyle w:val="Default"/>
        <w:jc w:val="both"/>
        <w:rPr>
          <w:rFonts w:ascii="Times New Roman" w:hAnsi="Times New Roman" w:cs="Times New Roman"/>
          <w:b/>
          <w:bCs/>
          <w:sz w:val="28"/>
          <w:szCs w:val="28"/>
          <w:lang w:bidi="ru-RU"/>
        </w:rPr>
      </w:pPr>
    </w:p>
    <w:tbl>
      <w:tblPr>
        <w:tblStyle w:val="a5"/>
        <w:tblW w:w="15276" w:type="dxa"/>
        <w:tblLook w:val="04A0" w:firstRow="1" w:lastRow="0" w:firstColumn="1" w:lastColumn="0" w:noHBand="0" w:noVBand="1"/>
      </w:tblPr>
      <w:tblGrid>
        <w:gridCol w:w="959"/>
        <w:gridCol w:w="4252"/>
        <w:gridCol w:w="10065"/>
      </w:tblGrid>
      <w:tr w:rsidR="007357FC" w:rsidRPr="00D63B4F" w14:paraId="309B3838" w14:textId="77777777" w:rsidTr="00D63B4F">
        <w:tc>
          <w:tcPr>
            <w:tcW w:w="959" w:type="dxa"/>
          </w:tcPr>
          <w:p w14:paraId="604DE58D" w14:textId="77777777" w:rsidR="007357FC" w:rsidRPr="00D63B4F" w:rsidRDefault="007357FC" w:rsidP="0013597A">
            <w:pPr>
              <w:widowControl w:val="0"/>
              <w:autoSpaceDE/>
              <w:autoSpaceDN/>
              <w:ind w:left="280"/>
              <w:rPr>
                <w:color w:val="000000"/>
                <w:lang w:bidi="ru-RU"/>
              </w:rPr>
            </w:pPr>
            <w:r w:rsidRPr="00D63B4F">
              <w:rPr>
                <w:color w:val="000000"/>
                <w:lang w:bidi="ru-RU"/>
              </w:rPr>
              <w:t>№</w:t>
            </w:r>
          </w:p>
          <w:p w14:paraId="02C2F053" w14:textId="276C42D7" w:rsidR="007357FC" w:rsidRPr="00D63B4F" w:rsidRDefault="007357FC" w:rsidP="0013597A">
            <w:pPr>
              <w:pStyle w:val="Default"/>
              <w:jc w:val="center"/>
              <w:rPr>
                <w:rFonts w:ascii="Times New Roman" w:hAnsi="Times New Roman" w:cs="Times New Roman"/>
                <w:color w:val="FF0000"/>
              </w:rPr>
            </w:pPr>
            <w:r w:rsidRPr="00D63B4F">
              <w:rPr>
                <w:rFonts w:ascii="Times New Roman" w:hAnsi="Times New Roman" w:cs="Times New Roman"/>
                <w:lang w:bidi="ru-RU"/>
              </w:rPr>
              <w:t>п/п</w:t>
            </w:r>
          </w:p>
        </w:tc>
        <w:tc>
          <w:tcPr>
            <w:tcW w:w="4252" w:type="dxa"/>
          </w:tcPr>
          <w:p w14:paraId="0B8A5A86" w14:textId="42968308" w:rsidR="007357FC" w:rsidRPr="00ED4704" w:rsidRDefault="007357FC" w:rsidP="0013597A">
            <w:pPr>
              <w:pStyle w:val="Default"/>
              <w:jc w:val="both"/>
              <w:rPr>
                <w:rFonts w:ascii="Times New Roman" w:hAnsi="Times New Roman" w:cs="Times New Roman"/>
                <w:b/>
                <w:color w:val="FF0000"/>
              </w:rPr>
            </w:pPr>
            <w:r w:rsidRPr="00ED4704">
              <w:rPr>
                <w:rFonts w:ascii="Times New Roman" w:hAnsi="Times New Roman" w:cs="Times New Roman"/>
                <w:b/>
                <w:lang w:bidi="ru-RU"/>
              </w:rPr>
              <w:t>Новые требования нормативных правовых актов</w:t>
            </w:r>
          </w:p>
        </w:tc>
        <w:tc>
          <w:tcPr>
            <w:tcW w:w="10065" w:type="dxa"/>
          </w:tcPr>
          <w:p w14:paraId="55BF8D43" w14:textId="178684C6" w:rsidR="007357FC" w:rsidRPr="00ED4704" w:rsidRDefault="007357FC" w:rsidP="0013597A">
            <w:pPr>
              <w:pStyle w:val="Default"/>
              <w:jc w:val="both"/>
              <w:rPr>
                <w:rFonts w:ascii="Times New Roman" w:hAnsi="Times New Roman" w:cs="Times New Roman"/>
                <w:b/>
                <w:color w:val="FF0000"/>
              </w:rPr>
            </w:pPr>
            <w:r w:rsidRPr="00ED4704">
              <w:rPr>
                <w:rFonts w:ascii="Times New Roman" w:hAnsi="Times New Roman" w:cs="Times New Roman"/>
                <w:b/>
                <w:lang w:bidi="ru-RU"/>
              </w:rPr>
              <w:t>Необходимые организационные, технические и иные мероприятия</w:t>
            </w:r>
          </w:p>
        </w:tc>
      </w:tr>
      <w:tr w:rsidR="00406CA2" w:rsidRPr="00D63B4F" w14:paraId="4B339E76" w14:textId="77777777" w:rsidTr="00D63B4F">
        <w:tc>
          <w:tcPr>
            <w:tcW w:w="959" w:type="dxa"/>
          </w:tcPr>
          <w:p w14:paraId="4DC894AF" w14:textId="5954DE4A" w:rsidR="00406CA2" w:rsidRPr="00D63B4F" w:rsidRDefault="00406CA2" w:rsidP="0013597A">
            <w:pPr>
              <w:pStyle w:val="Default"/>
              <w:jc w:val="both"/>
              <w:rPr>
                <w:rFonts w:ascii="Times New Roman" w:hAnsi="Times New Roman" w:cs="Times New Roman"/>
                <w:color w:val="FF0000"/>
              </w:rPr>
            </w:pPr>
            <w:r w:rsidRPr="00D63B4F">
              <w:rPr>
                <w:rFonts w:ascii="Times New Roman" w:hAnsi="Times New Roman" w:cs="Times New Roman"/>
                <w:color w:val="auto"/>
              </w:rPr>
              <w:t>1.</w:t>
            </w:r>
          </w:p>
        </w:tc>
        <w:tc>
          <w:tcPr>
            <w:tcW w:w="4252" w:type="dxa"/>
          </w:tcPr>
          <w:p w14:paraId="22FCDD56" w14:textId="232DB1E9" w:rsidR="00406CA2" w:rsidRPr="00C770A0" w:rsidRDefault="00406CA2" w:rsidP="0013597A">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осуществлению деятельности по перевозкам пассажиров и иных лиц автобусами.</w:t>
            </w:r>
          </w:p>
        </w:tc>
        <w:tc>
          <w:tcPr>
            <w:tcW w:w="10065" w:type="dxa"/>
          </w:tcPr>
          <w:p w14:paraId="59C3E4F6" w14:textId="34C662EC" w:rsidR="00406CA2" w:rsidRPr="004C12ED" w:rsidRDefault="00406CA2" w:rsidP="0013597A">
            <w:pPr>
              <w:pStyle w:val="Default"/>
              <w:ind w:left="34"/>
              <w:jc w:val="both"/>
              <w:rPr>
                <w:rFonts w:ascii="Times New Roman" w:hAnsi="Times New Roman" w:cs="Times New Roman"/>
                <w:color w:val="auto"/>
              </w:rPr>
            </w:pPr>
            <w:r w:rsidRPr="004C12ED">
              <w:rPr>
                <w:rFonts w:ascii="Times New Roman" w:hAnsi="Times New Roman" w:cs="Times New Roman"/>
                <w:color w:val="auto"/>
              </w:rPr>
              <w:t>Необходимо получить лицензию на деятельность по перевозкам пассажиров и иных лиц автобусами, а также включить в реестр сведения об используемых автобусах.</w:t>
            </w:r>
          </w:p>
        </w:tc>
      </w:tr>
      <w:tr w:rsidR="00406CA2" w:rsidRPr="00D63B4F" w14:paraId="63037DCC" w14:textId="77777777" w:rsidTr="00D63B4F">
        <w:tc>
          <w:tcPr>
            <w:tcW w:w="959" w:type="dxa"/>
          </w:tcPr>
          <w:p w14:paraId="165300B1" w14:textId="57C829F2" w:rsidR="00406CA2" w:rsidRPr="00D63B4F" w:rsidRDefault="00406CA2" w:rsidP="0013597A">
            <w:pPr>
              <w:pStyle w:val="Default"/>
              <w:jc w:val="both"/>
              <w:rPr>
                <w:rFonts w:ascii="Times New Roman" w:hAnsi="Times New Roman" w:cs="Times New Roman"/>
                <w:color w:val="FF0000"/>
              </w:rPr>
            </w:pPr>
            <w:r w:rsidRPr="00D63B4F">
              <w:rPr>
                <w:rFonts w:ascii="Times New Roman" w:hAnsi="Times New Roman" w:cs="Times New Roman"/>
                <w:color w:val="auto"/>
              </w:rPr>
              <w:t>2</w:t>
            </w:r>
            <w:r w:rsidRPr="00D63B4F">
              <w:rPr>
                <w:rFonts w:ascii="Times New Roman" w:hAnsi="Times New Roman" w:cs="Times New Roman"/>
                <w:color w:val="FF0000"/>
              </w:rPr>
              <w:t>.</w:t>
            </w:r>
          </w:p>
        </w:tc>
        <w:tc>
          <w:tcPr>
            <w:tcW w:w="4252" w:type="dxa"/>
          </w:tcPr>
          <w:p w14:paraId="094E4864" w14:textId="770B4E2C" w:rsidR="00406CA2" w:rsidRPr="00C770A0" w:rsidRDefault="00406CA2" w:rsidP="0013597A">
            <w:pPr>
              <w:pStyle w:val="Default"/>
              <w:jc w:val="both"/>
              <w:rPr>
                <w:rFonts w:ascii="Times New Roman" w:hAnsi="Times New Roman" w:cs="Times New Roman"/>
                <w:color w:val="auto"/>
              </w:rPr>
            </w:pPr>
            <w:r w:rsidRPr="00C770A0">
              <w:rPr>
                <w:rFonts w:ascii="Times New Roman" w:hAnsi="Times New Roman" w:cs="Times New Roman"/>
                <w:color w:val="auto"/>
              </w:rPr>
              <w:t>Требования к материалам и изделиям, используемым для дорожно- хозяйственной деятельности.</w:t>
            </w:r>
          </w:p>
        </w:tc>
        <w:tc>
          <w:tcPr>
            <w:tcW w:w="10065" w:type="dxa"/>
          </w:tcPr>
          <w:p w14:paraId="1B3BDFC0" w14:textId="083390F3" w:rsidR="00406CA2" w:rsidRPr="00C770A0" w:rsidRDefault="00406CA2" w:rsidP="0013597A">
            <w:pPr>
              <w:pStyle w:val="14"/>
              <w:shd w:val="clear" w:color="auto" w:fill="auto"/>
              <w:spacing w:before="0" w:after="0" w:line="240" w:lineRule="auto"/>
              <w:ind w:firstLine="34"/>
              <w:jc w:val="both"/>
              <w:rPr>
                <w:sz w:val="24"/>
                <w:szCs w:val="24"/>
              </w:rPr>
            </w:pPr>
            <w:r w:rsidRPr="00C770A0">
              <w:rPr>
                <w:sz w:val="24"/>
                <w:szCs w:val="24"/>
              </w:rPr>
              <w:t>Сведения о наличии, номерах и сроках действия деклараций соответствия на материалы и сертификатов соответствия на изделия размещены в общем доступе на официальном сайте Росаккредитации</w:t>
            </w:r>
            <w:r w:rsidR="004C12ED">
              <w:rPr>
                <w:sz w:val="24"/>
                <w:szCs w:val="24"/>
              </w:rPr>
              <w:t xml:space="preserve"> </w:t>
            </w:r>
            <w:hyperlink r:id="rId23" w:history="1">
              <w:r w:rsidRPr="00C770A0">
                <w:rPr>
                  <w:rStyle w:val="ab"/>
                  <w:rFonts w:eastAsiaTheme="majorEastAsia"/>
                  <w:color w:val="auto"/>
                  <w:sz w:val="24"/>
                  <w:szCs w:val="24"/>
                  <w:lang w:val="en-US"/>
                </w:rPr>
                <w:t>http</w:t>
              </w:r>
              <w:r w:rsidRPr="00C770A0">
                <w:rPr>
                  <w:rStyle w:val="ab"/>
                  <w:rFonts w:eastAsiaTheme="majorEastAsia"/>
                  <w:color w:val="auto"/>
                  <w:sz w:val="24"/>
                  <w:szCs w:val="24"/>
                </w:rPr>
                <w:t>://</w:t>
              </w:r>
              <w:r w:rsidRPr="00C770A0">
                <w:rPr>
                  <w:rStyle w:val="ab"/>
                  <w:rFonts w:eastAsiaTheme="majorEastAsia"/>
                  <w:color w:val="auto"/>
                  <w:sz w:val="24"/>
                  <w:szCs w:val="24"/>
                  <w:lang w:val="en-US"/>
                </w:rPr>
                <w:t>fsa</w:t>
              </w:r>
              <w:r w:rsidRPr="00C770A0">
                <w:rPr>
                  <w:rStyle w:val="ab"/>
                  <w:rFonts w:eastAsiaTheme="majorEastAsia"/>
                  <w:color w:val="auto"/>
                  <w:sz w:val="24"/>
                  <w:szCs w:val="24"/>
                </w:rPr>
                <w:t>.</w:t>
              </w:r>
              <w:r w:rsidRPr="00C770A0">
                <w:rPr>
                  <w:rStyle w:val="ab"/>
                  <w:rFonts w:eastAsiaTheme="majorEastAsia"/>
                  <w:color w:val="auto"/>
                  <w:sz w:val="24"/>
                  <w:szCs w:val="24"/>
                  <w:lang w:val="en-US"/>
                </w:rPr>
                <w:t>gov</w:t>
              </w:r>
              <w:r w:rsidRPr="00C770A0">
                <w:rPr>
                  <w:rStyle w:val="ab"/>
                  <w:rFonts w:eastAsiaTheme="majorEastAsia"/>
                  <w:color w:val="auto"/>
                  <w:sz w:val="24"/>
                  <w:szCs w:val="24"/>
                </w:rPr>
                <w:t>.</w:t>
              </w:r>
              <w:r w:rsidRPr="00C770A0">
                <w:rPr>
                  <w:rStyle w:val="ab"/>
                  <w:rFonts w:eastAsiaTheme="majorEastAsia"/>
                  <w:color w:val="auto"/>
                  <w:sz w:val="24"/>
                  <w:szCs w:val="24"/>
                  <w:lang w:val="en-US"/>
                </w:rPr>
                <w:t>ru</w:t>
              </w:r>
              <w:r w:rsidRPr="00C770A0">
                <w:rPr>
                  <w:rStyle w:val="ab"/>
                  <w:rFonts w:eastAsiaTheme="majorEastAsia"/>
                  <w:color w:val="auto"/>
                  <w:sz w:val="24"/>
                  <w:szCs w:val="24"/>
                </w:rPr>
                <w:t>/</w:t>
              </w:r>
              <w:r w:rsidRPr="00C770A0">
                <w:rPr>
                  <w:rStyle w:val="ab"/>
                  <w:rFonts w:eastAsiaTheme="majorEastAsia"/>
                  <w:color w:val="auto"/>
                  <w:sz w:val="24"/>
                  <w:szCs w:val="24"/>
                  <w:lang w:val="en-US"/>
                </w:rPr>
                <w:t>index</w:t>
              </w:r>
              <w:r w:rsidRPr="00C770A0">
                <w:rPr>
                  <w:rStyle w:val="ab"/>
                  <w:rFonts w:eastAsiaTheme="majorEastAsia"/>
                  <w:color w:val="auto"/>
                  <w:sz w:val="24"/>
                  <w:szCs w:val="24"/>
                </w:rPr>
                <w:t>/</w:t>
              </w:r>
              <w:r w:rsidRPr="00C770A0">
                <w:rPr>
                  <w:rStyle w:val="ab"/>
                  <w:rFonts w:eastAsiaTheme="majorEastAsia"/>
                  <w:color w:val="auto"/>
                  <w:sz w:val="24"/>
                  <w:szCs w:val="24"/>
                  <w:lang w:val="en-US"/>
                </w:rPr>
                <w:t>staticview</w:t>
              </w:r>
              <w:r w:rsidRPr="00C770A0">
                <w:rPr>
                  <w:rStyle w:val="ab"/>
                  <w:rFonts w:eastAsiaTheme="majorEastAsia"/>
                  <w:color w:val="auto"/>
                  <w:sz w:val="24"/>
                  <w:szCs w:val="24"/>
                </w:rPr>
                <w:t>/</w:t>
              </w:r>
              <w:r w:rsidRPr="00C770A0">
                <w:rPr>
                  <w:rStyle w:val="ab"/>
                  <w:rFonts w:eastAsiaTheme="majorEastAsia"/>
                  <w:color w:val="auto"/>
                  <w:sz w:val="24"/>
                  <w:szCs w:val="24"/>
                  <w:lang w:val="en-US"/>
                </w:rPr>
                <w:t>id</w:t>
              </w:r>
              <w:r w:rsidRPr="00C770A0">
                <w:rPr>
                  <w:rStyle w:val="ab"/>
                  <w:rFonts w:eastAsiaTheme="majorEastAsia"/>
                  <w:color w:val="auto"/>
                  <w:sz w:val="24"/>
                  <w:szCs w:val="24"/>
                </w:rPr>
                <w:t>/70/</w:t>
              </w:r>
            </w:hyperlink>
            <w:r w:rsidRPr="00C770A0">
              <w:rPr>
                <w:sz w:val="24"/>
                <w:szCs w:val="24"/>
              </w:rPr>
              <w:t>. Здесь же можно ознакомиться и с реестром испытательных лабораторий и органов сертификации, аккредитованных на проведение процедуры соответствия.</w:t>
            </w:r>
          </w:p>
        </w:tc>
      </w:tr>
      <w:tr w:rsidR="00406CA2" w:rsidRPr="00D63B4F" w14:paraId="7C99BACC" w14:textId="77777777" w:rsidTr="00D63B4F">
        <w:tc>
          <w:tcPr>
            <w:tcW w:w="959" w:type="dxa"/>
          </w:tcPr>
          <w:p w14:paraId="17FDEC07" w14:textId="1AFBACA7" w:rsidR="00406CA2" w:rsidRPr="00D63B4F" w:rsidRDefault="00406CA2" w:rsidP="0013597A">
            <w:pPr>
              <w:pStyle w:val="Default"/>
              <w:jc w:val="both"/>
              <w:rPr>
                <w:rFonts w:ascii="Times New Roman" w:hAnsi="Times New Roman" w:cs="Times New Roman"/>
                <w:color w:val="auto"/>
              </w:rPr>
            </w:pPr>
            <w:r w:rsidRPr="00D63B4F">
              <w:rPr>
                <w:rFonts w:ascii="Times New Roman" w:hAnsi="Times New Roman" w:cs="Times New Roman"/>
                <w:color w:val="auto"/>
              </w:rPr>
              <w:t>3.</w:t>
            </w:r>
          </w:p>
        </w:tc>
        <w:tc>
          <w:tcPr>
            <w:tcW w:w="4252" w:type="dxa"/>
          </w:tcPr>
          <w:p w14:paraId="0354981F" w14:textId="26CFBEDA" w:rsidR="00406CA2" w:rsidRPr="00C770A0" w:rsidRDefault="00406CA2" w:rsidP="0013597A">
            <w:pPr>
              <w:pStyle w:val="14"/>
              <w:shd w:val="clear" w:color="auto" w:fill="auto"/>
              <w:spacing w:before="0" w:after="0" w:line="240" w:lineRule="auto"/>
              <w:ind w:firstLine="0"/>
              <w:jc w:val="both"/>
            </w:pPr>
            <w:r w:rsidRPr="00C770A0">
              <w:rPr>
                <w:sz w:val="24"/>
                <w:szCs w:val="24"/>
              </w:rPr>
              <w:t xml:space="preserve">Требования к квалификации контролёра технического состояния </w:t>
            </w:r>
            <w:r w:rsidRPr="00C770A0">
              <w:rPr>
                <w:sz w:val="24"/>
                <w:szCs w:val="24"/>
              </w:rPr>
              <w:lastRenderedPageBreak/>
              <w:t>автотранспортных</w:t>
            </w:r>
            <w:r w:rsidR="00A37A06">
              <w:rPr>
                <w:sz w:val="24"/>
                <w:szCs w:val="24"/>
              </w:rPr>
              <w:t xml:space="preserve"> </w:t>
            </w:r>
            <w:r w:rsidRPr="00A37A06">
              <w:rPr>
                <w:sz w:val="24"/>
                <w:szCs w:val="24"/>
              </w:rPr>
              <w:t>средств</w:t>
            </w:r>
          </w:p>
        </w:tc>
        <w:tc>
          <w:tcPr>
            <w:tcW w:w="10065" w:type="dxa"/>
          </w:tcPr>
          <w:p w14:paraId="5F5C8CFD" w14:textId="1911C57A" w:rsidR="00406CA2" w:rsidRPr="00C770A0" w:rsidRDefault="00406CA2" w:rsidP="0013597A">
            <w:pPr>
              <w:shd w:val="clear" w:color="auto" w:fill="FFFFFF"/>
              <w:jc w:val="both"/>
            </w:pPr>
            <w:r w:rsidRPr="00C770A0">
              <w:lastRenderedPageBreak/>
              <w:t xml:space="preserve">Требования к квалификации контролера технического состояния автотранспортных средств определены приказом Минтранса России от 31.07.2020 № 282 «Об утверждении </w:t>
            </w:r>
            <w:r w:rsidRPr="00C770A0">
              <w:lastRenderedPageBreak/>
              <w:t xml:space="preserve">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В частности, к контролёру технического состояния автотранспортных средств предъявляется одно из следующих требований: образование 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входящим в 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образование</w:t>
            </w:r>
            <w:r w:rsidR="004C12ED">
              <w:t xml:space="preserve"> </w:t>
            </w:r>
            <w:r w:rsidRPr="00C770A0">
              <w:t xml:space="preserve">не ниже уровня среднего профессионального, подтвержденное документом об образовании и о квалификации по профессии или специальности, или направлению подготовки, не входящим в соответствующую уровню образования укрупненную группу 23.00.00 </w:t>
            </w:r>
            <w:r w:rsidR="00A37A06">
              <w:t>«</w:t>
            </w:r>
            <w:r w:rsidRPr="00C770A0">
              <w:t>Техника и технологии наземного транспорта</w:t>
            </w:r>
            <w:r w:rsidR="00A37A06">
              <w:t>»</w:t>
            </w:r>
            <w:r w:rsidRPr="00C770A0">
              <w:t xml:space="preserve">, и </w:t>
            </w:r>
            <w:r w:rsidR="00A37A06" w:rsidRPr="00C770A0">
              <w:t>профессиональная</w:t>
            </w:r>
            <w:r w:rsidRPr="00C770A0">
              <w:t xml:space="preserve"> переподготовка, с присвоением квалификации контролера технического состояния транспортных средств городского наземного электрического транспорта, подтвержденной документом о квалификации. К работникам, имеющим среднее профессиональное образование по соответствующим профессиям,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трех лет. К работникам, имеющим среднее профессиональное образование по соответствующим специальностям, предъявляются требования к стажу работы в области контроля технического состояния и обслуживания транспортных средств городского наземного электрического транспорта не менее одного года (за исключением требований к стажу работы, предусмотренных </w:t>
            </w:r>
            <w:hyperlink r:id="rId24" w:anchor="block_11443" w:history="1">
              <w:r w:rsidRPr="00C770A0">
                <w:t>абзацем третьим</w:t>
              </w:r>
            </w:hyperlink>
            <w:r w:rsidRPr="00C770A0">
              <w:t> настоящего пункта при наличии специальности </w:t>
            </w:r>
            <w:hyperlink r:id="rId25" w:anchor="block_230205" w:history="1">
              <w:r w:rsidRPr="00C770A0">
                <w:t>23.02.05</w:t>
              </w:r>
            </w:hyperlink>
            <w:r w:rsidRPr="00C770A0">
              <w:t>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w:t>
            </w:r>
            <w:r w:rsidR="004C12ED">
              <w:t xml:space="preserve"> </w:t>
            </w:r>
            <w:r w:rsidRPr="00C770A0">
              <w:t>К работникам, имеющим среднее профессиональное образование по специальности</w:t>
            </w:r>
            <w:r w:rsidR="005B302C">
              <w:t xml:space="preserve"> </w:t>
            </w:r>
            <w:hyperlink r:id="rId26" w:anchor="block_230205" w:history="1">
              <w:r w:rsidRPr="00C770A0">
                <w:t>23.02.05</w:t>
              </w:r>
            </w:hyperlink>
            <w:r w:rsidR="005B302C">
              <w:t xml:space="preserve"> </w:t>
            </w:r>
            <w:r w:rsidR="00A37A06">
              <w:t>«</w:t>
            </w:r>
            <w:r w:rsidRPr="00C770A0">
              <w:t>Эксплуатация транспортного электрооборудования и автоматики (по видам транспорта, за исключением водного)</w:t>
            </w:r>
            <w:r w:rsidR="00A37A06">
              <w:t>»</w:t>
            </w:r>
            <w:r w:rsidRPr="00C770A0">
              <w:t xml:space="preserve"> или высшее образование, требования к стажу не предъявляются.</w:t>
            </w:r>
          </w:p>
        </w:tc>
      </w:tr>
      <w:tr w:rsidR="00406CA2" w:rsidRPr="00D63B4F" w14:paraId="04FA761F" w14:textId="77777777" w:rsidTr="00D63B4F">
        <w:tc>
          <w:tcPr>
            <w:tcW w:w="959" w:type="dxa"/>
          </w:tcPr>
          <w:p w14:paraId="07FF646B" w14:textId="441B36D1" w:rsidR="00406CA2" w:rsidRPr="00D63B4F" w:rsidRDefault="00406CA2" w:rsidP="0013597A">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4.</w:t>
            </w:r>
          </w:p>
        </w:tc>
        <w:tc>
          <w:tcPr>
            <w:tcW w:w="4252" w:type="dxa"/>
          </w:tcPr>
          <w:p w14:paraId="6BBC052E" w14:textId="218566B5" w:rsidR="00406CA2" w:rsidRPr="00C770A0" w:rsidRDefault="00406CA2" w:rsidP="0013597A">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изготовите</w:t>
            </w:r>
            <w:r w:rsidRPr="00C770A0">
              <w:rPr>
                <w:rFonts w:ascii="Times New Roman" w:hAnsi="Times New Roman" w:cs="Times New Roman"/>
                <w:color w:val="auto"/>
              </w:rPr>
              <w:softHyphen/>
              <w:t>лю (исполнителю, продавцу, лицу, выполняющему функции иностран</w:t>
            </w:r>
            <w:r w:rsidRPr="00C770A0">
              <w:rPr>
                <w:rFonts w:ascii="Times New Roman" w:hAnsi="Times New Roman" w:cs="Times New Roman"/>
                <w:color w:val="auto"/>
              </w:rPr>
              <w:softHyphen/>
              <w:t xml:space="preserve">ного изготовителя) в случае получения им информации о несоответствии </w:t>
            </w:r>
            <w:r w:rsidRPr="00C770A0">
              <w:rPr>
                <w:rFonts w:ascii="Times New Roman" w:hAnsi="Times New Roman" w:cs="Times New Roman"/>
                <w:color w:val="auto"/>
              </w:rPr>
              <w:lastRenderedPageBreak/>
              <w:t>продукции ТР ТС 014/2011.</w:t>
            </w:r>
          </w:p>
        </w:tc>
        <w:tc>
          <w:tcPr>
            <w:tcW w:w="10065" w:type="dxa"/>
          </w:tcPr>
          <w:p w14:paraId="011D1363" w14:textId="726A8F5F" w:rsidR="004C12ED" w:rsidRDefault="00406CA2" w:rsidP="0013597A">
            <w:pPr>
              <w:pStyle w:val="14"/>
              <w:shd w:val="clear" w:color="auto" w:fill="auto"/>
              <w:spacing w:before="0" w:after="0" w:line="240" w:lineRule="auto"/>
              <w:ind w:left="34" w:firstLine="0"/>
              <w:jc w:val="both"/>
              <w:rPr>
                <w:sz w:val="24"/>
                <w:szCs w:val="24"/>
              </w:rPr>
            </w:pPr>
            <w:r w:rsidRPr="00C770A0">
              <w:rPr>
                <w:sz w:val="24"/>
                <w:szCs w:val="24"/>
              </w:rPr>
              <w:lastRenderedPageBreak/>
              <w:t>В соответствии с Федеральным законом от 27.12.2002 №184-ФЗ «О техническом регулировании» изготовитель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w:t>
            </w:r>
            <w:r w:rsidRPr="00C770A0">
              <w:rPr>
                <w:sz w:val="24"/>
                <w:szCs w:val="24"/>
              </w:rPr>
              <w:softHyphen/>
              <w:t xml:space="preserve">дукции требованиям ТР ТС 014/2011, обязан сообщить об этом в орган государственного контроля (надзора) в соответствии с его компетенцией в течение десяти </w:t>
            </w:r>
            <w:r w:rsidRPr="00C770A0">
              <w:rPr>
                <w:sz w:val="24"/>
                <w:szCs w:val="24"/>
              </w:rPr>
              <w:lastRenderedPageBreak/>
              <w:t>дней с момента получения указанной информации. 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14:paraId="255539DB" w14:textId="633DFE49" w:rsidR="004C12ED" w:rsidRDefault="00406CA2" w:rsidP="0013597A">
            <w:pPr>
              <w:pStyle w:val="14"/>
              <w:shd w:val="clear" w:color="auto" w:fill="auto"/>
              <w:spacing w:before="0" w:after="0" w:line="240" w:lineRule="auto"/>
              <w:ind w:firstLine="0"/>
              <w:jc w:val="both"/>
              <w:rPr>
                <w:sz w:val="24"/>
                <w:szCs w:val="24"/>
              </w:rPr>
            </w:pPr>
            <w:r w:rsidRPr="00C770A0">
              <w:rPr>
                <w:sz w:val="24"/>
                <w:szCs w:val="24"/>
              </w:rPr>
              <w:t>Изготовитель (продавец, лицо, выполняющее 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 При подтверждении достоверности информации о несоответствии продукции требованиям ТР ТС 014/2011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её с органом государственного контроля (надзора) в соответствии с его компетенцией.</w:t>
            </w:r>
          </w:p>
          <w:p w14:paraId="271FAB46" w14:textId="59D1A3F3" w:rsidR="00406CA2" w:rsidRPr="00C770A0" w:rsidRDefault="00406CA2" w:rsidP="0013597A">
            <w:pPr>
              <w:pStyle w:val="14"/>
              <w:shd w:val="clear" w:color="auto" w:fill="auto"/>
              <w:spacing w:before="0" w:after="0" w:line="240" w:lineRule="auto"/>
              <w:ind w:firstLine="0"/>
              <w:jc w:val="both"/>
              <w:rPr>
                <w:sz w:val="24"/>
                <w:szCs w:val="24"/>
                <w:lang w:bidi="ru-RU"/>
              </w:rPr>
            </w:pPr>
            <w:r w:rsidRPr="00C770A0">
              <w:rPr>
                <w:sz w:val="24"/>
                <w:szCs w:val="24"/>
              </w:rPr>
              <w:t>В случае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tc>
      </w:tr>
      <w:tr w:rsidR="00406CA2" w:rsidRPr="00D63B4F" w14:paraId="0704C49D" w14:textId="77777777" w:rsidTr="00D63B4F">
        <w:tc>
          <w:tcPr>
            <w:tcW w:w="959" w:type="dxa"/>
          </w:tcPr>
          <w:p w14:paraId="4903A91F" w14:textId="537D650D" w:rsidR="00406CA2" w:rsidRPr="00D63B4F" w:rsidRDefault="00406CA2" w:rsidP="0013597A">
            <w:pPr>
              <w:pStyle w:val="Default"/>
              <w:jc w:val="both"/>
              <w:rPr>
                <w:rFonts w:ascii="Times New Roman" w:hAnsi="Times New Roman" w:cs="Times New Roman"/>
                <w:color w:val="auto"/>
              </w:rPr>
            </w:pPr>
            <w:r w:rsidRPr="00D63B4F">
              <w:rPr>
                <w:rFonts w:ascii="Times New Roman" w:hAnsi="Times New Roman" w:cs="Times New Roman"/>
                <w:color w:val="auto"/>
              </w:rPr>
              <w:lastRenderedPageBreak/>
              <w:t>5.</w:t>
            </w:r>
          </w:p>
        </w:tc>
        <w:tc>
          <w:tcPr>
            <w:tcW w:w="4252" w:type="dxa"/>
          </w:tcPr>
          <w:p w14:paraId="2C7BF662" w14:textId="1F1AFDA4" w:rsidR="00406CA2" w:rsidRPr="00C770A0" w:rsidRDefault="00406CA2" w:rsidP="0013597A">
            <w:pPr>
              <w:pStyle w:val="Default"/>
              <w:jc w:val="both"/>
              <w:rPr>
                <w:rFonts w:ascii="Times New Roman" w:hAnsi="Times New Roman" w:cs="Times New Roman"/>
                <w:color w:val="auto"/>
                <w:lang w:bidi="ru-RU"/>
              </w:rPr>
            </w:pPr>
            <w:r w:rsidRPr="00C770A0">
              <w:rPr>
                <w:rFonts w:ascii="Times New Roman" w:hAnsi="Times New Roman" w:cs="Times New Roman"/>
                <w:color w:val="auto"/>
              </w:rPr>
              <w:t>Требования к критериям отнесения деятельности юридических лиц, инди</w:t>
            </w:r>
            <w:r w:rsidRPr="00C770A0">
              <w:rPr>
                <w:rFonts w:ascii="Times New Roman" w:hAnsi="Times New Roman" w:cs="Times New Roman"/>
                <w:color w:val="auto"/>
              </w:rPr>
              <w:softHyphen/>
              <w:t>видуальных предпринимателей и (или) используемых ими производственных объектов к определённой категории риска либо определённому классу (категории) опасности.</w:t>
            </w:r>
          </w:p>
        </w:tc>
        <w:tc>
          <w:tcPr>
            <w:tcW w:w="10065" w:type="dxa"/>
          </w:tcPr>
          <w:p w14:paraId="457CCF54" w14:textId="77777777" w:rsidR="001D5191" w:rsidRDefault="00406CA2" w:rsidP="0013597A">
            <w:pPr>
              <w:pStyle w:val="14"/>
              <w:shd w:val="clear" w:color="auto" w:fill="auto"/>
              <w:spacing w:before="0" w:after="0" w:line="240" w:lineRule="auto"/>
              <w:ind w:left="34" w:firstLine="0"/>
              <w:jc w:val="both"/>
              <w:rPr>
                <w:sz w:val="24"/>
                <w:szCs w:val="24"/>
              </w:rPr>
            </w:pPr>
            <w:r w:rsidRPr="00C770A0">
              <w:rPr>
                <w:sz w:val="24"/>
                <w:szCs w:val="24"/>
              </w:rPr>
              <w:t xml:space="preserve">При отнесении объектов государственного контроля (надзора) к категориям чрезвычайно высокого, высокого, значительного риска </w:t>
            </w:r>
            <w:r w:rsidR="001D5191" w:rsidRPr="001D5191">
              <w:rPr>
                <w:sz w:val="24"/>
                <w:szCs w:val="24"/>
              </w:rPr>
              <w:t xml:space="preserve">МТУ Ространснадзора по СКФО </w:t>
            </w:r>
            <w:r w:rsidRPr="00C770A0">
              <w:rPr>
                <w:sz w:val="24"/>
                <w:szCs w:val="24"/>
              </w:rPr>
              <w:t xml:space="preserve">размещает соответствующую информацию об этих объектах на своем официальном сайте. Кроме того, по запросу юридического лица или индивидуального предпринимателя </w:t>
            </w:r>
            <w:r w:rsidR="001D5191" w:rsidRPr="001D5191">
              <w:rPr>
                <w:sz w:val="24"/>
                <w:szCs w:val="24"/>
              </w:rPr>
              <w:t>МТУ Ространснадзора по СКФО</w:t>
            </w:r>
            <w:r w:rsidRPr="00C770A0">
              <w:rPr>
                <w:sz w:val="24"/>
                <w:szCs w:val="24"/>
              </w:rPr>
              <w:t xml:space="preserve"> в срок, не превышающий 15 рабочих дней с даты поступления такого за</w:t>
            </w:r>
            <w:r w:rsidRPr="00C770A0">
              <w:rPr>
                <w:sz w:val="24"/>
                <w:szCs w:val="24"/>
              </w:rPr>
              <w:softHyphen/>
              <w:t>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деятельности и (или) используемых ими производственных объектов к определенным категориям риска или определенному классу опасности.</w:t>
            </w:r>
          </w:p>
          <w:p w14:paraId="3D88ED23" w14:textId="244350BB" w:rsidR="00406CA2" w:rsidRPr="00C770A0" w:rsidRDefault="00406CA2" w:rsidP="0013597A">
            <w:pPr>
              <w:pStyle w:val="14"/>
              <w:shd w:val="clear" w:color="auto" w:fill="auto"/>
              <w:spacing w:before="0" w:after="0" w:line="240" w:lineRule="auto"/>
              <w:ind w:left="34" w:firstLine="0"/>
              <w:jc w:val="both"/>
              <w:rPr>
                <w:sz w:val="24"/>
                <w:szCs w:val="24"/>
              </w:rPr>
            </w:pPr>
            <w:r w:rsidRPr="00C770A0">
              <w:rPr>
                <w:sz w:val="24"/>
                <w:szCs w:val="24"/>
              </w:rPr>
              <w:t xml:space="preserve"> Критерии к отнесению деятельности в области транспорта к категории риска определены по</w:t>
            </w:r>
            <w:r w:rsidRPr="00C770A0">
              <w:rPr>
                <w:sz w:val="24"/>
                <w:szCs w:val="24"/>
              </w:rPr>
              <w:softHyphen/>
              <w:t>становлением Правительства 29.06.2021 №1043 «О федеральном государственном контроле (надзоре) на автомобильном транспорте, городском наземном электрическом транспорте и дорожном хозяйстве».</w:t>
            </w:r>
          </w:p>
          <w:p w14:paraId="48FE36CC" w14:textId="72C6AD0C" w:rsidR="00406CA2" w:rsidRPr="00C770A0" w:rsidRDefault="00406CA2" w:rsidP="0013597A">
            <w:pPr>
              <w:pStyle w:val="14"/>
              <w:shd w:val="clear" w:color="auto" w:fill="auto"/>
              <w:spacing w:before="0" w:after="0" w:line="240" w:lineRule="auto"/>
              <w:ind w:left="34" w:firstLine="0"/>
              <w:jc w:val="both"/>
              <w:rPr>
                <w:sz w:val="24"/>
                <w:szCs w:val="24"/>
              </w:rPr>
            </w:pPr>
            <w:r w:rsidRPr="00C770A0">
              <w:rPr>
                <w:sz w:val="24"/>
                <w:szCs w:val="24"/>
              </w:rPr>
              <w:lastRenderedPageBreak/>
              <w:t>Критерии к отнесению деятельности, подлежащей лицензированию, определены постановлением Правительства РФ от 07.10.2020 №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14:paraId="2AA7EB90" w14:textId="011F4334" w:rsidR="00406CA2" w:rsidRPr="00C770A0" w:rsidRDefault="00406CA2" w:rsidP="0013597A">
            <w:pPr>
              <w:widowControl w:val="0"/>
              <w:autoSpaceDE/>
              <w:autoSpaceDN/>
              <w:ind w:left="34"/>
              <w:jc w:val="both"/>
              <w:rPr>
                <w:lang w:bidi="ru-RU"/>
              </w:rPr>
            </w:pPr>
            <w:r w:rsidRPr="00C770A0">
              <w:t>В соответствии с постановлением Правительства РФ от 17.08.2016 №</w:t>
            </w:r>
            <w:r w:rsidR="001D5191">
              <w:t xml:space="preserve"> </w:t>
            </w:r>
            <w:r w:rsidRPr="00C770A0">
              <w:t>806 при наличии кри</w:t>
            </w:r>
            <w:r w:rsidRPr="00C770A0">
              <w:softHyphen/>
              <w:t>териев, позволяющих отнести объект государственного контроля (надзора) к различным ка</w:t>
            </w:r>
            <w:r w:rsidRPr="00C770A0">
              <w:softHyphen/>
              <w:t>тегориям риска или классам опасности, подлежат применению критерии, относящие объект государственного контроля (надзора) к более высоким категориям риска или классам опас</w:t>
            </w:r>
            <w:r w:rsidRPr="00C770A0">
              <w:softHyphen/>
              <w:t>ности.</w:t>
            </w:r>
          </w:p>
        </w:tc>
      </w:tr>
      <w:tr w:rsidR="00C770A0" w:rsidRPr="00D63B4F" w14:paraId="5D51CB69" w14:textId="77777777" w:rsidTr="00D63B4F">
        <w:tc>
          <w:tcPr>
            <w:tcW w:w="959" w:type="dxa"/>
          </w:tcPr>
          <w:p w14:paraId="6D0B5475" w14:textId="46C9E535" w:rsidR="00C770A0" w:rsidRPr="00D63B4F" w:rsidRDefault="00C770A0" w:rsidP="0013597A">
            <w:pPr>
              <w:pStyle w:val="Default"/>
              <w:jc w:val="both"/>
              <w:rPr>
                <w:rFonts w:ascii="Times New Roman" w:hAnsi="Times New Roman" w:cs="Times New Roman"/>
                <w:color w:val="FF0000"/>
              </w:rPr>
            </w:pPr>
            <w:r w:rsidRPr="00D63B4F">
              <w:rPr>
                <w:rFonts w:ascii="Times New Roman" w:hAnsi="Times New Roman" w:cs="Times New Roman"/>
                <w:color w:val="auto"/>
              </w:rPr>
              <w:lastRenderedPageBreak/>
              <w:t>6.</w:t>
            </w:r>
          </w:p>
        </w:tc>
        <w:tc>
          <w:tcPr>
            <w:tcW w:w="4252" w:type="dxa"/>
          </w:tcPr>
          <w:p w14:paraId="66B3F9D2" w14:textId="1CD8325B" w:rsidR="00C770A0" w:rsidRPr="00C770A0" w:rsidRDefault="00C770A0" w:rsidP="0013597A">
            <w:pPr>
              <w:pStyle w:val="14"/>
              <w:shd w:val="clear" w:color="auto" w:fill="auto"/>
              <w:spacing w:before="0" w:after="0" w:line="240" w:lineRule="auto"/>
              <w:ind w:firstLine="0"/>
              <w:jc w:val="both"/>
              <w:rPr>
                <w:lang w:bidi="ru-RU"/>
              </w:rPr>
            </w:pPr>
            <w:r w:rsidRPr="00974107">
              <w:rPr>
                <w:sz w:val="24"/>
                <w:szCs w:val="24"/>
              </w:rPr>
              <w:t>Требования к физическим</w:t>
            </w:r>
            <w:r w:rsidR="00974107" w:rsidRPr="00974107">
              <w:rPr>
                <w:sz w:val="24"/>
                <w:szCs w:val="24"/>
              </w:rPr>
              <w:t xml:space="preserve"> </w:t>
            </w:r>
            <w:r w:rsidRPr="00974107">
              <w:rPr>
                <w:sz w:val="24"/>
                <w:szCs w:val="24"/>
              </w:rPr>
              <w:t>лицам, осуществляющим эксплуатацию автобусов</w:t>
            </w:r>
            <w:r w:rsidRPr="00C770A0">
              <w:t>.</w:t>
            </w:r>
          </w:p>
        </w:tc>
        <w:tc>
          <w:tcPr>
            <w:tcW w:w="10065" w:type="dxa"/>
          </w:tcPr>
          <w:p w14:paraId="56EF06BF" w14:textId="3AC2358B" w:rsidR="00C770A0" w:rsidRPr="00C770A0" w:rsidRDefault="00C770A0" w:rsidP="0013597A">
            <w:pPr>
              <w:pStyle w:val="14"/>
              <w:shd w:val="clear" w:color="auto" w:fill="auto"/>
              <w:spacing w:before="0" w:after="0" w:line="240" w:lineRule="auto"/>
              <w:ind w:left="34" w:firstLine="0"/>
              <w:jc w:val="both"/>
              <w:rPr>
                <w:sz w:val="24"/>
                <w:szCs w:val="24"/>
              </w:rPr>
            </w:pPr>
            <w:r w:rsidRPr="00C770A0">
              <w:rPr>
                <w:sz w:val="24"/>
                <w:szCs w:val="24"/>
              </w:rPr>
              <w:t>Требования, направленные на обеспечение безопасности дорожного движения к физическим лицам, осуществляющим эксплуатацию автобусов, определены частью 3 статьи 20 Федерального закона от 10.12.1995 №196-ФЗ «О</w:t>
            </w:r>
            <w:r w:rsidR="00A82A22">
              <w:rPr>
                <w:sz w:val="24"/>
                <w:szCs w:val="24"/>
              </w:rPr>
              <w:t xml:space="preserve"> </w:t>
            </w:r>
            <w:r w:rsidRPr="00C770A0">
              <w:rPr>
                <w:sz w:val="24"/>
                <w:szCs w:val="24"/>
              </w:rPr>
              <w:t>безопасности дорожного движения».</w:t>
            </w:r>
            <w:r w:rsidR="00A82A22">
              <w:rPr>
                <w:sz w:val="24"/>
                <w:szCs w:val="24"/>
              </w:rPr>
              <w:t xml:space="preserve">                  </w:t>
            </w:r>
            <w:r w:rsidRPr="00C770A0">
              <w:rPr>
                <w:sz w:val="24"/>
                <w:szCs w:val="24"/>
              </w:rPr>
              <w:t xml:space="preserve"> С 01.11.2019 физические лица, осуществляющие эксплуатацию автобусов, обязаны: анали</w:t>
            </w:r>
            <w:r w:rsidRPr="00C770A0">
              <w:rPr>
                <w:sz w:val="24"/>
                <w:szCs w:val="24"/>
              </w:rPr>
              <w:softHyphen/>
              <w:t>зиров</w:t>
            </w:r>
            <w:r w:rsidR="00A82A22">
              <w:rPr>
                <w:sz w:val="24"/>
                <w:szCs w:val="24"/>
              </w:rPr>
              <w:t>ать и устранять причины дорожно-</w:t>
            </w:r>
            <w:r w:rsidRPr="00C770A0">
              <w:rPr>
                <w:sz w:val="24"/>
                <w:szCs w:val="24"/>
              </w:rPr>
              <w:t xml:space="preserve"> транспортных происшествий и нарушений правил дорожного движения с участием принадлежащих им транспортных средств; 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 обеспечивать оснащение эксплуатируемых ими транспортных средств тахографами; 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14:paraId="2183EE18" w14:textId="015B85E3" w:rsidR="00C770A0" w:rsidRPr="00C770A0" w:rsidRDefault="00C770A0" w:rsidP="0013597A">
            <w:pPr>
              <w:widowControl w:val="0"/>
              <w:autoSpaceDE/>
              <w:autoSpaceDN/>
              <w:ind w:left="34"/>
              <w:jc w:val="both"/>
              <w:rPr>
                <w:lang w:bidi="ru-RU"/>
              </w:rPr>
            </w:pPr>
            <w:r w:rsidRPr="00C770A0">
              <w:t>Таким образом, не зависимо от коммерческой составляющей перевозки физическое лицо либо индивидуальный предприниматель обязаны проводить предрейсовый технический осмотр транспортного средства и предрейсовый медицинский осмотр водителя.</w:t>
            </w:r>
          </w:p>
        </w:tc>
      </w:tr>
      <w:tr w:rsidR="001675D1" w:rsidRPr="00D63B4F" w14:paraId="3AB7B566" w14:textId="77777777" w:rsidTr="00D63B4F">
        <w:tc>
          <w:tcPr>
            <w:tcW w:w="959" w:type="dxa"/>
          </w:tcPr>
          <w:p w14:paraId="6C5CEFA8" w14:textId="405C9E43" w:rsidR="001675D1" w:rsidRPr="00D63B4F" w:rsidRDefault="00802281" w:rsidP="0013597A">
            <w:pPr>
              <w:pStyle w:val="Default"/>
              <w:jc w:val="both"/>
              <w:rPr>
                <w:rFonts w:ascii="Times New Roman" w:hAnsi="Times New Roman" w:cs="Times New Roman"/>
                <w:color w:val="auto"/>
              </w:rPr>
            </w:pPr>
            <w:r>
              <w:rPr>
                <w:rFonts w:ascii="Times New Roman" w:hAnsi="Times New Roman" w:cs="Times New Roman"/>
                <w:color w:val="auto"/>
              </w:rPr>
              <w:t>7</w:t>
            </w:r>
            <w:r w:rsidR="001675D1">
              <w:rPr>
                <w:rFonts w:ascii="Times New Roman" w:hAnsi="Times New Roman" w:cs="Times New Roman"/>
                <w:color w:val="auto"/>
              </w:rPr>
              <w:t>.</w:t>
            </w:r>
          </w:p>
        </w:tc>
        <w:tc>
          <w:tcPr>
            <w:tcW w:w="4252" w:type="dxa"/>
          </w:tcPr>
          <w:p w14:paraId="4462F5AB" w14:textId="6ED82A81" w:rsidR="001675D1" w:rsidRPr="00C770A0" w:rsidRDefault="001675D1" w:rsidP="0013597A">
            <w:pPr>
              <w:pStyle w:val="Default"/>
              <w:jc w:val="both"/>
              <w:rPr>
                <w:rFonts w:ascii="Times New Roman" w:hAnsi="Times New Roman" w:cs="Times New Roman"/>
                <w:color w:val="auto"/>
              </w:rPr>
            </w:pPr>
            <w:r>
              <w:rPr>
                <w:rFonts w:ascii="Times New Roman" w:hAnsi="Times New Roman" w:cs="Times New Roman"/>
                <w:color w:val="auto"/>
              </w:rPr>
              <w:t xml:space="preserve">Требования к </w:t>
            </w:r>
            <w:r w:rsidRPr="001675D1">
              <w:rPr>
                <w:rFonts w:ascii="Times New Roman" w:hAnsi="Times New Roman" w:cs="Times New Roman"/>
                <w:color w:val="auto"/>
              </w:rPr>
              <w:t>оснащени</w:t>
            </w:r>
            <w:r>
              <w:rPr>
                <w:rFonts w:ascii="Times New Roman" w:hAnsi="Times New Roman" w:cs="Times New Roman"/>
                <w:color w:val="auto"/>
              </w:rPr>
              <w:t>ю</w:t>
            </w:r>
            <w:r w:rsidRPr="001675D1">
              <w:rPr>
                <w:rFonts w:ascii="Times New Roman" w:hAnsi="Times New Roman" w:cs="Times New Roman"/>
                <w:color w:val="auto"/>
              </w:rPr>
              <w:t xml:space="preserve"> транспортных средств категорий М_2, М_3 и транспортных средств категории N, используемых для </w:t>
            </w:r>
            <w:r w:rsidRPr="001675D1">
              <w:rPr>
                <w:rFonts w:ascii="Times New Roman" w:hAnsi="Times New Roman" w:cs="Times New Roman"/>
                <w:color w:val="auto"/>
              </w:rPr>
              <w:lastRenderedPageBreak/>
              <w:t>перевозки опасных грузов, аппаратурой спутниковой навигации</w:t>
            </w:r>
          </w:p>
        </w:tc>
        <w:tc>
          <w:tcPr>
            <w:tcW w:w="10065" w:type="dxa"/>
          </w:tcPr>
          <w:p w14:paraId="00A7F2F7" w14:textId="77777777" w:rsidR="001675D1" w:rsidRDefault="001675D1" w:rsidP="0013597A">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Постановлением Правительства РФ </w:t>
            </w:r>
            <w:r w:rsidRPr="001675D1">
              <w:rPr>
                <w:rFonts w:ascii="Times New Roman" w:eastAsia="Times New Roman" w:hAnsi="Times New Roman" w:cs="Times New Roman"/>
                <w:sz w:val="24"/>
                <w:szCs w:val="24"/>
              </w:rPr>
              <w:t>от 22</w:t>
            </w:r>
            <w:r>
              <w:rPr>
                <w:rFonts w:ascii="Times New Roman" w:eastAsia="Times New Roman" w:hAnsi="Times New Roman" w:cs="Times New Roman"/>
                <w:sz w:val="24"/>
                <w:szCs w:val="24"/>
              </w:rPr>
              <w:t>.12.</w:t>
            </w:r>
            <w:r w:rsidRPr="001675D1">
              <w:rPr>
                <w:rFonts w:ascii="Times New Roman" w:eastAsia="Times New Roman" w:hAnsi="Times New Roman" w:cs="Times New Roman"/>
                <w:sz w:val="24"/>
                <w:szCs w:val="24"/>
              </w:rPr>
              <w:t xml:space="preserve">2020 </w:t>
            </w: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2216</w:t>
            </w:r>
            <w:r>
              <w:rPr>
                <w:rFonts w:ascii="Times New Roman" w:eastAsia="Times New Roman" w:hAnsi="Times New Roman" w:cs="Times New Roman"/>
                <w:sz w:val="24"/>
                <w:szCs w:val="24"/>
              </w:rPr>
              <w:t xml:space="preserve"> утверждены </w:t>
            </w:r>
            <w:r w:rsidRPr="001675D1">
              <w:rPr>
                <w:rFonts w:ascii="Times New Roman" w:eastAsia="Times New Roman" w:hAnsi="Times New Roman" w:cs="Times New Roman"/>
                <w:sz w:val="24"/>
                <w:szCs w:val="24"/>
              </w:rPr>
              <w:t>Правила</w:t>
            </w:r>
            <w:r>
              <w:rPr>
                <w:rFonts w:ascii="Times New Roman" w:eastAsia="Times New Roman" w:hAnsi="Times New Roman" w:cs="Times New Roman"/>
                <w:sz w:val="24"/>
                <w:szCs w:val="24"/>
              </w:rPr>
              <w:t xml:space="preserve"> </w:t>
            </w:r>
            <w:r w:rsidRPr="001675D1">
              <w:rPr>
                <w:rFonts w:ascii="Times New Roman" w:eastAsia="Times New Roman" w:hAnsi="Times New Roman" w:cs="Times New Roman"/>
                <w:sz w:val="24"/>
                <w:szCs w:val="24"/>
              </w:rPr>
              <w:t>оснащения транспортных средств категорий М 2, М 3 и транспортных средств категории N, используемых для перевозки опасных грузов, аппаратурой спутниковой навигации</w:t>
            </w:r>
            <w:r>
              <w:rPr>
                <w:rFonts w:ascii="Times New Roman" w:eastAsia="Times New Roman" w:hAnsi="Times New Roman" w:cs="Times New Roman"/>
                <w:sz w:val="24"/>
                <w:szCs w:val="24"/>
              </w:rPr>
              <w:t>, согласно которым:</w:t>
            </w:r>
          </w:p>
          <w:p w14:paraId="08C8442D" w14:textId="67DF6C83" w:rsidR="001675D1" w:rsidRPr="001675D1" w:rsidRDefault="001675D1" w:rsidP="0013597A">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о</w:t>
            </w:r>
            <w:r w:rsidRPr="001675D1">
              <w:rPr>
                <w:rFonts w:ascii="Times New Roman" w:eastAsia="Times New Roman" w:hAnsi="Times New Roman" w:cs="Times New Roman"/>
                <w:sz w:val="24"/>
                <w:szCs w:val="24"/>
              </w:rPr>
              <w:t xml:space="preserve">снащение транспортных средств аппаратурой спутниковой навигации обеспечивается их </w:t>
            </w:r>
            <w:r w:rsidRPr="001675D1">
              <w:rPr>
                <w:rFonts w:ascii="Times New Roman" w:eastAsia="Times New Roman" w:hAnsi="Times New Roman" w:cs="Times New Roman"/>
                <w:sz w:val="24"/>
                <w:szCs w:val="24"/>
              </w:rPr>
              <w:lastRenderedPageBreak/>
              <w:t>собственниками (владельцами) в соответствии с технической документацией производителей аппаратуры спутниковой навигации.</w:t>
            </w:r>
          </w:p>
          <w:p w14:paraId="51FD8419" w14:textId="5F64B0D6" w:rsidR="001675D1" w:rsidRPr="001675D1" w:rsidRDefault="001675D1" w:rsidP="0013597A">
            <w:pPr>
              <w:pStyle w:val="af9"/>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w:t>
            </w:r>
            <w:r w:rsidR="00A37A06">
              <w:rPr>
                <w:rFonts w:ascii="Times New Roman" w:eastAsia="Times New Roman" w:hAnsi="Times New Roman" w:cs="Times New Roman"/>
                <w:sz w:val="24"/>
                <w:szCs w:val="24"/>
              </w:rPr>
              <w:t>т</w:t>
            </w:r>
            <w:r w:rsidRPr="001675D1">
              <w:rPr>
                <w:rFonts w:ascii="Times New Roman" w:eastAsia="Times New Roman" w:hAnsi="Times New Roman" w:cs="Times New Roman"/>
                <w:sz w:val="24"/>
                <w:szCs w:val="24"/>
              </w:rPr>
              <w:t>ранспортные средства подлежат оснащению работоспособной аппаратурой спутниковой навигации, отвечающей следующим требованиям:</w:t>
            </w:r>
          </w:p>
          <w:p w14:paraId="6B9E9E8B" w14:textId="77777777"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а) соответствует требованиям технического регламента;</w:t>
            </w:r>
          </w:p>
          <w:p w14:paraId="7772FE46" w14:textId="3807047F"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 xml:space="preserve">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ЭРА-ГЛОНАСС</w:t>
            </w:r>
            <w:r w:rsidR="00A37A06">
              <w:rPr>
                <w:rFonts w:ascii="Times New Roman" w:eastAsia="Times New Roman" w:hAnsi="Times New Roman" w:cs="Times New Roman"/>
                <w:sz w:val="24"/>
                <w:szCs w:val="24"/>
              </w:rPr>
              <w:t>»</w:t>
            </w:r>
            <w:r w:rsidRPr="001675D1">
              <w:rPr>
                <w:rFonts w:ascii="Times New Roman" w:eastAsia="Times New Roman" w:hAnsi="Times New Roman" w:cs="Times New Roman"/>
                <w:sz w:val="24"/>
                <w:szCs w:val="24"/>
              </w:rPr>
              <w:t xml:space="preserve"> (далее - система):</w:t>
            </w:r>
          </w:p>
          <w:p w14:paraId="1C98773B" w14:textId="77777777"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Федеральную службу по надзору в сфере транспорта;</w:t>
            </w:r>
          </w:p>
          <w:p w14:paraId="70DE6F83" w14:textId="77777777" w:rsidR="001675D1" w:rsidRP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14:paraId="5001FB49" w14:textId="77777777" w:rsidR="001675D1"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14:paraId="237781B5" w14:textId="396F96CD" w:rsidR="001675D1" w:rsidRPr="00C770A0" w:rsidRDefault="001675D1" w:rsidP="0013597A">
            <w:pPr>
              <w:pStyle w:val="af9"/>
              <w:ind w:left="34"/>
              <w:jc w:val="both"/>
              <w:rPr>
                <w:rFonts w:ascii="Times New Roman" w:eastAsia="Times New Roman" w:hAnsi="Times New Roman" w:cs="Times New Roman"/>
                <w:sz w:val="24"/>
                <w:szCs w:val="24"/>
              </w:rPr>
            </w:pPr>
            <w:r w:rsidRPr="001675D1">
              <w:rPr>
                <w:rFonts w:ascii="Times New Roman" w:eastAsia="Times New Roman" w:hAnsi="Times New Roman" w:cs="Times New Roman"/>
                <w:sz w:val="24"/>
                <w:szCs w:val="24"/>
              </w:rPr>
              <w:t>Требования, предусмотренные настоящими Правилами, не применяются в отношении транспортных средств, используемых для обеспечения органов, в которых предусмотрена военная или приравненная к ней служба, органов внутренних дел, транспортных средств, используемых физическими лицами для нужд, не связанных с осуществлением предпринимательской деятельности, а также транспортных средств, зарегистрированных на подведомственные Управлению делами Президента Российской Федерации организации и используемых для обеспечения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транспортных средств, используемых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Правительством Российской Федерации и палатами Федерального Собрания Российской Федерации.</w:t>
            </w:r>
          </w:p>
        </w:tc>
      </w:tr>
    </w:tbl>
    <w:p w14:paraId="1FEE0592" w14:textId="4620942B" w:rsidR="007357FC" w:rsidRPr="00D63B4F" w:rsidRDefault="007357FC" w:rsidP="0013597A">
      <w:pPr>
        <w:pStyle w:val="Default"/>
        <w:jc w:val="both"/>
        <w:rPr>
          <w:rFonts w:ascii="Times New Roman" w:hAnsi="Times New Roman" w:cs="Times New Roman"/>
          <w:color w:val="FF0000"/>
        </w:rPr>
      </w:pPr>
    </w:p>
    <w:sectPr w:rsidR="007357FC" w:rsidRPr="00D63B4F" w:rsidSect="00D63B4F">
      <w:pgSz w:w="16838" w:h="11906" w:orient="landscape"/>
      <w:pgMar w:top="567" w:right="536"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C7275" w14:textId="77777777" w:rsidR="006E57C5" w:rsidRDefault="006E57C5" w:rsidP="00872B77">
      <w:r>
        <w:separator/>
      </w:r>
    </w:p>
  </w:endnote>
  <w:endnote w:type="continuationSeparator" w:id="0">
    <w:p w14:paraId="0694E389" w14:textId="77777777" w:rsidR="006E57C5" w:rsidRDefault="006E57C5" w:rsidP="0087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498463"/>
      <w:docPartObj>
        <w:docPartGallery w:val="Page Numbers (Bottom of Page)"/>
        <w:docPartUnique/>
      </w:docPartObj>
    </w:sdtPr>
    <w:sdtEndPr/>
    <w:sdtContent>
      <w:p w14:paraId="4C656C6B" w14:textId="2D9BA8C8" w:rsidR="008C3AA6" w:rsidRDefault="008C3AA6">
        <w:pPr>
          <w:pStyle w:val="af7"/>
          <w:jc w:val="center"/>
        </w:pPr>
        <w:r>
          <w:fldChar w:fldCharType="begin"/>
        </w:r>
        <w:r>
          <w:instrText>PAGE   \* MERGEFORMAT</w:instrText>
        </w:r>
        <w:r>
          <w:fldChar w:fldCharType="separate"/>
        </w:r>
        <w:r w:rsidR="00EF333F">
          <w:rPr>
            <w:noProof/>
          </w:rPr>
          <w:t>3</w:t>
        </w:r>
        <w:r>
          <w:fldChar w:fldCharType="end"/>
        </w:r>
      </w:p>
    </w:sdtContent>
  </w:sdt>
  <w:p w14:paraId="190E1A02" w14:textId="77777777" w:rsidR="008C3AA6" w:rsidRDefault="008C3AA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E8701" w14:textId="77777777" w:rsidR="006E57C5" w:rsidRDefault="006E57C5" w:rsidP="00872B77">
      <w:r>
        <w:separator/>
      </w:r>
    </w:p>
  </w:footnote>
  <w:footnote w:type="continuationSeparator" w:id="0">
    <w:p w14:paraId="70C89DAF" w14:textId="77777777" w:rsidR="006E57C5" w:rsidRDefault="006E57C5" w:rsidP="0087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89A05" w14:textId="3CB3A773" w:rsidR="008C3AA6" w:rsidRDefault="008C3AA6" w:rsidP="00C36C8A">
    <w:pPr>
      <w:pStyle w:val="af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96C3F"/>
    <w:multiLevelType w:val="multilevel"/>
    <w:tmpl w:val="96F833A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19394D21"/>
    <w:multiLevelType w:val="multilevel"/>
    <w:tmpl w:val="70364AC4"/>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3627265A"/>
    <w:multiLevelType w:val="hybridMultilevel"/>
    <w:tmpl w:val="0C7EC1CE"/>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3" w15:restartNumberingAfterBreak="0">
    <w:nsid w:val="393F6D61"/>
    <w:multiLevelType w:val="hybridMultilevel"/>
    <w:tmpl w:val="C3E01DA4"/>
    <w:lvl w:ilvl="0" w:tplc="8430855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44D67DA6"/>
    <w:multiLevelType w:val="multilevel"/>
    <w:tmpl w:val="3DE857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C72E38"/>
    <w:multiLevelType w:val="multilevel"/>
    <w:tmpl w:val="93383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3800291"/>
    <w:multiLevelType w:val="multilevel"/>
    <w:tmpl w:val="33FEF9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3AC0F57"/>
    <w:multiLevelType w:val="hybridMultilevel"/>
    <w:tmpl w:val="A6BE3306"/>
    <w:lvl w:ilvl="0" w:tplc="6164BC4E">
      <w:start w:val="1"/>
      <w:numFmt w:val="decimal"/>
      <w:lvlText w:val="%1."/>
      <w:lvlJc w:val="left"/>
      <w:pPr>
        <w:ind w:left="1353"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8" w15:restartNumberingAfterBreak="0">
    <w:nsid w:val="730F4E90"/>
    <w:multiLevelType w:val="hybridMultilevel"/>
    <w:tmpl w:val="AAE48BB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CBF"/>
    <w:rsid w:val="00001714"/>
    <w:rsid w:val="000026BE"/>
    <w:rsid w:val="00002BFC"/>
    <w:rsid w:val="00003D8C"/>
    <w:rsid w:val="00004F79"/>
    <w:rsid w:val="000067DD"/>
    <w:rsid w:val="00010BC5"/>
    <w:rsid w:val="00012727"/>
    <w:rsid w:val="00013394"/>
    <w:rsid w:val="000135F8"/>
    <w:rsid w:val="00013F5A"/>
    <w:rsid w:val="00014F8E"/>
    <w:rsid w:val="00015D41"/>
    <w:rsid w:val="00016ECC"/>
    <w:rsid w:val="00017A29"/>
    <w:rsid w:val="000200F4"/>
    <w:rsid w:val="0002289E"/>
    <w:rsid w:val="00024161"/>
    <w:rsid w:val="000242D9"/>
    <w:rsid w:val="0002501A"/>
    <w:rsid w:val="00025F04"/>
    <w:rsid w:val="00026198"/>
    <w:rsid w:val="00027450"/>
    <w:rsid w:val="0002781F"/>
    <w:rsid w:val="000304C9"/>
    <w:rsid w:val="000306D8"/>
    <w:rsid w:val="00033764"/>
    <w:rsid w:val="0003379B"/>
    <w:rsid w:val="00034B07"/>
    <w:rsid w:val="00034BBC"/>
    <w:rsid w:val="00035866"/>
    <w:rsid w:val="00035DCA"/>
    <w:rsid w:val="00036CE0"/>
    <w:rsid w:val="00040E60"/>
    <w:rsid w:val="00041016"/>
    <w:rsid w:val="00042EEE"/>
    <w:rsid w:val="00045494"/>
    <w:rsid w:val="0004619B"/>
    <w:rsid w:val="0005286A"/>
    <w:rsid w:val="00053518"/>
    <w:rsid w:val="00054165"/>
    <w:rsid w:val="00056F68"/>
    <w:rsid w:val="00060108"/>
    <w:rsid w:val="00060CF8"/>
    <w:rsid w:val="00061D0F"/>
    <w:rsid w:val="00062273"/>
    <w:rsid w:val="00066B92"/>
    <w:rsid w:val="0007328A"/>
    <w:rsid w:val="00075B97"/>
    <w:rsid w:val="00075BDF"/>
    <w:rsid w:val="00075E70"/>
    <w:rsid w:val="00077F03"/>
    <w:rsid w:val="00082C52"/>
    <w:rsid w:val="0008345B"/>
    <w:rsid w:val="0008405E"/>
    <w:rsid w:val="000841FC"/>
    <w:rsid w:val="000848E4"/>
    <w:rsid w:val="0008611F"/>
    <w:rsid w:val="00096349"/>
    <w:rsid w:val="00096E6C"/>
    <w:rsid w:val="000A01D3"/>
    <w:rsid w:val="000A070A"/>
    <w:rsid w:val="000A0B88"/>
    <w:rsid w:val="000A10D1"/>
    <w:rsid w:val="000A2E05"/>
    <w:rsid w:val="000A6271"/>
    <w:rsid w:val="000A7A33"/>
    <w:rsid w:val="000B03BE"/>
    <w:rsid w:val="000B060D"/>
    <w:rsid w:val="000B2189"/>
    <w:rsid w:val="000B290B"/>
    <w:rsid w:val="000C2B4C"/>
    <w:rsid w:val="000C4CFF"/>
    <w:rsid w:val="000C5F66"/>
    <w:rsid w:val="000D0D95"/>
    <w:rsid w:val="000D48EA"/>
    <w:rsid w:val="000D4C48"/>
    <w:rsid w:val="000D5206"/>
    <w:rsid w:val="000D54DB"/>
    <w:rsid w:val="000E289D"/>
    <w:rsid w:val="000E2B25"/>
    <w:rsid w:val="000E3358"/>
    <w:rsid w:val="000E3FA5"/>
    <w:rsid w:val="000E5C73"/>
    <w:rsid w:val="000E6A2D"/>
    <w:rsid w:val="000F041F"/>
    <w:rsid w:val="000F1CBF"/>
    <w:rsid w:val="000F2634"/>
    <w:rsid w:val="000F2EA9"/>
    <w:rsid w:val="00100172"/>
    <w:rsid w:val="0010025A"/>
    <w:rsid w:val="00100E55"/>
    <w:rsid w:val="00100E84"/>
    <w:rsid w:val="00107552"/>
    <w:rsid w:val="00107820"/>
    <w:rsid w:val="00107DD8"/>
    <w:rsid w:val="0011067C"/>
    <w:rsid w:val="00111208"/>
    <w:rsid w:val="00111501"/>
    <w:rsid w:val="0011155E"/>
    <w:rsid w:val="00111597"/>
    <w:rsid w:val="001124D3"/>
    <w:rsid w:val="001142A4"/>
    <w:rsid w:val="001155A1"/>
    <w:rsid w:val="0011668C"/>
    <w:rsid w:val="00117188"/>
    <w:rsid w:val="00117D23"/>
    <w:rsid w:val="001233A0"/>
    <w:rsid w:val="0012614D"/>
    <w:rsid w:val="00127732"/>
    <w:rsid w:val="00133A90"/>
    <w:rsid w:val="00133E8A"/>
    <w:rsid w:val="0013597A"/>
    <w:rsid w:val="0013641E"/>
    <w:rsid w:val="001433C9"/>
    <w:rsid w:val="00143AA3"/>
    <w:rsid w:val="00143D0A"/>
    <w:rsid w:val="00143F69"/>
    <w:rsid w:val="00151D5A"/>
    <w:rsid w:val="0015297B"/>
    <w:rsid w:val="001536D1"/>
    <w:rsid w:val="00153D7D"/>
    <w:rsid w:val="001555FD"/>
    <w:rsid w:val="001607F8"/>
    <w:rsid w:val="00163903"/>
    <w:rsid w:val="00164AFF"/>
    <w:rsid w:val="001675D1"/>
    <w:rsid w:val="00167FB7"/>
    <w:rsid w:val="0017126F"/>
    <w:rsid w:val="00171B0E"/>
    <w:rsid w:val="00172000"/>
    <w:rsid w:val="00174F76"/>
    <w:rsid w:val="00174FB0"/>
    <w:rsid w:val="00175585"/>
    <w:rsid w:val="001758BD"/>
    <w:rsid w:val="0017783D"/>
    <w:rsid w:val="0018093C"/>
    <w:rsid w:val="0018130C"/>
    <w:rsid w:val="00182864"/>
    <w:rsid w:val="001830D7"/>
    <w:rsid w:val="0018315E"/>
    <w:rsid w:val="001844C6"/>
    <w:rsid w:val="00186726"/>
    <w:rsid w:val="001873F4"/>
    <w:rsid w:val="00187DE2"/>
    <w:rsid w:val="00192BEA"/>
    <w:rsid w:val="0019515C"/>
    <w:rsid w:val="00196B90"/>
    <w:rsid w:val="001A03E5"/>
    <w:rsid w:val="001A6B4E"/>
    <w:rsid w:val="001B32B4"/>
    <w:rsid w:val="001B3802"/>
    <w:rsid w:val="001B3F48"/>
    <w:rsid w:val="001B468F"/>
    <w:rsid w:val="001B6852"/>
    <w:rsid w:val="001C2354"/>
    <w:rsid w:val="001C394A"/>
    <w:rsid w:val="001C39FD"/>
    <w:rsid w:val="001C3A8E"/>
    <w:rsid w:val="001C4CBF"/>
    <w:rsid w:val="001C5128"/>
    <w:rsid w:val="001C5CE9"/>
    <w:rsid w:val="001C6DFC"/>
    <w:rsid w:val="001C6EE9"/>
    <w:rsid w:val="001C7678"/>
    <w:rsid w:val="001D25A9"/>
    <w:rsid w:val="001D2E4A"/>
    <w:rsid w:val="001D434F"/>
    <w:rsid w:val="001D4C05"/>
    <w:rsid w:val="001D5191"/>
    <w:rsid w:val="001D6718"/>
    <w:rsid w:val="001D7F67"/>
    <w:rsid w:val="001E05E9"/>
    <w:rsid w:val="001E344A"/>
    <w:rsid w:val="001E3A42"/>
    <w:rsid w:val="001E3E37"/>
    <w:rsid w:val="001E3E44"/>
    <w:rsid w:val="001E3EDC"/>
    <w:rsid w:val="001E56A6"/>
    <w:rsid w:val="001E60CD"/>
    <w:rsid w:val="001E703B"/>
    <w:rsid w:val="001F0EB6"/>
    <w:rsid w:val="001F6186"/>
    <w:rsid w:val="001F6904"/>
    <w:rsid w:val="00201C00"/>
    <w:rsid w:val="00201DC9"/>
    <w:rsid w:val="002036AA"/>
    <w:rsid w:val="00203A05"/>
    <w:rsid w:val="0020576B"/>
    <w:rsid w:val="00206685"/>
    <w:rsid w:val="00206F6F"/>
    <w:rsid w:val="002127C2"/>
    <w:rsid w:val="00213FD9"/>
    <w:rsid w:val="00214594"/>
    <w:rsid w:val="00215805"/>
    <w:rsid w:val="00215F55"/>
    <w:rsid w:val="00216457"/>
    <w:rsid w:val="002164F3"/>
    <w:rsid w:val="00220C60"/>
    <w:rsid w:val="00221B05"/>
    <w:rsid w:val="00222616"/>
    <w:rsid w:val="00223B61"/>
    <w:rsid w:val="00224A0E"/>
    <w:rsid w:val="00226BC6"/>
    <w:rsid w:val="00230196"/>
    <w:rsid w:val="00231E28"/>
    <w:rsid w:val="00233542"/>
    <w:rsid w:val="0023376F"/>
    <w:rsid w:val="0023415F"/>
    <w:rsid w:val="00242F08"/>
    <w:rsid w:val="00244A22"/>
    <w:rsid w:val="00244F6D"/>
    <w:rsid w:val="00245952"/>
    <w:rsid w:val="00246C84"/>
    <w:rsid w:val="00247127"/>
    <w:rsid w:val="00247636"/>
    <w:rsid w:val="00250981"/>
    <w:rsid w:val="0025123D"/>
    <w:rsid w:val="00251979"/>
    <w:rsid w:val="0025681B"/>
    <w:rsid w:val="00256C54"/>
    <w:rsid w:val="00260187"/>
    <w:rsid w:val="00262082"/>
    <w:rsid w:val="002624C7"/>
    <w:rsid w:val="0026251B"/>
    <w:rsid w:val="00262C36"/>
    <w:rsid w:val="00263694"/>
    <w:rsid w:val="002651DB"/>
    <w:rsid w:val="00266725"/>
    <w:rsid w:val="0026754B"/>
    <w:rsid w:val="00270CAD"/>
    <w:rsid w:val="00270E1B"/>
    <w:rsid w:val="00272260"/>
    <w:rsid w:val="002762BC"/>
    <w:rsid w:val="0027696F"/>
    <w:rsid w:val="00280694"/>
    <w:rsid w:val="00282DE8"/>
    <w:rsid w:val="00284074"/>
    <w:rsid w:val="00285551"/>
    <w:rsid w:val="00286441"/>
    <w:rsid w:val="002903BD"/>
    <w:rsid w:val="002928E9"/>
    <w:rsid w:val="00293CD1"/>
    <w:rsid w:val="00297043"/>
    <w:rsid w:val="002970D2"/>
    <w:rsid w:val="002A0BDE"/>
    <w:rsid w:val="002A5957"/>
    <w:rsid w:val="002A5E46"/>
    <w:rsid w:val="002A6195"/>
    <w:rsid w:val="002A620F"/>
    <w:rsid w:val="002A7AF8"/>
    <w:rsid w:val="002A7CAF"/>
    <w:rsid w:val="002B0BFE"/>
    <w:rsid w:val="002B0FA5"/>
    <w:rsid w:val="002B2167"/>
    <w:rsid w:val="002B30E3"/>
    <w:rsid w:val="002B392B"/>
    <w:rsid w:val="002B73AC"/>
    <w:rsid w:val="002B7584"/>
    <w:rsid w:val="002B758E"/>
    <w:rsid w:val="002C0B33"/>
    <w:rsid w:val="002C25F6"/>
    <w:rsid w:val="002C2C33"/>
    <w:rsid w:val="002C47A7"/>
    <w:rsid w:val="002C5222"/>
    <w:rsid w:val="002C72E4"/>
    <w:rsid w:val="002D0A66"/>
    <w:rsid w:val="002D1EC5"/>
    <w:rsid w:val="002D1F07"/>
    <w:rsid w:val="002E0EB6"/>
    <w:rsid w:val="002E0F45"/>
    <w:rsid w:val="002E2473"/>
    <w:rsid w:val="002E5A80"/>
    <w:rsid w:val="002F04C3"/>
    <w:rsid w:val="002F0DDC"/>
    <w:rsid w:val="002F1C84"/>
    <w:rsid w:val="002F1EA6"/>
    <w:rsid w:val="002F2836"/>
    <w:rsid w:val="002F3E70"/>
    <w:rsid w:val="002F49A4"/>
    <w:rsid w:val="00300A41"/>
    <w:rsid w:val="00300ABF"/>
    <w:rsid w:val="00301403"/>
    <w:rsid w:val="0030398D"/>
    <w:rsid w:val="0030461B"/>
    <w:rsid w:val="00304B95"/>
    <w:rsid w:val="00305543"/>
    <w:rsid w:val="0030570A"/>
    <w:rsid w:val="003063D9"/>
    <w:rsid w:val="003064C1"/>
    <w:rsid w:val="00315753"/>
    <w:rsid w:val="0031613C"/>
    <w:rsid w:val="00316542"/>
    <w:rsid w:val="003222E8"/>
    <w:rsid w:val="00322F43"/>
    <w:rsid w:val="0032419F"/>
    <w:rsid w:val="0032641A"/>
    <w:rsid w:val="00326E8C"/>
    <w:rsid w:val="0033215E"/>
    <w:rsid w:val="003329E8"/>
    <w:rsid w:val="0033444E"/>
    <w:rsid w:val="00340C3D"/>
    <w:rsid w:val="00341382"/>
    <w:rsid w:val="00341836"/>
    <w:rsid w:val="00341EBA"/>
    <w:rsid w:val="00343797"/>
    <w:rsid w:val="00345684"/>
    <w:rsid w:val="00345759"/>
    <w:rsid w:val="0035087C"/>
    <w:rsid w:val="00351CE5"/>
    <w:rsid w:val="00352D7D"/>
    <w:rsid w:val="00353B6A"/>
    <w:rsid w:val="00356719"/>
    <w:rsid w:val="003568CF"/>
    <w:rsid w:val="0035796C"/>
    <w:rsid w:val="003629EB"/>
    <w:rsid w:val="00364578"/>
    <w:rsid w:val="00367687"/>
    <w:rsid w:val="00371223"/>
    <w:rsid w:val="00374A83"/>
    <w:rsid w:val="0037527D"/>
    <w:rsid w:val="0037592E"/>
    <w:rsid w:val="00375E8E"/>
    <w:rsid w:val="003767F0"/>
    <w:rsid w:val="0037687F"/>
    <w:rsid w:val="003803F2"/>
    <w:rsid w:val="0038093E"/>
    <w:rsid w:val="00383CC9"/>
    <w:rsid w:val="003851F6"/>
    <w:rsid w:val="00392527"/>
    <w:rsid w:val="0039541F"/>
    <w:rsid w:val="00396107"/>
    <w:rsid w:val="003A0361"/>
    <w:rsid w:val="003A0A28"/>
    <w:rsid w:val="003A178A"/>
    <w:rsid w:val="003A3967"/>
    <w:rsid w:val="003A3C7F"/>
    <w:rsid w:val="003A4986"/>
    <w:rsid w:val="003B0499"/>
    <w:rsid w:val="003B0C03"/>
    <w:rsid w:val="003B16D9"/>
    <w:rsid w:val="003B1D90"/>
    <w:rsid w:val="003B2C46"/>
    <w:rsid w:val="003B55FD"/>
    <w:rsid w:val="003B75EE"/>
    <w:rsid w:val="003C1D66"/>
    <w:rsid w:val="003C2B24"/>
    <w:rsid w:val="003C5EEE"/>
    <w:rsid w:val="003C6240"/>
    <w:rsid w:val="003D05CB"/>
    <w:rsid w:val="003D0D88"/>
    <w:rsid w:val="003D1A6F"/>
    <w:rsid w:val="003D53A7"/>
    <w:rsid w:val="003D54FA"/>
    <w:rsid w:val="003D60D1"/>
    <w:rsid w:val="003E2712"/>
    <w:rsid w:val="003E3D4E"/>
    <w:rsid w:val="003E4451"/>
    <w:rsid w:val="003E71B8"/>
    <w:rsid w:val="003E7D07"/>
    <w:rsid w:val="003F0E96"/>
    <w:rsid w:val="003F11F2"/>
    <w:rsid w:val="003F2472"/>
    <w:rsid w:val="003F2506"/>
    <w:rsid w:val="003F5023"/>
    <w:rsid w:val="003F53D8"/>
    <w:rsid w:val="003F79C3"/>
    <w:rsid w:val="004011E3"/>
    <w:rsid w:val="004021DC"/>
    <w:rsid w:val="00402ACF"/>
    <w:rsid w:val="00404791"/>
    <w:rsid w:val="00406CA2"/>
    <w:rsid w:val="00407533"/>
    <w:rsid w:val="0041070D"/>
    <w:rsid w:val="004120D5"/>
    <w:rsid w:val="004128EF"/>
    <w:rsid w:val="00412F61"/>
    <w:rsid w:val="00413DD3"/>
    <w:rsid w:val="00413F56"/>
    <w:rsid w:val="00414B9A"/>
    <w:rsid w:val="00415026"/>
    <w:rsid w:val="00420376"/>
    <w:rsid w:val="00421452"/>
    <w:rsid w:val="00421683"/>
    <w:rsid w:val="0042561B"/>
    <w:rsid w:val="00426644"/>
    <w:rsid w:val="00431080"/>
    <w:rsid w:val="00431F75"/>
    <w:rsid w:val="004331C1"/>
    <w:rsid w:val="00436E88"/>
    <w:rsid w:val="00441CDC"/>
    <w:rsid w:val="00442686"/>
    <w:rsid w:val="00442BB5"/>
    <w:rsid w:val="004451CE"/>
    <w:rsid w:val="00450A24"/>
    <w:rsid w:val="0045203A"/>
    <w:rsid w:val="004527B1"/>
    <w:rsid w:val="00452BBF"/>
    <w:rsid w:val="004530D8"/>
    <w:rsid w:val="00455504"/>
    <w:rsid w:val="00455C8F"/>
    <w:rsid w:val="004560AD"/>
    <w:rsid w:val="00456F5F"/>
    <w:rsid w:val="00457B58"/>
    <w:rsid w:val="00460057"/>
    <w:rsid w:val="004658BD"/>
    <w:rsid w:val="00466EDF"/>
    <w:rsid w:val="00467910"/>
    <w:rsid w:val="00471173"/>
    <w:rsid w:val="004726DD"/>
    <w:rsid w:val="004846A9"/>
    <w:rsid w:val="004907A7"/>
    <w:rsid w:val="004907C8"/>
    <w:rsid w:val="0049561B"/>
    <w:rsid w:val="004956CB"/>
    <w:rsid w:val="00495FA6"/>
    <w:rsid w:val="004A0040"/>
    <w:rsid w:val="004A1ADD"/>
    <w:rsid w:val="004A20C9"/>
    <w:rsid w:val="004A275A"/>
    <w:rsid w:val="004A42C5"/>
    <w:rsid w:val="004A47A7"/>
    <w:rsid w:val="004A6CB3"/>
    <w:rsid w:val="004B0507"/>
    <w:rsid w:val="004B07B3"/>
    <w:rsid w:val="004B4A6E"/>
    <w:rsid w:val="004B4AF2"/>
    <w:rsid w:val="004B5207"/>
    <w:rsid w:val="004C12ED"/>
    <w:rsid w:val="004C18AC"/>
    <w:rsid w:val="004C193A"/>
    <w:rsid w:val="004C1D21"/>
    <w:rsid w:val="004C2AC9"/>
    <w:rsid w:val="004C33DE"/>
    <w:rsid w:val="004C3C5C"/>
    <w:rsid w:val="004C504C"/>
    <w:rsid w:val="004C56CE"/>
    <w:rsid w:val="004C579F"/>
    <w:rsid w:val="004C58FA"/>
    <w:rsid w:val="004C7499"/>
    <w:rsid w:val="004D12BC"/>
    <w:rsid w:val="004D26F4"/>
    <w:rsid w:val="004D422D"/>
    <w:rsid w:val="004D472C"/>
    <w:rsid w:val="004D476D"/>
    <w:rsid w:val="004D47D5"/>
    <w:rsid w:val="004D5D0A"/>
    <w:rsid w:val="004D73AC"/>
    <w:rsid w:val="004D7778"/>
    <w:rsid w:val="004E127D"/>
    <w:rsid w:val="004E21BF"/>
    <w:rsid w:val="004E2331"/>
    <w:rsid w:val="004E28F0"/>
    <w:rsid w:val="004E3DA0"/>
    <w:rsid w:val="004E3F9E"/>
    <w:rsid w:val="004E41A9"/>
    <w:rsid w:val="004E4542"/>
    <w:rsid w:val="004E4F54"/>
    <w:rsid w:val="004F05C8"/>
    <w:rsid w:val="004F2AA3"/>
    <w:rsid w:val="004F2BB7"/>
    <w:rsid w:val="004F2FC9"/>
    <w:rsid w:val="004F62C6"/>
    <w:rsid w:val="004F7C1E"/>
    <w:rsid w:val="0050033C"/>
    <w:rsid w:val="005019EB"/>
    <w:rsid w:val="00501AB5"/>
    <w:rsid w:val="00503DE9"/>
    <w:rsid w:val="005046DA"/>
    <w:rsid w:val="00513026"/>
    <w:rsid w:val="00515BCD"/>
    <w:rsid w:val="005165B1"/>
    <w:rsid w:val="005168E3"/>
    <w:rsid w:val="0051707C"/>
    <w:rsid w:val="00517A00"/>
    <w:rsid w:val="005214F9"/>
    <w:rsid w:val="00521869"/>
    <w:rsid w:val="005232B0"/>
    <w:rsid w:val="00524013"/>
    <w:rsid w:val="0052467A"/>
    <w:rsid w:val="005266BF"/>
    <w:rsid w:val="00526F4F"/>
    <w:rsid w:val="005313F9"/>
    <w:rsid w:val="00533C29"/>
    <w:rsid w:val="00533DFE"/>
    <w:rsid w:val="00533F89"/>
    <w:rsid w:val="0053547B"/>
    <w:rsid w:val="005365D5"/>
    <w:rsid w:val="00542C01"/>
    <w:rsid w:val="00545476"/>
    <w:rsid w:val="00545820"/>
    <w:rsid w:val="00547A51"/>
    <w:rsid w:val="00547B8C"/>
    <w:rsid w:val="0055113D"/>
    <w:rsid w:val="00552B1A"/>
    <w:rsid w:val="0055513C"/>
    <w:rsid w:val="00555228"/>
    <w:rsid w:val="00556753"/>
    <w:rsid w:val="00556B10"/>
    <w:rsid w:val="005574D1"/>
    <w:rsid w:val="00564229"/>
    <w:rsid w:val="005644AF"/>
    <w:rsid w:val="00564E34"/>
    <w:rsid w:val="005662CD"/>
    <w:rsid w:val="00567794"/>
    <w:rsid w:val="00567798"/>
    <w:rsid w:val="00570031"/>
    <w:rsid w:val="005719BC"/>
    <w:rsid w:val="00571D35"/>
    <w:rsid w:val="0057348D"/>
    <w:rsid w:val="00575D58"/>
    <w:rsid w:val="00576259"/>
    <w:rsid w:val="00577FD9"/>
    <w:rsid w:val="0058387A"/>
    <w:rsid w:val="00586FE1"/>
    <w:rsid w:val="005957EF"/>
    <w:rsid w:val="00597EBD"/>
    <w:rsid w:val="005A1DE5"/>
    <w:rsid w:val="005B302C"/>
    <w:rsid w:val="005B3D5E"/>
    <w:rsid w:val="005C02B5"/>
    <w:rsid w:val="005C21C8"/>
    <w:rsid w:val="005C6220"/>
    <w:rsid w:val="005C6238"/>
    <w:rsid w:val="005C63D1"/>
    <w:rsid w:val="005C6BD2"/>
    <w:rsid w:val="005C7BE7"/>
    <w:rsid w:val="005D1C4A"/>
    <w:rsid w:val="005D2D67"/>
    <w:rsid w:val="005D4AE6"/>
    <w:rsid w:val="005E092B"/>
    <w:rsid w:val="005E0AA8"/>
    <w:rsid w:val="005E0E51"/>
    <w:rsid w:val="005E0F35"/>
    <w:rsid w:val="005E371A"/>
    <w:rsid w:val="005E56B9"/>
    <w:rsid w:val="005E5D91"/>
    <w:rsid w:val="005E7B95"/>
    <w:rsid w:val="005F0867"/>
    <w:rsid w:val="005F08D1"/>
    <w:rsid w:val="005F3CCE"/>
    <w:rsid w:val="00600A57"/>
    <w:rsid w:val="00600D3D"/>
    <w:rsid w:val="0060302F"/>
    <w:rsid w:val="00603832"/>
    <w:rsid w:val="00603C94"/>
    <w:rsid w:val="006050FB"/>
    <w:rsid w:val="006130F2"/>
    <w:rsid w:val="00613500"/>
    <w:rsid w:val="00615638"/>
    <w:rsid w:val="00616C38"/>
    <w:rsid w:val="00620990"/>
    <w:rsid w:val="00620DDA"/>
    <w:rsid w:val="0062270C"/>
    <w:rsid w:val="00623469"/>
    <w:rsid w:val="00624EA1"/>
    <w:rsid w:val="00627C02"/>
    <w:rsid w:val="00627C30"/>
    <w:rsid w:val="00627EEA"/>
    <w:rsid w:val="00630978"/>
    <w:rsid w:val="00630AEF"/>
    <w:rsid w:val="006323ED"/>
    <w:rsid w:val="00632A2B"/>
    <w:rsid w:val="0063382E"/>
    <w:rsid w:val="0063461E"/>
    <w:rsid w:val="00634A82"/>
    <w:rsid w:val="00636C39"/>
    <w:rsid w:val="00640EB9"/>
    <w:rsid w:val="006416C3"/>
    <w:rsid w:val="00641DEE"/>
    <w:rsid w:val="00646B3A"/>
    <w:rsid w:val="0065295C"/>
    <w:rsid w:val="00653575"/>
    <w:rsid w:val="0065373C"/>
    <w:rsid w:val="00656637"/>
    <w:rsid w:val="00656C1F"/>
    <w:rsid w:val="00656D40"/>
    <w:rsid w:val="0065746C"/>
    <w:rsid w:val="0066235B"/>
    <w:rsid w:val="006626BA"/>
    <w:rsid w:val="006643E2"/>
    <w:rsid w:val="006657CD"/>
    <w:rsid w:val="0066585D"/>
    <w:rsid w:val="006658AF"/>
    <w:rsid w:val="00665C72"/>
    <w:rsid w:val="00666C13"/>
    <w:rsid w:val="00667448"/>
    <w:rsid w:val="0066760A"/>
    <w:rsid w:val="00672879"/>
    <w:rsid w:val="0067515A"/>
    <w:rsid w:val="00675453"/>
    <w:rsid w:val="0067675D"/>
    <w:rsid w:val="00677614"/>
    <w:rsid w:val="006778C9"/>
    <w:rsid w:val="0068091F"/>
    <w:rsid w:val="0068134F"/>
    <w:rsid w:val="006833A6"/>
    <w:rsid w:val="00683741"/>
    <w:rsid w:val="006843B2"/>
    <w:rsid w:val="00684CA9"/>
    <w:rsid w:val="00685A9F"/>
    <w:rsid w:val="00685EA3"/>
    <w:rsid w:val="006878F6"/>
    <w:rsid w:val="00690476"/>
    <w:rsid w:val="00692FC2"/>
    <w:rsid w:val="0069467E"/>
    <w:rsid w:val="00694E94"/>
    <w:rsid w:val="00695D75"/>
    <w:rsid w:val="006977F6"/>
    <w:rsid w:val="006A26D0"/>
    <w:rsid w:val="006A3096"/>
    <w:rsid w:val="006B09A4"/>
    <w:rsid w:val="006B0C2C"/>
    <w:rsid w:val="006B1CAA"/>
    <w:rsid w:val="006B259F"/>
    <w:rsid w:val="006B3774"/>
    <w:rsid w:val="006B4AAF"/>
    <w:rsid w:val="006B4ED0"/>
    <w:rsid w:val="006B4FDE"/>
    <w:rsid w:val="006B558F"/>
    <w:rsid w:val="006B736D"/>
    <w:rsid w:val="006B75C3"/>
    <w:rsid w:val="006C14DE"/>
    <w:rsid w:val="006C1DE2"/>
    <w:rsid w:val="006C2FE7"/>
    <w:rsid w:val="006C3CD7"/>
    <w:rsid w:val="006C3CE2"/>
    <w:rsid w:val="006C55AF"/>
    <w:rsid w:val="006C683A"/>
    <w:rsid w:val="006C6B12"/>
    <w:rsid w:val="006D00C7"/>
    <w:rsid w:val="006D05C2"/>
    <w:rsid w:val="006D0B2D"/>
    <w:rsid w:val="006D5B54"/>
    <w:rsid w:val="006E25B4"/>
    <w:rsid w:val="006E57C5"/>
    <w:rsid w:val="006E5F6B"/>
    <w:rsid w:val="006F1626"/>
    <w:rsid w:val="006F1ADE"/>
    <w:rsid w:val="006F493E"/>
    <w:rsid w:val="006F501D"/>
    <w:rsid w:val="006F6629"/>
    <w:rsid w:val="00700BC8"/>
    <w:rsid w:val="007020AA"/>
    <w:rsid w:val="00703040"/>
    <w:rsid w:val="00705B99"/>
    <w:rsid w:val="007062AA"/>
    <w:rsid w:val="007067A3"/>
    <w:rsid w:val="00710762"/>
    <w:rsid w:val="007116FC"/>
    <w:rsid w:val="00712CF1"/>
    <w:rsid w:val="0071619E"/>
    <w:rsid w:val="007207AE"/>
    <w:rsid w:val="00722141"/>
    <w:rsid w:val="007224AD"/>
    <w:rsid w:val="007233CC"/>
    <w:rsid w:val="00724E8A"/>
    <w:rsid w:val="00725284"/>
    <w:rsid w:val="007306B5"/>
    <w:rsid w:val="0073247B"/>
    <w:rsid w:val="00732887"/>
    <w:rsid w:val="007357FC"/>
    <w:rsid w:val="00735908"/>
    <w:rsid w:val="00735A54"/>
    <w:rsid w:val="007361EA"/>
    <w:rsid w:val="007364D6"/>
    <w:rsid w:val="0073752D"/>
    <w:rsid w:val="007377BA"/>
    <w:rsid w:val="00743D67"/>
    <w:rsid w:val="00743E7E"/>
    <w:rsid w:val="0074450E"/>
    <w:rsid w:val="00744681"/>
    <w:rsid w:val="0074534C"/>
    <w:rsid w:val="0074550B"/>
    <w:rsid w:val="0074698F"/>
    <w:rsid w:val="00746E7F"/>
    <w:rsid w:val="00750634"/>
    <w:rsid w:val="007507A2"/>
    <w:rsid w:val="0075085C"/>
    <w:rsid w:val="00751269"/>
    <w:rsid w:val="00751CEF"/>
    <w:rsid w:val="007529E9"/>
    <w:rsid w:val="00752CD0"/>
    <w:rsid w:val="00752D88"/>
    <w:rsid w:val="007547E7"/>
    <w:rsid w:val="00755210"/>
    <w:rsid w:val="00755D72"/>
    <w:rsid w:val="00760832"/>
    <w:rsid w:val="00760E69"/>
    <w:rsid w:val="00761578"/>
    <w:rsid w:val="0076211F"/>
    <w:rsid w:val="00763C9A"/>
    <w:rsid w:val="00764C54"/>
    <w:rsid w:val="0076617C"/>
    <w:rsid w:val="00767AF5"/>
    <w:rsid w:val="00770F46"/>
    <w:rsid w:val="0077275F"/>
    <w:rsid w:val="00773948"/>
    <w:rsid w:val="0077485F"/>
    <w:rsid w:val="00774BA4"/>
    <w:rsid w:val="00776B0C"/>
    <w:rsid w:val="007772E5"/>
    <w:rsid w:val="007772F0"/>
    <w:rsid w:val="00777CB4"/>
    <w:rsid w:val="00780279"/>
    <w:rsid w:val="00780533"/>
    <w:rsid w:val="00782514"/>
    <w:rsid w:val="007826AB"/>
    <w:rsid w:val="007840E0"/>
    <w:rsid w:val="00784466"/>
    <w:rsid w:val="0078482E"/>
    <w:rsid w:val="00786B01"/>
    <w:rsid w:val="00790D17"/>
    <w:rsid w:val="00791D15"/>
    <w:rsid w:val="00791F6F"/>
    <w:rsid w:val="00795931"/>
    <w:rsid w:val="007967CB"/>
    <w:rsid w:val="0079691D"/>
    <w:rsid w:val="007A1516"/>
    <w:rsid w:val="007A2811"/>
    <w:rsid w:val="007A63C2"/>
    <w:rsid w:val="007A714E"/>
    <w:rsid w:val="007A7F36"/>
    <w:rsid w:val="007B1A78"/>
    <w:rsid w:val="007B65BC"/>
    <w:rsid w:val="007B7E66"/>
    <w:rsid w:val="007C034B"/>
    <w:rsid w:val="007C5301"/>
    <w:rsid w:val="007C647A"/>
    <w:rsid w:val="007D0883"/>
    <w:rsid w:val="007D2BFB"/>
    <w:rsid w:val="007D3B34"/>
    <w:rsid w:val="007D4BE9"/>
    <w:rsid w:val="007D7548"/>
    <w:rsid w:val="007D7E87"/>
    <w:rsid w:val="007E1A30"/>
    <w:rsid w:val="007E2911"/>
    <w:rsid w:val="007E39EA"/>
    <w:rsid w:val="007E44F0"/>
    <w:rsid w:val="007E5828"/>
    <w:rsid w:val="007E6DB4"/>
    <w:rsid w:val="007E791A"/>
    <w:rsid w:val="007E7DBF"/>
    <w:rsid w:val="007F03A3"/>
    <w:rsid w:val="007F0844"/>
    <w:rsid w:val="007F1E0F"/>
    <w:rsid w:val="007F5C57"/>
    <w:rsid w:val="007F5E43"/>
    <w:rsid w:val="007F77AE"/>
    <w:rsid w:val="00802281"/>
    <w:rsid w:val="00802F56"/>
    <w:rsid w:val="008043BA"/>
    <w:rsid w:val="0080756A"/>
    <w:rsid w:val="00807E22"/>
    <w:rsid w:val="00807FA8"/>
    <w:rsid w:val="00813027"/>
    <w:rsid w:val="00813852"/>
    <w:rsid w:val="008169DF"/>
    <w:rsid w:val="0081793E"/>
    <w:rsid w:val="0082071E"/>
    <w:rsid w:val="00821BC6"/>
    <w:rsid w:val="00824F38"/>
    <w:rsid w:val="008261FD"/>
    <w:rsid w:val="00833CCC"/>
    <w:rsid w:val="00834716"/>
    <w:rsid w:val="00834EBC"/>
    <w:rsid w:val="00835DD1"/>
    <w:rsid w:val="0083682A"/>
    <w:rsid w:val="00836D5E"/>
    <w:rsid w:val="00837700"/>
    <w:rsid w:val="00841EEF"/>
    <w:rsid w:val="00842142"/>
    <w:rsid w:val="0084336F"/>
    <w:rsid w:val="00843B9B"/>
    <w:rsid w:val="0084737A"/>
    <w:rsid w:val="0084742B"/>
    <w:rsid w:val="00852BB5"/>
    <w:rsid w:val="00855DF9"/>
    <w:rsid w:val="008600C6"/>
    <w:rsid w:val="00860D6E"/>
    <w:rsid w:val="008619E3"/>
    <w:rsid w:val="00861A3B"/>
    <w:rsid w:val="00861AA3"/>
    <w:rsid w:val="00862415"/>
    <w:rsid w:val="008636FE"/>
    <w:rsid w:val="008668FC"/>
    <w:rsid w:val="00872B77"/>
    <w:rsid w:val="00872C21"/>
    <w:rsid w:val="00875E51"/>
    <w:rsid w:val="008813F3"/>
    <w:rsid w:val="0088169E"/>
    <w:rsid w:val="00890BB0"/>
    <w:rsid w:val="00890C09"/>
    <w:rsid w:val="008920F2"/>
    <w:rsid w:val="00896059"/>
    <w:rsid w:val="00896956"/>
    <w:rsid w:val="00896E5B"/>
    <w:rsid w:val="008A0F7B"/>
    <w:rsid w:val="008A1426"/>
    <w:rsid w:val="008A31F0"/>
    <w:rsid w:val="008A36DE"/>
    <w:rsid w:val="008A3DB3"/>
    <w:rsid w:val="008A4D7A"/>
    <w:rsid w:val="008A4F9A"/>
    <w:rsid w:val="008A6036"/>
    <w:rsid w:val="008A7884"/>
    <w:rsid w:val="008A7E64"/>
    <w:rsid w:val="008B1E8E"/>
    <w:rsid w:val="008B2BAC"/>
    <w:rsid w:val="008B338F"/>
    <w:rsid w:val="008B455A"/>
    <w:rsid w:val="008B471C"/>
    <w:rsid w:val="008B4824"/>
    <w:rsid w:val="008B5428"/>
    <w:rsid w:val="008B5801"/>
    <w:rsid w:val="008B5DDE"/>
    <w:rsid w:val="008B7AD4"/>
    <w:rsid w:val="008B7CF2"/>
    <w:rsid w:val="008C197F"/>
    <w:rsid w:val="008C2658"/>
    <w:rsid w:val="008C2B47"/>
    <w:rsid w:val="008C3AA6"/>
    <w:rsid w:val="008C7269"/>
    <w:rsid w:val="008C79C4"/>
    <w:rsid w:val="008D2410"/>
    <w:rsid w:val="008D6AA7"/>
    <w:rsid w:val="008E0842"/>
    <w:rsid w:val="008E08E6"/>
    <w:rsid w:val="008E5001"/>
    <w:rsid w:val="008E5484"/>
    <w:rsid w:val="008F4D0C"/>
    <w:rsid w:val="008F58EB"/>
    <w:rsid w:val="00900964"/>
    <w:rsid w:val="00900CB8"/>
    <w:rsid w:val="00902031"/>
    <w:rsid w:val="00904816"/>
    <w:rsid w:val="00906947"/>
    <w:rsid w:val="00907385"/>
    <w:rsid w:val="00910151"/>
    <w:rsid w:val="00910830"/>
    <w:rsid w:val="00912051"/>
    <w:rsid w:val="00913256"/>
    <w:rsid w:val="00914BAF"/>
    <w:rsid w:val="00922888"/>
    <w:rsid w:val="00931A6E"/>
    <w:rsid w:val="00935177"/>
    <w:rsid w:val="0093684B"/>
    <w:rsid w:val="009377F9"/>
    <w:rsid w:val="00937DEC"/>
    <w:rsid w:val="00942531"/>
    <w:rsid w:val="00942CDD"/>
    <w:rsid w:val="0094315B"/>
    <w:rsid w:val="00945F6B"/>
    <w:rsid w:val="00946698"/>
    <w:rsid w:val="00947759"/>
    <w:rsid w:val="00951279"/>
    <w:rsid w:val="0095285A"/>
    <w:rsid w:val="00954808"/>
    <w:rsid w:val="00956695"/>
    <w:rsid w:val="00956D38"/>
    <w:rsid w:val="009578B3"/>
    <w:rsid w:val="00964A81"/>
    <w:rsid w:val="00965911"/>
    <w:rsid w:val="00971C2A"/>
    <w:rsid w:val="00971F72"/>
    <w:rsid w:val="00974107"/>
    <w:rsid w:val="00974EC4"/>
    <w:rsid w:val="00975568"/>
    <w:rsid w:val="00982C35"/>
    <w:rsid w:val="00982CD5"/>
    <w:rsid w:val="00985353"/>
    <w:rsid w:val="00986556"/>
    <w:rsid w:val="00986C48"/>
    <w:rsid w:val="00987610"/>
    <w:rsid w:val="00987F4C"/>
    <w:rsid w:val="0099012A"/>
    <w:rsid w:val="00996DC1"/>
    <w:rsid w:val="00996FA2"/>
    <w:rsid w:val="009972BE"/>
    <w:rsid w:val="009A2F07"/>
    <w:rsid w:val="009A4563"/>
    <w:rsid w:val="009A62EB"/>
    <w:rsid w:val="009A678B"/>
    <w:rsid w:val="009B0270"/>
    <w:rsid w:val="009B0944"/>
    <w:rsid w:val="009B115D"/>
    <w:rsid w:val="009B1281"/>
    <w:rsid w:val="009B1691"/>
    <w:rsid w:val="009B2503"/>
    <w:rsid w:val="009B3E7C"/>
    <w:rsid w:val="009B56A1"/>
    <w:rsid w:val="009B6126"/>
    <w:rsid w:val="009B6B76"/>
    <w:rsid w:val="009B78BE"/>
    <w:rsid w:val="009C0799"/>
    <w:rsid w:val="009C19EC"/>
    <w:rsid w:val="009C3D29"/>
    <w:rsid w:val="009C4BC1"/>
    <w:rsid w:val="009C5A21"/>
    <w:rsid w:val="009C66C4"/>
    <w:rsid w:val="009C7E23"/>
    <w:rsid w:val="009D1028"/>
    <w:rsid w:val="009D3219"/>
    <w:rsid w:val="009D3932"/>
    <w:rsid w:val="009D4041"/>
    <w:rsid w:val="009D4A97"/>
    <w:rsid w:val="009D77E7"/>
    <w:rsid w:val="009E252B"/>
    <w:rsid w:val="009E5576"/>
    <w:rsid w:val="009E5AC5"/>
    <w:rsid w:val="009E66FF"/>
    <w:rsid w:val="009E7511"/>
    <w:rsid w:val="009F0372"/>
    <w:rsid w:val="009F04AC"/>
    <w:rsid w:val="009F381C"/>
    <w:rsid w:val="009F45AF"/>
    <w:rsid w:val="009F4903"/>
    <w:rsid w:val="009F66D3"/>
    <w:rsid w:val="00A01FDF"/>
    <w:rsid w:val="00A06455"/>
    <w:rsid w:val="00A0790E"/>
    <w:rsid w:val="00A07AA2"/>
    <w:rsid w:val="00A07BAB"/>
    <w:rsid w:val="00A07E2D"/>
    <w:rsid w:val="00A130D9"/>
    <w:rsid w:val="00A14760"/>
    <w:rsid w:val="00A149A5"/>
    <w:rsid w:val="00A150A8"/>
    <w:rsid w:val="00A15557"/>
    <w:rsid w:val="00A17AD8"/>
    <w:rsid w:val="00A21BA6"/>
    <w:rsid w:val="00A23940"/>
    <w:rsid w:val="00A251D5"/>
    <w:rsid w:val="00A25A62"/>
    <w:rsid w:val="00A27E88"/>
    <w:rsid w:val="00A33F69"/>
    <w:rsid w:val="00A34121"/>
    <w:rsid w:val="00A3562B"/>
    <w:rsid w:val="00A35EDC"/>
    <w:rsid w:val="00A37613"/>
    <w:rsid w:val="00A37A06"/>
    <w:rsid w:val="00A40DFC"/>
    <w:rsid w:val="00A411F1"/>
    <w:rsid w:val="00A425F2"/>
    <w:rsid w:val="00A472F8"/>
    <w:rsid w:val="00A47B8F"/>
    <w:rsid w:val="00A52D71"/>
    <w:rsid w:val="00A52F9C"/>
    <w:rsid w:val="00A53D2D"/>
    <w:rsid w:val="00A54175"/>
    <w:rsid w:val="00A54296"/>
    <w:rsid w:val="00A55690"/>
    <w:rsid w:val="00A61158"/>
    <w:rsid w:val="00A63D0F"/>
    <w:rsid w:val="00A663B4"/>
    <w:rsid w:val="00A668D1"/>
    <w:rsid w:val="00A67C9C"/>
    <w:rsid w:val="00A701D7"/>
    <w:rsid w:val="00A70AD8"/>
    <w:rsid w:val="00A71120"/>
    <w:rsid w:val="00A71177"/>
    <w:rsid w:val="00A7232F"/>
    <w:rsid w:val="00A72D30"/>
    <w:rsid w:val="00A7463C"/>
    <w:rsid w:val="00A747FF"/>
    <w:rsid w:val="00A748E2"/>
    <w:rsid w:val="00A749B5"/>
    <w:rsid w:val="00A75F43"/>
    <w:rsid w:val="00A803DD"/>
    <w:rsid w:val="00A82A22"/>
    <w:rsid w:val="00A8397E"/>
    <w:rsid w:val="00A83E79"/>
    <w:rsid w:val="00A84ADC"/>
    <w:rsid w:val="00A855D3"/>
    <w:rsid w:val="00A8705A"/>
    <w:rsid w:val="00A904D9"/>
    <w:rsid w:val="00AA2911"/>
    <w:rsid w:val="00AA2952"/>
    <w:rsid w:val="00AA4A63"/>
    <w:rsid w:val="00AA69A3"/>
    <w:rsid w:val="00AA75DF"/>
    <w:rsid w:val="00AB26A7"/>
    <w:rsid w:val="00AB3073"/>
    <w:rsid w:val="00AB4038"/>
    <w:rsid w:val="00AC1357"/>
    <w:rsid w:val="00AC2C87"/>
    <w:rsid w:val="00AC40BD"/>
    <w:rsid w:val="00AC54AB"/>
    <w:rsid w:val="00AC5F5A"/>
    <w:rsid w:val="00AD2661"/>
    <w:rsid w:val="00AD3031"/>
    <w:rsid w:val="00AD4255"/>
    <w:rsid w:val="00AD45C0"/>
    <w:rsid w:val="00AD6A29"/>
    <w:rsid w:val="00AD74EE"/>
    <w:rsid w:val="00AD7635"/>
    <w:rsid w:val="00AE29BC"/>
    <w:rsid w:val="00AE33DC"/>
    <w:rsid w:val="00AE4048"/>
    <w:rsid w:val="00AE487B"/>
    <w:rsid w:val="00AE494F"/>
    <w:rsid w:val="00AE4ED1"/>
    <w:rsid w:val="00AE65D2"/>
    <w:rsid w:val="00AF6799"/>
    <w:rsid w:val="00AF6B83"/>
    <w:rsid w:val="00B02690"/>
    <w:rsid w:val="00B04CFD"/>
    <w:rsid w:val="00B04D3E"/>
    <w:rsid w:val="00B05716"/>
    <w:rsid w:val="00B07201"/>
    <w:rsid w:val="00B073EE"/>
    <w:rsid w:val="00B105E2"/>
    <w:rsid w:val="00B10B58"/>
    <w:rsid w:val="00B17189"/>
    <w:rsid w:val="00B20DC0"/>
    <w:rsid w:val="00B21191"/>
    <w:rsid w:val="00B23CA3"/>
    <w:rsid w:val="00B25A8D"/>
    <w:rsid w:val="00B2609E"/>
    <w:rsid w:val="00B27035"/>
    <w:rsid w:val="00B32159"/>
    <w:rsid w:val="00B330EF"/>
    <w:rsid w:val="00B34FF8"/>
    <w:rsid w:val="00B35E38"/>
    <w:rsid w:val="00B364B3"/>
    <w:rsid w:val="00B37FE4"/>
    <w:rsid w:val="00B43AC8"/>
    <w:rsid w:val="00B46F56"/>
    <w:rsid w:val="00B54A72"/>
    <w:rsid w:val="00B55801"/>
    <w:rsid w:val="00B6055C"/>
    <w:rsid w:val="00B62CF2"/>
    <w:rsid w:val="00B658F2"/>
    <w:rsid w:val="00B70BEE"/>
    <w:rsid w:val="00B70C9C"/>
    <w:rsid w:val="00B7363D"/>
    <w:rsid w:val="00B74EA3"/>
    <w:rsid w:val="00B7686E"/>
    <w:rsid w:val="00B816E5"/>
    <w:rsid w:val="00B8387A"/>
    <w:rsid w:val="00B85885"/>
    <w:rsid w:val="00B86AB9"/>
    <w:rsid w:val="00B86B8B"/>
    <w:rsid w:val="00B87087"/>
    <w:rsid w:val="00B87396"/>
    <w:rsid w:val="00B9111F"/>
    <w:rsid w:val="00B92BB9"/>
    <w:rsid w:val="00B93180"/>
    <w:rsid w:val="00B931DF"/>
    <w:rsid w:val="00B93570"/>
    <w:rsid w:val="00B937D4"/>
    <w:rsid w:val="00B94E55"/>
    <w:rsid w:val="00B97D4F"/>
    <w:rsid w:val="00BA0D3B"/>
    <w:rsid w:val="00BA2B4A"/>
    <w:rsid w:val="00BB00FF"/>
    <w:rsid w:val="00BB0C99"/>
    <w:rsid w:val="00BB3BB6"/>
    <w:rsid w:val="00BB4CA8"/>
    <w:rsid w:val="00BB5FC4"/>
    <w:rsid w:val="00BB6D06"/>
    <w:rsid w:val="00BC1199"/>
    <w:rsid w:val="00BC25B5"/>
    <w:rsid w:val="00BC3697"/>
    <w:rsid w:val="00BC7D05"/>
    <w:rsid w:val="00BD082F"/>
    <w:rsid w:val="00BD2EDB"/>
    <w:rsid w:val="00BE35A0"/>
    <w:rsid w:val="00BE362E"/>
    <w:rsid w:val="00BE3769"/>
    <w:rsid w:val="00BE45E4"/>
    <w:rsid w:val="00BE599B"/>
    <w:rsid w:val="00BE59E7"/>
    <w:rsid w:val="00BE5C29"/>
    <w:rsid w:val="00BF1960"/>
    <w:rsid w:val="00BF33AC"/>
    <w:rsid w:val="00BF3F35"/>
    <w:rsid w:val="00BF41A9"/>
    <w:rsid w:val="00BF4A97"/>
    <w:rsid w:val="00C003FF"/>
    <w:rsid w:val="00C04622"/>
    <w:rsid w:val="00C054BE"/>
    <w:rsid w:val="00C057AE"/>
    <w:rsid w:val="00C064D5"/>
    <w:rsid w:val="00C06C37"/>
    <w:rsid w:val="00C11363"/>
    <w:rsid w:val="00C14CAB"/>
    <w:rsid w:val="00C15F71"/>
    <w:rsid w:val="00C16A03"/>
    <w:rsid w:val="00C16CAE"/>
    <w:rsid w:val="00C17E6E"/>
    <w:rsid w:val="00C202E1"/>
    <w:rsid w:val="00C242E3"/>
    <w:rsid w:val="00C25CD5"/>
    <w:rsid w:val="00C26772"/>
    <w:rsid w:val="00C329A4"/>
    <w:rsid w:val="00C32F73"/>
    <w:rsid w:val="00C3532D"/>
    <w:rsid w:val="00C36C8A"/>
    <w:rsid w:val="00C37E99"/>
    <w:rsid w:val="00C40816"/>
    <w:rsid w:val="00C415A4"/>
    <w:rsid w:val="00C43CA4"/>
    <w:rsid w:val="00C43FAC"/>
    <w:rsid w:val="00C45B98"/>
    <w:rsid w:val="00C501A6"/>
    <w:rsid w:val="00C51A2D"/>
    <w:rsid w:val="00C51ED7"/>
    <w:rsid w:val="00C526E6"/>
    <w:rsid w:val="00C5436E"/>
    <w:rsid w:val="00C5459B"/>
    <w:rsid w:val="00C552B7"/>
    <w:rsid w:val="00C55A9D"/>
    <w:rsid w:val="00C561DC"/>
    <w:rsid w:val="00C56562"/>
    <w:rsid w:val="00C61486"/>
    <w:rsid w:val="00C617E9"/>
    <w:rsid w:val="00C618B6"/>
    <w:rsid w:val="00C61BA9"/>
    <w:rsid w:val="00C628BB"/>
    <w:rsid w:val="00C62F91"/>
    <w:rsid w:val="00C635BE"/>
    <w:rsid w:val="00C64B98"/>
    <w:rsid w:val="00C663D0"/>
    <w:rsid w:val="00C74ED5"/>
    <w:rsid w:val="00C770A0"/>
    <w:rsid w:val="00C7710C"/>
    <w:rsid w:val="00C80120"/>
    <w:rsid w:val="00C8092C"/>
    <w:rsid w:val="00C81610"/>
    <w:rsid w:val="00C821F0"/>
    <w:rsid w:val="00C84E50"/>
    <w:rsid w:val="00C853E4"/>
    <w:rsid w:val="00C92029"/>
    <w:rsid w:val="00C93107"/>
    <w:rsid w:val="00C94B97"/>
    <w:rsid w:val="00C95C4E"/>
    <w:rsid w:val="00C96FBD"/>
    <w:rsid w:val="00CA22E6"/>
    <w:rsid w:val="00CA287E"/>
    <w:rsid w:val="00CA2D46"/>
    <w:rsid w:val="00CA2DD9"/>
    <w:rsid w:val="00CA4BBF"/>
    <w:rsid w:val="00CB00D9"/>
    <w:rsid w:val="00CB4D2E"/>
    <w:rsid w:val="00CB674D"/>
    <w:rsid w:val="00CC4BF6"/>
    <w:rsid w:val="00CC6DB7"/>
    <w:rsid w:val="00CC7431"/>
    <w:rsid w:val="00CD0599"/>
    <w:rsid w:val="00CD158F"/>
    <w:rsid w:val="00CD3312"/>
    <w:rsid w:val="00CD60CD"/>
    <w:rsid w:val="00CD6D9D"/>
    <w:rsid w:val="00CD6E46"/>
    <w:rsid w:val="00CD796D"/>
    <w:rsid w:val="00CE3EF5"/>
    <w:rsid w:val="00CE5046"/>
    <w:rsid w:val="00CE64EC"/>
    <w:rsid w:val="00CF3649"/>
    <w:rsid w:val="00CF46FA"/>
    <w:rsid w:val="00CF5522"/>
    <w:rsid w:val="00CF7435"/>
    <w:rsid w:val="00D0099A"/>
    <w:rsid w:val="00D00AB4"/>
    <w:rsid w:val="00D01E05"/>
    <w:rsid w:val="00D02CB7"/>
    <w:rsid w:val="00D030D6"/>
    <w:rsid w:val="00D0372D"/>
    <w:rsid w:val="00D0472F"/>
    <w:rsid w:val="00D04EFB"/>
    <w:rsid w:val="00D056B1"/>
    <w:rsid w:val="00D069EB"/>
    <w:rsid w:val="00D14003"/>
    <w:rsid w:val="00D17CA2"/>
    <w:rsid w:val="00D17E01"/>
    <w:rsid w:val="00D20055"/>
    <w:rsid w:val="00D20325"/>
    <w:rsid w:val="00D21575"/>
    <w:rsid w:val="00D23709"/>
    <w:rsid w:val="00D24248"/>
    <w:rsid w:val="00D257DB"/>
    <w:rsid w:val="00D30DEC"/>
    <w:rsid w:val="00D32C67"/>
    <w:rsid w:val="00D356D5"/>
    <w:rsid w:val="00D3630D"/>
    <w:rsid w:val="00D4048A"/>
    <w:rsid w:val="00D40604"/>
    <w:rsid w:val="00D4213E"/>
    <w:rsid w:val="00D45DEF"/>
    <w:rsid w:val="00D4674C"/>
    <w:rsid w:val="00D4688C"/>
    <w:rsid w:val="00D50026"/>
    <w:rsid w:val="00D5116A"/>
    <w:rsid w:val="00D578D9"/>
    <w:rsid w:val="00D57A79"/>
    <w:rsid w:val="00D6218D"/>
    <w:rsid w:val="00D63B4F"/>
    <w:rsid w:val="00D63B99"/>
    <w:rsid w:val="00D6775E"/>
    <w:rsid w:val="00D71A8F"/>
    <w:rsid w:val="00D73A3B"/>
    <w:rsid w:val="00D73A5E"/>
    <w:rsid w:val="00D75076"/>
    <w:rsid w:val="00D756C9"/>
    <w:rsid w:val="00D75FD5"/>
    <w:rsid w:val="00D76051"/>
    <w:rsid w:val="00D76180"/>
    <w:rsid w:val="00D76E08"/>
    <w:rsid w:val="00D7785F"/>
    <w:rsid w:val="00D83767"/>
    <w:rsid w:val="00D83F9E"/>
    <w:rsid w:val="00D8462C"/>
    <w:rsid w:val="00D84DD3"/>
    <w:rsid w:val="00D937C8"/>
    <w:rsid w:val="00D94452"/>
    <w:rsid w:val="00D94BEF"/>
    <w:rsid w:val="00DA0015"/>
    <w:rsid w:val="00DA05CC"/>
    <w:rsid w:val="00DA13CC"/>
    <w:rsid w:val="00DA3BEC"/>
    <w:rsid w:val="00DA5CB8"/>
    <w:rsid w:val="00DB0960"/>
    <w:rsid w:val="00DB0C7F"/>
    <w:rsid w:val="00DB0FA2"/>
    <w:rsid w:val="00DB1C80"/>
    <w:rsid w:val="00DB2441"/>
    <w:rsid w:val="00DB4315"/>
    <w:rsid w:val="00DB4F45"/>
    <w:rsid w:val="00DB500F"/>
    <w:rsid w:val="00DB7B7C"/>
    <w:rsid w:val="00DC1894"/>
    <w:rsid w:val="00DC2460"/>
    <w:rsid w:val="00DC2B9B"/>
    <w:rsid w:val="00DC4374"/>
    <w:rsid w:val="00DC4BBA"/>
    <w:rsid w:val="00DC6C8B"/>
    <w:rsid w:val="00DD0B80"/>
    <w:rsid w:val="00DD127C"/>
    <w:rsid w:val="00DD152F"/>
    <w:rsid w:val="00DD5CE9"/>
    <w:rsid w:val="00DE1AE4"/>
    <w:rsid w:val="00DE1E08"/>
    <w:rsid w:val="00DE1E1D"/>
    <w:rsid w:val="00DE230A"/>
    <w:rsid w:val="00DF605B"/>
    <w:rsid w:val="00DF6A0B"/>
    <w:rsid w:val="00DF6B4A"/>
    <w:rsid w:val="00DF79AD"/>
    <w:rsid w:val="00E00F39"/>
    <w:rsid w:val="00E03DEA"/>
    <w:rsid w:val="00E066F4"/>
    <w:rsid w:val="00E06945"/>
    <w:rsid w:val="00E12BB3"/>
    <w:rsid w:val="00E1375C"/>
    <w:rsid w:val="00E14117"/>
    <w:rsid w:val="00E1613E"/>
    <w:rsid w:val="00E16525"/>
    <w:rsid w:val="00E16B60"/>
    <w:rsid w:val="00E229F7"/>
    <w:rsid w:val="00E237B4"/>
    <w:rsid w:val="00E267EA"/>
    <w:rsid w:val="00E26818"/>
    <w:rsid w:val="00E26C94"/>
    <w:rsid w:val="00E271BF"/>
    <w:rsid w:val="00E30382"/>
    <w:rsid w:val="00E310AF"/>
    <w:rsid w:val="00E33F08"/>
    <w:rsid w:val="00E34F4F"/>
    <w:rsid w:val="00E36ABD"/>
    <w:rsid w:val="00E36EF5"/>
    <w:rsid w:val="00E37101"/>
    <w:rsid w:val="00E42F83"/>
    <w:rsid w:val="00E44009"/>
    <w:rsid w:val="00E4784E"/>
    <w:rsid w:val="00E50ECD"/>
    <w:rsid w:val="00E51942"/>
    <w:rsid w:val="00E51D97"/>
    <w:rsid w:val="00E51E17"/>
    <w:rsid w:val="00E5212A"/>
    <w:rsid w:val="00E53388"/>
    <w:rsid w:val="00E5696C"/>
    <w:rsid w:val="00E62558"/>
    <w:rsid w:val="00E633B5"/>
    <w:rsid w:val="00E63A8B"/>
    <w:rsid w:val="00E63E4E"/>
    <w:rsid w:val="00E65ACC"/>
    <w:rsid w:val="00E722F6"/>
    <w:rsid w:val="00E76BF7"/>
    <w:rsid w:val="00E76DB1"/>
    <w:rsid w:val="00E825F2"/>
    <w:rsid w:val="00E82D48"/>
    <w:rsid w:val="00E8510E"/>
    <w:rsid w:val="00E87180"/>
    <w:rsid w:val="00E87BA5"/>
    <w:rsid w:val="00E9291D"/>
    <w:rsid w:val="00E93CAA"/>
    <w:rsid w:val="00E93CDB"/>
    <w:rsid w:val="00E9434B"/>
    <w:rsid w:val="00E955A4"/>
    <w:rsid w:val="00EA178D"/>
    <w:rsid w:val="00EA1D51"/>
    <w:rsid w:val="00EA3D00"/>
    <w:rsid w:val="00EA6ADC"/>
    <w:rsid w:val="00EA7D04"/>
    <w:rsid w:val="00EB0F8F"/>
    <w:rsid w:val="00EB1A64"/>
    <w:rsid w:val="00EC152C"/>
    <w:rsid w:val="00EC1A01"/>
    <w:rsid w:val="00EC36E1"/>
    <w:rsid w:val="00EC43D6"/>
    <w:rsid w:val="00EC4E71"/>
    <w:rsid w:val="00EC71C0"/>
    <w:rsid w:val="00ED03CA"/>
    <w:rsid w:val="00ED1841"/>
    <w:rsid w:val="00ED4704"/>
    <w:rsid w:val="00EE37A5"/>
    <w:rsid w:val="00EE6185"/>
    <w:rsid w:val="00EE7443"/>
    <w:rsid w:val="00EF11A1"/>
    <w:rsid w:val="00EF333F"/>
    <w:rsid w:val="00EF356E"/>
    <w:rsid w:val="00EF5987"/>
    <w:rsid w:val="00F00693"/>
    <w:rsid w:val="00F01666"/>
    <w:rsid w:val="00F018DF"/>
    <w:rsid w:val="00F0418A"/>
    <w:rsid w:val="00F1483D"/>
    <w:rsid w:val="00F15836"/>
    <w:rsid w:val="00F20418"/>
    <w:rsid w:val="00F230CE"/>
    <w:rsid w:val="00F23CF0"/>
    <w:rsid w:val="00F24386"/>
    <w:rsid w:val="00F259ED"/>
    <w:rsid w:val="00F31AC7"/>
    <w:rsid w:val="00F32479"/>
    <w:rsid w:val="00F338C7"/>
    <w:rsid w:val="00F3409F"/>
    <w:rsid w:val="00F406E8"/>
    <w:rsid w:val="00F420C0"/>
    <w:rsid w:val="00F43646"/>
    <w:rsid w:val="00F4450B"/>
    <w:rsid w:val="00F44C78"/>
    <w:rsid w:val="00F47EC7"/>
    <w:rsid w:val="00F505F4"/>
    <w:rsid w:val="00F50A1E"/>
    <w:rsid w:val="00F5401E"/>
    <w:rsid w:val="00F55579"/>
    <w:rsid w:val="00F55E71"/>
    <w:rsid w:val="00F57540"/>
    <w:rsid w:val="00F57F70"/>
    <w:rsid w:val="00F626E2"/>
    <w:rsid w:val="00F6387F"/>
    <w:rsid w:val="00F64196"/>
    <w:rsid w:val="00F645CD"/>
    <w:rsid w:val="00F64727"/>
    <w:rsid w:val="00F65CC6"/>
    <w:rsid w:val="00F6630A"/>
    <w:rsid w:val="00F6664F"/>
    <w:rsid w:val="00F713CD"/>
    <w:rsid w:val="00F7303D"/>
    <w:rsid w:val="00F74B11"/>
    <w:rsid w:val="00F759C7"/>
    <w:rsid w:val="00F76BE4"/>
    <w:rsid w:val="00F7772C"/>
    <w:rsid w:val="00F82CBC"/>
    <w:rsid w:val="00F83487"/>
    <w:rsid w:val="00F834DB"/>
    <w:rsid w:val="00F85447"/>
    <w:rsid w:val="00F85788"/>
    <w:rsid w:val="00F86668"/>
    <w:rsid w:val="00F87AC7"/>
    <w:rsid w:val="00F908FA"/>
    <w:rsid w:val="00F918B1"/>
    <w:rsid w:val="00F91C14"/>
    <w:rsid w:val="00F926C3"/>
    <w:rsid w:val="00F93246"/>
    <w:rsid w:val="00F95DEE"/>
    <w:rsid w:val="00F968BE"/>
    <w:rsid w:val="00F975CF"/>
    <w:rsid w:val="00FA2A07"/>
    <w:rsid w:val="00FA6AE3"/>
    <w:rsid w:val="00FB01C1"/>
    <w:rsid w:val="00FB1E9B"/>
    <w:rsid w:val="00FB37E8"/>
    <w:rsid w:val="00FB3BE1"/>
    <w:rsid w:val="00FB55CC"/>
    <w:rsid w:val="00FB58D2"/>
    <w:rsid w:val="00FB72BB"/>
    <w:rsid w:val="00FB7D0B"/>
    <w:rsid w:val="00FC0D25"/>
    <w:rsid w:val="00FC245B"/>
    <w:rsid w:val="00FC2CA4"/>
    <w:rsid w:val="00FC326F"/>
    <w:rsid w:val="00FC5755"/>
    <w:rsid w:val="00FD1D8E"/>
    <w:rsid w:val="00FD200A"/>
    <w:rsid w:val="00FD5550"/>
    <w:rsid w:val="00FD5869"/>
    <w:rsid w:val="00FE06DE"/>
    <w:rsid w:val="00FE0DDC"/>
    <w:rsid w:val="00FE4FC4"/>
    <w:rsid w:val="00FF03CC"/>
    <w:rsid w:val="00FF085A"/>
    <w:rsid w:val="00FF29EE"/>
    <w:rsid w:val="00FF4696"/>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43AA86"/>
  <w15:docId w15:val="{1235FBA9-2269-4E06-9558-8D7B3541D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082"/>
    <w:pPr>
      <w:autoSpaceDE w:val="0"/>
      <w:autoSpaceDN w:val="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B758E"/>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2B758E"/>
    <w:pPr>
      <w:autoSpaceDE/>
      <w:autoSpaceDN/>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B758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B758E"/>
    <w:rPr>
      <w:rFonts w:ascii="Times New Roman" w:eastAsia="Times New Roman" w:hAnsi="Times New Roman" w:cs="Times New Roman"/>
      <w:b/>
      <w:bCs/>
      <w:sz w:val="36"/>
      <w:szCs w:val="36"/>
      <w:lang w:eastAsia="ru-RU"/>
    </w:rPr>
  </w:style>
  <w:style w:type="paragraph" w:customStyle="1" w:styleId="Default">
    <w:name w:val="Default"/>
    <w:rsid w:val="00262082"/>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a4"/>
    <w:uiPriority w:val="99"/>
    <w:semiHidden/>
    <w:unhideWhenUsed/>
    <w:rsid w:val="00262082"/>
    <w:rPr>
      <w:rFonts w:ascii="Tahoma" w:hAnsi="Tahoma" w:cs="Tahoma"/>
      <w:sz w:val="16"/>
      <w:szCs w:val="16"/>
    </w:rPr>
  </w:style>
  <w:style w:type="character" w:customStyle="1" w:styleId="a4">
    <w:name w:val="Текст выноски Знак"/>
    <w:basedOn w:val="a0"/>
    <w:link w:val="a3"/>
    <w:uiPriority w:val="99"/>
    <w:semiHidden/>
    <w:rsid w:val="00262082"/>
    <w:rPr>
      <w:rFonts w:ascii="Tahoma" w:eastAsia="Times New Roman" w:hAnsi="Tahoma" w:cs="Tahoma"/>
      <w:sz w:val="16"/>
      <w:szCs w:val="16"/>
      <w:lang w:eastAsia="ru-RU"/>
    </w:rPr>
  </w:style>
  <w:style w:type="table" w:styleId="a5">
    <w:name w:val="Table Grid"/>
    <w:basedOn w:val="a1"/>
    <w:uiPriority w:val="59"/>
    <w:rsid w:val="00E14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uiPriority w:val="99"/>
    <w:unhideWhenUsed/>
    <w:rsid w:val="0094315B"/>
    <w:pPr>
      <w:autoSpaceDE/>
      <w:autoSpaceDN/>
      <w:spacing w:before="100" w:beforeAutospacing="1" w:after="100" w:afterAutospacing="1"/>
    </w:pPr>
  </w:style>
  <w:style w:type="paragraph" w:customStyle="1" w:styleId="a7">
    <w:name w:val="Стиль"/>
    <w:rsid w:val="0094315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8">
    <w:name w:val="Body Text"/>
    <w:basedOn w:val="a"/>
    <w:link w:val="a9"/>
    <w:rsid w:val="000841FC"/>
    <w:pPr>
      <w:framePr w:w="4638" w:h="5738" w:hRule="exact" w:hSpace="567" w:wrap="auto" w:vAnchor="page" w:hAnchor="page" w:x="1866" w:y="865"/>
      <w:autoSpaceDE/>
      <w:autoSpaceDN/>
      <w:spacing w:before="120" w:after="120"/>
      <w:jc w:val="center"/>
    </w:pPr>
    <w:rPr>
      <w:b/>
      <w:caps/>
      <w:sz w:val="28"/>
      <w:szCs w:val="20"/>
      <w:lang w:val="en-GB"/>
    </w:rPr>
  </w:style>
  <w:style w:type="character" w:customStyle="1" w:styleId="a9">
    <w:name w:val="Основной текст Знак"/>
    <w:basedOn w:val="a0"/>
    <w:link w:val="a8"/>
    <w:rsid w:val="000841FC"/>
    <w:rPr>
      <w:rFonts w:ascii="Times New Roman" w:eastAsia="Times New Roman" w:hAnsi="Times New Roman" w:cs="Times New Roman"/>
      <w:b/>
      <w:caps/>
      <w:sz w:val="28"/>
      <w:szCs w:val="20"/>
      <w:lang w:val="en-GB" w:eastAsia="ru-RU"/>
    </w:rPr>
  </w:style>
  <w:style w:type="paragraph" w:styleId="aa">
    <w:name w:val="List Paragraph"/>
    <w:basedOn w:val="a"/>
    <w:uiPriority w:val="34"/>
    <w:qFormat/>
    <w:rsid w:val="000841FC"/>
    <w:pPr>
      <w:autoSpaceDE/>
      <w:autoSpaceDN/>
      <w:ind w:left="720"/>
      <w:contextualSpacing/>
    </w:pPr>
    <w:rPr>
      <w:rFonts w:ascii="Calibri" w:hAnsi="Calibri"/>
      <w:sz w:val="22"/>
      <w:szCs w:val="22"/>
    </w:rPr>
  </w:style>
  <w:style w:type="character" w:styleId="ab">
    <w:name w:val="Hyperlink"/>
    <w:basedOn w:val="a0"/>
    <w:uiPriority w:val="99"/>
    <w:unhideWhenUsed/>
    <w:rsid w:val="00ED03CA"/>
    <w:rPr>
      <w:color w:val="0000FF"/>
      <w:u w:val="single"/>
    </w:rPr>
  </w:style>
  <w:style w:type="paragraph" w:customStyle="1" w:styleId="formattext">
    <w:name w:val="formattext"/>
    <w:basedOn w:val="a"/>
    <w:rsid w:val="00ED03CA"/>
    <w:pPr>
      <w:autoSpaceDE/>
      <w:autoSpaceDN/>
      <w:spacing w:before="100" w:beforeAutospacing="1" w:after="100" w:afterAutospacing="1"/>
    </w:pPr>
  </w:style>
  <w:style w:type="paragraph" w:customStyle="1" w:styleId="headertext">
    <w:name w:val="headertext"/>
    <w:basedOn w:val="a"/>
    <w:rsid w:val="00ED03CA"/>
    <w:pPr>
      <w:autoSpaceDE/>
      <w:autoSpaceDN/>
      <w:spacing w:before="100" w:beforeAutospacing="1" w:after="100" w:afterAutospacing="1"/>
    </w:pPr>
  </w:style>
  <w:style w:type="character" w:customStyle="1" w:styleId="blk1">
    <w:name w:val="blk1"/>
    <w:basedOn w:val="a0"/>
    <w:rsid w:val="008B4824"/>
    <w:rPr>
      <w:vanish w:val="0"/>
      <w:webHidden w:val="0"/>
      <w:specVanish w:val="0"/>
    </w:rPr>
  </w:style>
  <w:style w:type="paragraph" w:customStyle="1" w:styleId="pboth1">
    <w:name w:val="pboth1"/>
    <w:basedOn w:val="a"/>
    <w:rsid w:val="00D0099A"/>
    <w:pPr>
      <w:autoSpaceDE/>
      <w:autoSpaceDN/>
      <w:spacing w:before="100" w:beforeAutospacing="1" w:after="111" w:line="203" w:lineRule="atLeast"/>
      <w:jc w:val="both"/>
    </w:pPr>
  </w:style>
  <w:style w:type="paragraph" w:styleId="21">
    <w:name w:val="Body Text 2"/>
    <w:basedOn w:val="a"/>
    <w:link w:val="22"/>
    <w:uiPriority w:val="99"/>
    <w:semiHidden/>
    <w:unhideWhenUsed/>
    <w:rsid w:val="00603832"/>
    <w:pPr>
      <w:spacing w:after="120" w:line="480" w:lineRule="auto"/>
    </w:pPr>
  </w:style>
  <w:style w:type="character" w:customStyle="1" w:styleId="22">
    <w:name w:val="Основной текст 2 Знак"/>
    <w:basedOn w:val="a0"/>
    <w:link w:val="21"/>
    <w:uiPriority w:val="99"/>
    <w:semiHidden/>
    <w:rsid w:val="00603832"/>
    <w:rPr>
      <w:rFonts w:ascii="Times New Roman" w:eastAsia="Times New Roman" w:hAnsi="Times New Roman" w:cs="Times New Roman"/>
      <w:sz w:val="24"/>
      <w:szCs w:val="24"/>
      <w:lang w:eastAsia="ru-RU"/>
    </w:rPr>
  </w:style>
  <w:style w:type="paragraph" w:customStyle="1" w:styleId="ConsPlusNormal">
    <w:name w:val="ConsPlusNormal"/>
    <w:rsid w:val="0060383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c">
    <w:name w:val="Знак Знак Знак Знак Знак"/>
    <w:basedOn w:val="a"/>
    <w:rsid w:val="0011668C"/>
    <w:pPr>
      <w:autoSpaceDE/>
      <w:autoSpaceDN/>
      <w:spacing w:before="100" w:beforeAutospacing="1" w:after="100" w:afterAutospacing="1"/>
    </w:pPr>
    <w:rPr>
      <w:rFonts w:ascii="Tahoma" w:hAnsi="Tahoma"/>
      <w:sz w:val="20"/>
      <w:szCs w:val="20"/>
      <w:lang w:val="en-US" w:eastAsia="en-US"/>
    </w:rPr>
  </w:style>
  <w:style w:type="character" w:customStyle="1" w:styleId="ad">
    <w:name w:val="Гипертекстовая ссылка"/>
    <w:basedOn w:val="a0"/>
    <w:uiPriority w:val="99"/>
    <w:rsid w:val="002B758E"/>
    <w:rPr>
      <w:color w:val="106BBE"/>
    </w:rPr>
  </w:style>
  <w:style w:type="character" w:customStyle="1" w:styleId="blk">
    <w:name w:val="blk"/>
    <w:basedOn w:val="a0"/>
    <w:rsid w:val="002B758E"/>
  </w:style>
  <w:style w:type="character" w:customStyle="1" w:styleId="hl">
    <w:name w:val="hl"/>
    <w:basedOn w:val="a0"/>
    <w:rsid w:val="002B758E"/>
  </w:style>
  <w:style w:type="character" w:customStyle="1" w:styleId="navigation-current-item">
    <w:name w:val="navigation-current-item"/>
    <w:basedOn w:val="a0"/>
    <w:rsid w:val="002B758E"/>
  </w:style>
  <w:style w:type="paragraph" w:customStyle="1" w:styleId="11">
    <w:name w:val="Обычный1"/>
    <w:rsid w:val="002B758E"/>
    <w:pPr>
      <w:spacing w:after="0" w:line="240" w:lineRule="auto"/>
    </w:pPr>
    <w:rPr>
      <w:rFonts w:ascii="Times New Roman" w:eastAsia="Times New Roman" w:hAnsi="Times New Roman" w:cs="Times New Roman"/>
      <w:color w:val="000000"/>
      <w:sz w:val="24"/>
      <w:szCs w:val="20"/>
      <w:lang w:eastAsia="ru-RU"/>
    </w:rPr>
  </w:style>
  <w:style w:type="character" w:customStyle="1" w:styleId="st">
    <w:name w:val="st"/>
    <w:basedOn w:val="a0"/>
    <w:rsid w:val="002B758E"/>
  </w:style>
  <w:style w:type="character" w:styleId="ae">
    <w:name w:val="Emphasis"/>
    <w:basedOn w:val="a0"/>
    <w:uiPriority w:val="20"/>
    <w:qFormat/>
    <w:rsid w:val="002B758E"/>
    <w:rPr>
      <w:i/>
      <w:iCs/>
    </w:rPr>
  </w:style>
  <w:style w:type="paragraph" w:customStyle="1" w:styleId="ConsPlusNonformat">
    <w:name w:val="ConsPlusNonformat"/>
    <w:rsid w:val="002B75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2B758E"/>
    <w:rPr>
      <w:b/>
      <w:bCs/>
    </w:rPr>
  </w:style>
  <w:style w:type="character" w:styleId="af0">
    <w:name w:val="annotation reference"/>
    <w:basedOn w:val="a0"/>
    <w:uiPriority w:val="99"/>
    <w:semiHidden/>
    <w:unhideWhenUsed/>
    <w:rsid w:val="002B758E"/>
    <w:rPr>
      <w:sz w:val="16"/>
      <w:szCs w:val="16"/>
    </w:rPr>
  </w:style>
  <w:style w:type="paragraph" w:styleId="af1">
    <w:name w:val="annotation text"/>
    <w:basedOn w:val="a"/>
    <w:link w:val="af2"/>
    <w:uiPriority w:val="99"/>
    <w:semiHidden/>
    <w:unhideWhenUsed/>
    <w:rsid w:val="002B758E"/>
    <w:pPr>
      <w:autoSpaceDE/>
      <w:autoSpaceDN/>
    </w:pPr>
    <w:rPr>
      <w:rFonts w:asciiTheme="minorHAnsi" w:eastAsiaTheme="minorHAnsi" w:hAnsiTheme="minorHAnsi" w:cstheme="minorBidi"/>
      <w:sz w:val="20"/>
      <w:szCs w:val="20"/>
      <w:lang w:eastAsia="en-US"/>
    </w:rPr>
  </w:style>
  <w:style w:type="character" w:customStyle="1" w:styleId="af2">
    <w:name w:val="Текст примечания Знак"/>
    <w:basedOn w:val="a0"/>
    <w:link w:val="af1"/>
    <w:uiPriority w:val="99"/>
    <w:semiHidden/>
    <w:rsid w:val="002B758E"/>
    <w:rPr>
      <w:sz w:val="20"/>
      <w:szCs w:val="20"/>
    </w:rPr>
  </w:style>
  <w:style w:type="character" w:customStyle="1" w:styleId="af3">
    <w:name w:val="Тема примечания Знак"/>
    <w:basedOn w:val="af2"/>
    <w:link w:val="af4"/>
    <w:uiPriority w:val="99"/>
    <w:semiHidden/>
    <w:rsid w:val="002B758E"/>
    <w:rPr>
      <w:b/>
      <w:bCs/>
      <w:sz w:val="20"/>
      <w:szCs w:val="20"/>
    </w:rPr>
  </w:style>
  <w:style w:type="paragraph" w:styleId="af4">
    <w:name w:val="annotation subject"/>
    <w:basedOn w:val="af1"/>
    <w:next w:val="af1"/>
    <w:link w:val="af3"/>
    <w:uiPriority w:val="99"/>
    <w:semiHidden/>
    <w:unhideWhenUsed/>
    <w:rsid w:val="002B758E"/>
    <w:rPr>
      <w:b/>
      <w:bCs/>
    </w:rPr>
  </w:style>
  <w:style w:type="paragraph" w:customStyle="1" w:styleId="pj">
    <w:name w:val="pj"/>
    <w:basedOn w:val="a"/>
    <w:rsid w:val="0068134F"/>
    <w:pPr>
      <w:autoSpaceDE/>
      <w:autoSpaceDN/>
      <w:spacing w:before="100" w:beforeAutospacing="1" w:after="100" w:afterAutospacing="1"/>
    </w:pPr>
  </w:style>
  <w:style w:type="paragraph" w:styleId="af5">
    <w:name w:val="header"/>
    <w:basedOn w:val="a"/>
    <w:link w:val="af6"/>
    <w:uiPriority w:val="99"/>
    <w:unhideWhenUsed/>
    <w:rsid w:val="00872B77"/>
    <w:pPr>
      <w:tabs>
        <w:tab w:val="center" w:pos="4677"/>
        <w:tab w:val="right" w:pos="9355"/>
      </w:tabs>
    </w:pPr>
  </w:style>
  <w:style w:type="character" w:customStyle="1" w:styleId="af6">
    <w:name w:val="Верхний колонтитул Знак"/>
    <w:basedOn w:val="a0"/>
    <w:link w:val="af5"/>
    <w:uiPriority w:val="99"/>
    <w:rsid w:val="00872B77"/>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872B77"/>
    <w:pPr>
      <w:tabs>
        <w:tab w:val="center" w:pos="4677"/>
        <w:tab w:val="right" w:pos="9355"/>
      </w:tabs>
    </w:pPr>
  </w:style>
  <w:style w:type="character" w:customStyle="1" w:styleId="af8">
    <w:name w:val="Нижний колонтитул Знак"/>
    <w:basedOn w:val="a0"/>
    <w:link w:val="af7"/>
    <w:uiPriority w:val="99"/>
    <w:rsid w:val="00872B77"/>
    <w:rPr>
      <w:rFonts w:ascii="Times New Roman" w:eastAsia="Times New Roman" w:hAnsi="Times New Roman" w:cs="Times New Roman"/>
      <w:sz w:val="24"/>
      <w:szCs w:val="24"/>
      <w:lang w:eastAsia="ru-RU"/>
    </w:rPr>
  </w:style>
  <w:style w:type="paragraph" w:styleId="af9">
    <w:name w:val="No Spacing"/>
    <w:link w:val="afa"/>
    <w:uiPriority w:val="1"/>
    <w:qFormat/>
    <w:rsid w:val="00872B77"/>
    <w:pPr>
      <w:spacing w:after="0" w:line="240" w:lineRule="auto"/>
    </w:pPr>
    <w:rPr>
      <w:rFonts w:eastAsiaTheme="minorEastAsia"/>
      <w:lang w:eastAsia="ru-RU"/>
    </w:rPr>
  </w:style>
  <w:style w:type="character" w:customStyle="1" w:styleId="afa">
    <w:name w:val="Без интервала Знак"/>
    <w:basedOn w:val="a0"/>
    <w:link w:val="af9"/>
    <w:uiPriority w:val="1"/>
    <w:rsid w:val="00872B77"/>
    <w:rPr>
      <w:rFonts w:eastAsiaTheme="minorEastAsia"/>
      <w:lang w:eastAsia="ru-RU"/>
    </w:rPr>
  </w:style>
  <w:style w:type="character" w:customStyle="1" w:styleId="23">
    <w:name w:val="Основной текст (2)_"/>
    <w:link w:val="24"/>
    <w:locked/>
    <w:rsid w:val="00175585"/>
    <w:rPr>
      <w:sz w:val="28"/>
      <w:szCs w:val="28"/>
      <w:shd w:val="clear" w:color="auto" w:fill="FFFFFF"/>
    </w:rPr>
  </w:style>
  <w:style w:type="paragraph" w:customStyle="1" w:styleId="24">
    <w:name w:val="Основной текст (2)"/>
    <w:basedOn w:val="a"/>
    <w:link w:val="23"/>
    <w:rsid w:val="00175585"/>
    <w:pPr>
      <w:widowControl w:val="0"/>
      <w:shd w:val="clear" w:color="auto" w:fill="FFFFFF"/>
      <w:autoSpaceDE/>
      <w:autoSpaceDN/>
      <w:spacing w:line="240" w:lineRule="atLeast"/>
      <w:ind w:firstLine="652"/>
      <w:jc w:val="right"/>
    </w:pPr>
    <w:rPr>
      <w:rFonts w:asciiTheme="minorHAnsi" w:eastAsiaTheme="minorHAnsi" w:hAnsiTheme="minorHAnsi" w:cstheme="minorBidi"/>
      <w:sz w:val="28"/>
      <w:szCs w:val="28"/>
      <w:lang w:eastAsia="en-US"/>
    </w:rPr>
  </w:style>
  <w:style w:type="paragraph" w:styleId="afb">
    <w:name w:val="Title"/>
    <w:basedOn w:val="a"/>
    <w:next w:val="a"/>
    <w:link w:val="afc"/>
    <w:uiPriority w:val="10"/>
    <w:qFormat/>
    <w:rsid w:val="00DB7B7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c">
    <w:name w:val="Название Знак"/>
    <w:basedOn w:val="a0"/>
    <w:link w:val="afb"/>
    <w:uiPriority w:val="10"/>
    <w:rsid w:val="00DB7B7C"/>
    <w:rPr>
      <w:rFonts w:asciiTheme="majorHAnsi" w:eastAsiaTheme="majorEastAsia" w:hAnsiTheme="majorHAnsi" w:cstheme="majorBidi"/>
      <w:color w:val="17365D" w:themeColor="text2" w:themeShade="BF"/>
      <w:spacing w:val="5"/>
      <w:kern w:val="28"/>
      <w:sz w:val="52"/>
      <w:szCs w:val="52"/>
      <w:lang w:eastAsia="ru-RU"/>
    </w:rPr>
  </w:style>
  <w:style w:type="paragraph" w:styleId="3">
    <w:name w:val="Body Text 3"/>
    <w:basedOn w:val="a"/>
    <w:link w:val="30"/>
    <w:uiPriority w:val="99"/>
    <w:unhideWhenUsed/>
    <w:rsid w:val="007F77AE"/>
    <w:pPr>
      <w:spacing w:after="120"/>
    </w:pPr>
    <w:rPr>
      <w:sz w:val="16"/>
      <w:szCs w:val="16"/>
    </w:rPr>
  </w:style>
  <w:style w:type="character" w:customStyle="1" w:styleId="30">
    <w:name w:val="Основной текст 3 Знак"/>
    <w:basedOn w:val="a0"/>
    <w:link w:val="3"/>
    <w:uiPriority w:val="99"/>
    <w:rsid w:val="007F77AE"/>
    <w:rPr>
      <w:rFonts w:ascii="Times New Roman" w:eastAsia="Times New Roman" w:hAnsi="Times New Roman" w:cs="Times New Roman"/>
      <w:sz w:val="16"/>
      <w:szCs w:val="16"/>
      <w:lang w:eastAsia="ru-RU"/>
    </w:rPr>
  </w:style>
  <w:style w:type="paragraph" w:customStyle="1" w:styleId="6">
    <w:name w:val="Основной текст6"/>
    <w:basedOn w:val="a"/>
    <w:rsid w:val="00600D3D"/>
    <w:pPr>
      <w:widowControl w:val="0"/>
      <w:shd w:val="clear" w:color="auto" w:fill="FFFFFF"/>
      <w:autoSpaceDE/>
      <w:autoSpaceDN/>
      <w:spacing w:before="240" w:line="341" w:lineRule="exact"/>
      <w:ind w:hanging="720"/>
      <w:jc w:val="center"/>
    </w:pPr>
    <w:rPr>
      <w:rFonts w:ascii="Calibri" w:eastAsia="Calibri" w:hAnsi="Calibri" w:cs="Calibri"/>
      <w:sz w:val="23"/>
      <w:szCs w:val="23"/>
      <w:lang w:eastAsia="en-US"/>
    </w:rPr>
  </w:style>
  <w:style w:type="character" w:customStyle="1" w:styleId="12">
    <w:name w:val="Заголовок №1_"/>
    <w:basedOn w:val="a0"/>
    <w:link w:val="13"/>
    <w:rsid w:val="00985353"/>
    <w:rPr>
      <w:rFonts w:cs="Calibri"/>
      <w:sz w:val="23"/>
      <w:szCs w:val="23"/>
      <w:shd w:val="clear" w:color="auto" w:fill="FFFFFF"/>
    </w:rPr>
  </w:style>
  <w:style w:type="paragraph" w:customStyle="1" w:styleId="13">
    <w:name w:val="Заголовок №1"/>
    <w:basedOn w:val="a"/>
    <w:link w:val="12"/>
    <w:rsid w:val="00985353"/>
    <w:pPr>
      <w:widowControl w:val="0"/>
      <w:shd w:val="clear" w:color="auto" w:fill="FFFFFF"/>
      <w:autoSpaceDE/>
      <w:autoSpaceDN/>
      <w:spacing w:after="420" w:line="0" w:lineRule="atLeast"/>
      <w:ind w:hanging="720"/>
      <w:outlineLvl w:val="0"/>
    </w:pPr>
    <w:rPr>
      <w:rFonts w:asciiTheme="minorHAnsi" w:eastAsiaTheme="minorHAnsi" w:hAnsiTheme="minorHAnsi" w:cs="Calibri"/>
      <w:sz w:val="23"/>
      <w:szCs w:val="23"/>
      <w:lang w:eastAsia="en-US"/>
    </w:rPr>
  </w:style>
  <w:style w:type="character" w:customStyle="1" w:styleId="31">
    <w:name w:val="Основной текст (3)_"/>
    <w:basedOn w:val="a0"/>
    <w:link w:val="32"/>
    <w:rsid w:val="00567798"/>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67798"/>
    <w:pPr>
      <w:widowControl w:val="0"/>
      <w:shd w:val="clear" w:color="auto" w:fill="FFFFFF"/>
      <w:autoSpaceDE/>
      <w:autoSpaceDN/>
      <w:spacing w:line="317" w:lineRule="exact"/>
      <w:jc w:val="right"/>
    </w:pPr>
    <w:rPr>
      <w:b/>
      <w:bCs/>
      <w:sz w:val="28"/>
      <w:szCs w:val="28"/>
      <w:lang w:eastAsia="en-US"/>
    </w:rPr>
  </w:style>
  <w:style w:type="character" w:customStyle="1" w:styleId="afd">
    <w:name w:val="Основной текст_"/>
    <w:basedOn w:val="a0"/>
    <w:link w:val="14"/>
    <w:rsid w:val="00755210"/>
    <w:rPr>
      <w:rFonts w:ascii="Times New Roman" w:eastAsia="Times New Roman" w:hAnsi="Times New Roman" w:cs="Times New Roman"/>
      <w:sz w:val="27"/>
      <w:szCs w:val="27"/>
      <w:shd w:val="clear" w:color="auto" w:fill="FFFFFF"/>
    </w:rPr>
  </w:style>
  <w:style w:type="paragraph" w:customStyle="1" w:styleId="14">
    <w:name w:val="Основной текст1"/>
    <w:basedOn w:val="a"/>
    <w:link w:val="afd"/>
    <w:rsid w:val="00755210"/>
    <w:pPr>
      <w:shd w:val="clear" w:color="auto" w:fill="FFFFFF"/>
      <w:autoSpaceDE/>
      <w:autoSpaceDN/>
      <w:spacing w:before="420" w:after="300" w:line="322" w:lineRule="exact"/>
      <w:ind w:hanging="960"/>
    </w:pPr>
    <w:rPr>
      <w:sz w:val="27"/>
      <w:szCs w:val="27"/>
      <w:lang w:eastAsia="en-US"/>
    </w:rPr>
  </w:style>
  <w:style w:type="character" w:customStyle="1" w:styleId="afe">
    <w:name w:val="Основной текст + Полужирный"/>
    <w:basedOn w:val="afd"/>
    <w:rsid w:val="00755210"/>
    <w:rPr>
      <w:rFonts w:ascii="Times New Roman" w:eastAsia="Times New Roman" w:hAnsi="Times New Roman" w:cs="Times New Roman"/>
      <w:b/>
      <w:bCs/>
      <w:i w:val="0"/>
      <w:iCs w:val="0"/>
      <w:smallCaps w:val="0"/>
      <w:strike w:val="0"/>
      <w:spacing w:val="0"/>
      <w:sz w:val="27"/>
      <w:szCs w:val="27"/>
      <w:shd w:val="clear" w:color="auto" w:fill="FFFFFF"/>
    </w:rPr>
  </w:style>
  <w:style w:type="paragraph" w:styleId="aff">
    <w:name w:val="endnote text"/>
    <w:basedOn w:val="a"/>
    <w:link w:val="aff0"/>
    <w:uiPriority w:val="99"/>
    <w:semiHidden/>
    <w:unhideWhenUsed/>
    <w:rsid w:val="002B0FA5"/>
    <w:rPr>
      <w:sz w:val="20"/>
      <w:szCs w:val="20"/>
    </w:rPr>
  </w:style>
  <w:style w:type="character" w:customStyle="1" w:styleId="aff0">
    <w:name w:val="Текст концевой сноски Знак"/>
    <w:basedOn w:val="a0"/>
    <w:link w:val="aff"/>
    <w:uiPriority w:val="99"/>
    <w:semiHidden/>
    <w:rsid w:val="002B0FA5"/>
    <w:rPr>
      <w:rFonts w:ascii="Times New Roman" w:eastAsia="Times New Roman" w:hAnsi="Times New Roman" w:cs="Times New Roman"/>
      <w:sz w:val="20"/>
      <w:szCs w:val="20"/>
      <w:lang w:eastAsia="ru-RU"/>
    </w:rPr>
  </w:style>
  <w:style w:type="character" w:styleId="aff1">
    <w:name w:val="endnote reference"/>
    <w:basedOn w:val="a0"/>
    <w:uiPriority w:val="99"/>
    <w:semiHidden/>
    <w:unhideWhenUsed/>
    <w:rsid w:val="002B0F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6965">
      <w:bodyDiv w:val="1"/>
      <w:marLeft w:val="0"/>
      <w:marRight w:val="0"/>
      <w:marTop w:val="0"/>
      <w:marBottom w:val="0"/>
      <w:divBdr>
        <w:top w:val="none" w:sz="0" w:space="0" w:color="auto"/>
        <w:left w:val="none" w:sz="0" w:space="0" w:color="auto"/>
        <w:bottom w:val="none" w:sz="0" w:space="0" w:color="auto"/>
        <w:right w:val="none" w:sz="0" w:space="0" w:color="auto"/>
      </w:divBdr>
      <w:divsChild>
        <w:div w:id="1940991553">
          <w:marLeft w:val="0"/>
          <w:marRight w:val="0"/>
          <w:marTop w:val="0"/>
          <w:marBottom w:val="0"/>
          <w:divBdr>
            <w:top w:val="none" w:sz="0" w:space="0" w:color="auto"/>
            <w:left w:val="none" w:sz="0" w:space="0" w:color="auto"/>
            <w:bottom w:val="none" w:sz="0" w:space="0" w:color="auto"/>
            <w:right w:val="none" w:sz="0" w:space="0" w:color="auto"/>
          </w:divBdr>
          <w:divsChild>
            <w:div w:id="1337421461">
              <w:marLeft w:val="0"/>
              <w:marRight w:val="0"/>
              <w:marTop w:val="0"/>
              <w:marBottom w:val="0"/>
              <w:divBdr>
                <w:top w:val="none" w:sz="0" w:space="0" w:color="auto"/>
                <w:left w:val="none" w:sz="0" w:space="0" w:color="auto"/>
                <w:bottom w:val="none" w:sz="0" w:space="0" w:color="auto"/>
                <w:right w:val="none" w:sz="0" w:space="0" w:color="auto"/>
              </w:divBdr>
              <w:divsChild>
                <w:div w:id="1234319559">
                  <w:marLeft w:val="0"/>
                  <w:marRight w:val="0"/>
                  <w:marTop w:val="0"/>
                  <w:marBottom w:val="0"/>
                  <w:divBdr>
                    <w:top w:val="none" w:sz="0" w:space="0" w:color="auto"/>
                    <w:left w:val="none" w:sz="0" w:space="0" w:color="auto"/>
                    <w:bottom w:val="none" w:sz="0" w:space="0" w:color="auto"/>
                    <w:right w:val="none" w:sz="0" w:space="0" w:color="auto"/>
                  </w:divBdr>
                  <w:divsChild>
                    <w:div w:id="685401003">
                      <w:marLeft w:val="0"/>
                      <w:marRight w:val="0"/>
                      <w:marTop w:val="0"/>
                      <w:marBottom w:val="0"/>
                      <w:divBdr>
                        <w:top w:val="none" w:sz="0" w:space="0" w:color="auto"/>
                        <w:left w:val="none" w:sz="0" w:space="0" w:color="auto"/>
                        <w:bottom w:val="none" w:sz="0" w:space="0" w:color="auto"/>
                        <w:right w:val="none" w:sz="0" w:space="0" w:color="auto"/>
                      </w:divBdr>
                      <w:divsChild>
                        <w:div w:id="1176848387">
                          <w:marLeft w:val="0"/>
                          <w:marRight w:val="0"/>
                          <w:marTop w:val="0"/>
                          <w:marBottom w:val="0"/>
                          <w:divBdr>
                            <w:top w:val="none" w:sz="0" w:space="0" w:color="auto"/>
                            <w:left w:val="none" w:sz="0" w:space="0" w:color="auto"/>
                            <w:bottom w:val="none" w:sz="0" w:space="0" w:color="auto"/>
                            <w:right w:val="none" w:sz="0" w:space="0" w:color="auto"/>
                          </w:divBdr>
                          <w:divsChild>
                            <w:div w:id="39939321">
                              <w:marLeft w:val="0"/>
                              <w:marRight w:val="0"/>
                              <w:marTop w:val="0"/>
                              <w:marBottom w:val="0"/>
                              <w:divBdr>
                                <w:top w:val="none" w:sz="0" w:space="0" w:color="auto"/>
                                <w:left w:val="none" w:sz="0" w:space="0" w:color="auto"/>
                                <w:bottom w:val="none" w:sz="0" w:space="0" w:color="auto"/>
                                <w:right w:val="none" w:sz="0" w:space="0" w:color="auto"/>
                              </w:divBdr>
                              <w:divsChild>
                                <w:div w:id="1620724775">
                                  <w:marLeft w:val="0"/>
                                  <w:marRight w:val="0"/>
                                  <w:marTop w:val="0"/>
                                  <w:marBottom w:val="0"/>
                                  <w:divBdr>
                                    <w:top w:val="none" w:sz="0" w:space="0" w:color="auto"/>
                                    <w:left w:val="none" w:sz="0" w:space="0" w:color="auto"/>
                                    <w:bottom w:val="none" w:sz="0" w:space="0" w:color="auto"/>
                                    <w:right w:val="none" w:sz="0" w:space="0" w:color="auto"/>
                                  </w:divBdr>
                                  <w:divsChild>
                                    <w:div w:id="1027024217">
                                      <w:marLeft w:val="0"/>
                                      <w:marRight w:val="0"/>
                                      <w:marTop w:val="0"/>
                                      <w:marBottom w:val="0"/>
                                      <w:divBdr>
                                        <w:top w:val="none" w:sz="0" w:space="0" w:color="auto"/>
                                        <w:left w:val="none" w:sz="0" w:space="0" w:color="auto"/>
                                        <w:bottom w:val="none" w:sz="0" w:space="0" w:color="auto"/>
                                        <w:right w:val="none" w:sz="0" w:space="0" w:color="auto"/>
                                      </w:divBdr>
                                      <w:divsChild>
                                        <w:div w:id="2048138821">
                                          <w:marLeft w:val="0"/>
                                          <w:marRight w:val="0"/>
                                          <w:marTop w:val="0"/>
                                          <w:marBottom w:val="0"/>
                                          <w:divBdr>
                                            <w:top w:val="none" w:sz="0" w:space="0" w:color="auto"/>
                                            <w:left w:val="none" w:sz="0" w:space="0" w:color="auto"/>
                                            <w:bottom w:val="none" w:sz="0" w:space="0" w:color="auto"/>
                                            <w:right w:val="none" w:sz="0" w:space="0" w:color="auto"/>
                                          </w:divBdr>
                                          <w:divsChild>
                                            <w:div w:id="576478574">
                                              <w:marLeft w:val="0"/>
                                              <w:marRight w:val="0"/>
                                              <w:marTop w:val="0"/>
                                              <w:marBottom w:val="0"/>
                                              <w:divBdr>
                                                <w:top w:val="none" w:sz="0" w:space="0" w:color="auto"/>
                                                <w:left w:val="none" w:sz="0" w:space="0" w:color="auto"/>
                                                <w:bottom w:val="none" w:sz="0" w:space="0" w:color="auto"/>
                                                <w:right w:val="none" w:sz="0" w:space="0" w:color="auto"/>
                                              </w:divBdr>
                                              <w:divsChild>
                                                <w:div w:id="385834595">
                                                  <w:marLeft w:val="0"/>
                                                  <w:marRight w:val="0"/>
                                                  <w:marTop w:val="0"/>
                                                  <w:marBottom w:val="0"/>
                                                  <w:divBdr>
                                                    <w:top w:val="none" w:sz="0" w:space="0" w:color="auto"/>
                                                    <w:left w:val="none" w:sz="0" w:space="0" w:color="auto"/>
                                                    <w:bottom w:val="none" w:sz="0" w:space="0" w:color="auto"/>
                                                    <w:right w:val="none" w:sz="0" w:space="0" w:color="auto"/>
                                                  </w:divBdr>
                                                  <w:divsChild>
                                                    <w:div w:id="228005590">
                                                      <w:marLeft w:val="0"/>
                                                      <w:marRight w:val="0"/>
                                                      <w:marTop w:val="0"/>
                                                      <w:marBottom w:val="0"/>
                                                      <w:divBdr>
                                                        <w:top w:val="none" w:sz="0" w:space="0" w:color="auto"/>
                                                        <w:left w:val="none" w:sz="0" w:space="0" w:color="auto"/>
                                                        <w:bottom w:val="none" w:sz="0" w:space="0" w:color="auto"/>
                                                        <w:right w:val="none" w:sz="0" w:space="0" w:color="auto"/>
                                                      </w:divBdr>
                                                      <w:divsChild>
                                                        <w:div w:id="722994630">
                                                          <w:marLeft w:val="0"/>
                                                          <w:marRight w:val="0"/>
                                                          <w:marTop w:val="0"/>
                                                          <w:marBottom w:val="0"/>
                                                          <w:divBdr>
                                                            <w:top w:val="none" w:sz="0" w:space="0" w:color="auto"/>
                                                            <w:left w:val="none" w:sz="0" w:space="0" w:color="auto"/>
                                                            <w:bottom w:val="none" w:sz="0" w:space="0" w:color="auto"/>
                                                            <w:right w:val="none" w:sz="0" w:space="0" w:color="auto"/>
                                                          </w:divBdr>
                                                          <w:divsChild>
                                                            <w:div w:id="21715969">
                                                              <w:marLeft w:val="0"/>
                                                              <w:marRight w:val="0"/>
                                                              <w:marTop w:val="0"/>
                                                              <w:marBottom w:val="0"/>
                                                              <w:divBdr>
                                                                <w:top w:val="none" w:sz="0" w:space="0" w:color="auto"/>
                                                                <w:left w:val="none" w:sz="0" w:space="0" w:color="auto"/>
                                                                <w:bottom w:val="none" w:sz="0" w:space="0" w:color="auto"/>
                                                                <w:right w:val="none" w:sz="0" w:space="0" w:color="auto"/>
                                                              </w:divBdr>
                                                              <w:divsChild>
                                                                <w:div w:id="1550216616">
                                                                  <w:marLeft w:val="0"/>
                                                                  <w:marRight w:val="0"/>
                                                                  <w:marTop w:val="0"/>
                                                                  <w:marBottom w:val="0"/>
                                                                  <w:divBdr>
                                                                    <w:top w:val="none" w:sz="0" w:space="0" w:color="auto"/>
                                                                    <w:left w:val="none" w:sz="0" w:space="0" w:color="auto"/>
                                                                    <w:bottom w:val="none" w:sz="0" w:space="0" w:color="auto"/>
                                                                    <w:right w:val="none" w:sz="0" w:space="0" w:color="auto"/>
                                                                  </w:divBdr>
                                                                  <w:divsChild>
                                                                    <w:div w:id="884293735">
                                                                      <w:marLeft w:val="0"/>
                                                                      <w:marRight w:val="0"/>
                                                                      <w:marTop w:val="0"/>
                                                                      <w:marBottom w:val="0"/>
                                                                      <w:divBdr>
                                                                        <w:top w:val="none" w:sz="0" w:space="0" w:color="auto"/>
                                                                        <w:left w:val="none" w:sz="0" w:space="0" w:color="auto"/>
                                                                        <w:bottom w:val="none" w:sz="0" w:space="0" w:color="auto"/>
                                                                        <w:right w:val="none" w:sz="0" w:space="0" w:color="auto"/>
                                                                      </w:divBdr>
                                                                      <w:divsChild>
                                                                        <w:div w:id="1017734699">
                                                                          <w:marLeft w:val="0"/>
                                                                          <w:marRight w:val="0"/>
                                                                          <w:marTop w:val="0"/>
                                                                          <w:marBottom w:val="0"/>
                                                                          <w:divBdr>
                                                                            <w:top w:val="none" w:sz="0" w:space="0" w:color="auto"/>
                                                                            <w:left w:val="none" w:sz="0" w:space="0" w:color="auto"/>
                                                                            <w:bottom w:val="none" w:sz="0" w:space="0" w:color="auto"/>
                                                                            <w:right w:val="none" w:sz="0" w:space="0" w:color="auto"/>
                                                                          </w:divBdr>
                                                                          <w:divsChild>
                                                                            <w:div w:id="236980309">
                                                                              <w:marLeft w:val="0"/>
                                                                              <w:marRight w:val="0"/>
                                                                              <w:marTop w:val="0"/>
                                                                              <w:marBottom w:val="0"/>
                                                                              <w:divBdr>
                                                                                <w:top w:val="none" w:sz="0" w:space="0" w:color="auto"/>
                                                                                <w:left w:val="none" w:sz="0" w:space="0" w:color="auto"/>
                                                                                <w:bottom w:val="none" w:sz="0" w:space="0" w:color="auto"/>
                                                                                <w:right w:val="none" w:sz="0" w:space="0" w:color="auto"/>
                                                                              </w:divBdr>
                                                                              <w:divsChild>
                                                                                <w:div w:id="887767181">
                                                                                  <w:marLeft w:val="0"/>
                                                                                  <w:marRight w:val="0"/>
                                                                                  <w:marTop w:val="0"/>
                                                                                  <w:marBottom w:val="0"/>
                                                                                  <w:divBdr>
                                                                                    <w:top w:val="none" w:sz="0" w:space="0" w:color="auto"/>
                                                                                    <w:left w:val="none" w:sz="0" w:space="0" w:color="auto"/>
                                                                                    <w:bottom w:val="none" w:sz="0" w:space="0" w:color="auto"/>
                                                                                    <w:right w:val="none" w:sz="0" w:space="0" w:color="auto"/>
                                                                                  </w:divBdr>
                                                                                  <w:divsChild>
                                                                                    <w:div w:id="1531409510">
                                                                                      <w:marLeft w:val="0"/>
                                                                                      <w:marRight w:val="0"/>
                                                                                      <w:marTop w:val="0"/>
                                                                                      <w:marBottom w:val="0"/>
                                                                                      <w:divBdr>
                                                                                        <w:top w:val="none" w:sz="0" w:space="0" w:color="auto"/>
                                                                                        <w:left w:val="none" w:sz="0" w:space="0" w:color="auto"/>
                                                                                        <w:bottom w:val="none" w:sz="0" w:space="0" w:color="auto"/>
                                                                                        <w:right w:val="none" w:sz="0" w:space="0" w:color="auto"/>
                                                                                      </w:divBdr>
                                                                                    </w:div>
                                                                                    <w:div w:id="5351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72374">
      <w:bodyDiv w:val="1"/>
      <w:marLeft w:val="0"/>
      <w:marRight w:val="0"/>
      <w:marTop w:val="0"/>
      <w:marBottom w:val="0"/>
      <w:divBdr>
        <w:top w:val="none" w:sz="0" w:space="0" w:color="auto"/>
        <w:left w:val="none" w:sz="0" w:space="0" w:color="auto"/>
        <w:bottom w:val="none" w:sz="0" w:space="0" w:color="auto"/>
        <w:right w:val="none" w:sz="0" w:space="0" w:color="auto"/>
      </w:divBdr>
    </w:div>
    <w:div w:id="202790615">
      <w:bodyDiv w:val="1"/>
      <w:marLeft w:val="0"/>
      <w:marRight w:val="0"/>
      <w:marTop w:val="0"/>
      <w:marBottom w:val="0"/>
      <w:divBdr>
        <w:top w:val="none" w:sz="0" w:space="0" w:color="auto"/>
        <w:left w:val="none" w:sz="0" w:space="0" w:color="auto"/>
        <w:bottom w:val="none" w:sz="0" w:space="0" w:color="auto"/>
        <w:right w:val="none" w:sz="0" w:space="0" w:color="auto"/>
      </w:divBdr>
    </w:div>
    <w:div w:id="257833080">
      <w:bodyDiv w:val="1"/>
      <w:marLeft w:val="0"/>
      <w:marRight w:val="0"/>
      <w:marTop w:val="0"/>
      <w:marBottom w:val="0"/>
      <w:divBdr>
        <w:top w:val="none" w:sz="0" w:space="0" w:color="auto"/>
        <w:left w:val="none" w:sz="0" w:space="0" w:color="auto"/>
        <w:bottom w:val="none" w:sz="0" w:space="0" w:color="auto"/>
        <w:right w:val="none" w:sz="0" w:space="0" w:color="auto"/>
      </w:divBdr>
    </w:div>
    <w:div w:id="457340992">
      <w:bodyDiv w:val="1"/>
      <w:marLeft w:val="0"/>
      <w:marRight w:val="0"/>
      <w:marTop w:val="0"/>
      <w:marBottom w:val="0"/>
      <w:divBdr>
        <w:top w:val="none" w:sz="0" w:space="0" w:color="auto"/>
        <w:left w:val="none" w:sz="0" w:space="0" w:color="auto"/>
        <w:bottom w:val="none" w:sz="0" w:space="0" w:color="auto"/>
        <w:right w:val="none" w:sz="0" w:space="0" w:color="auto"/>
      </w:divBdr>
    </w:div>
    <w:div w:id="504630493">
      <w:bodyDiv w:val="1"/>
      <w:marLeft w:val="0"/>
      <w:marRight w:val="0"/>
      <w:marTop w:val="0"/>
      <w:marBottom w:val="0"/>
      <w:divBdr>
        <w:top w:val="none" w:sz="0" w:space="0" w:color="auto"/>
        <w:left w:val="none" w:sz="0" w:space="0" w:color="auto"/>
        <w:bottom w:val="none" w:sz="0" w:space="0" w:color="auto"/>
        <w:right w:val="none" w:sz="0" w:space="0" w:color="auto"/>
      </w:divBdr>
    </w:div>
    <w:div w:id="525872709">
      <w:bodyDiv w:val="1"/>
      <w:marLeft w:val="0"/>
      <w:marRight w:val="0"/>
      <w:marTop w:val="0"/>
      <w:marBottom w:val="0"/>
      <w:divBdr>
        <w:top w:val="none" w:sz="0" w:space="0" w:color="auto"/>
        <w:left w:val="none" w:sz="0" w:space="0" w:color="auto"/>
        <w:bottom w:val="none" w:sz="0" w:space="0" w:color="auto"/>
        <w:right w:val="none" w:sz="0" w:space="0" w:color="auto"/>
      </w:divBdr>
    </w:div>
    <w:div w:id="532159272">
      <w:bodyDiv w:val="1"/>
      <w:marLeft w:val="0"/>
      <w:marRight w:val="0"/>
      <w:marTop w:val="0"/>
      <w:marBottom w:val="0"/>
      <w:divBdr>
        <w:top w:val="none" w:sz="0" w:space="0" w:color="auto"/>
        <w:left w:val="none" w:sz="0" w:space="0" w:color="auto"/>
        <w:bottom w:val="none" w:sz="0" w:space="0" w:color="auto"/>
        <w:right w:val="none" w:sz="0" w:space="0" w:color="auto"/>
      </w:divBdr>
    </w:div>
    <w:div w:id="630136833">
      <w:bodyDiv w:val="1"/>
      <w:marLeft w:val="0"/>
      <w:marRight w:val="0"/>
      <w:marTop w:val="0"/>
      <w:marBottom w:val="0"/>
      <w:divBdr>
        <w:top w:val="none" w:sz="0" w:space="0" w:color="auto"/>
        <w:left w:val="none" w:sz="0" w:space="0" w:color="auto"/>
        <w:bottom w:val="none" w:sz="0" w:space="0" w:color="auto"/>
        <w:right w:val="none" w:sz="0" w:space="0" w:color="auto"/>
      </w:divBdr>
      <w:divsChild>
        <w:div w:id="2033147748">
          <w:marLeft w:val="0"/>
          <w:marRight w:val="0"/>
          <w:marTop w:val="0"/>
          <w:marBottom w:val="0"/>
          <w:divBdr>
            <w:top w:val="none" w:sz="0" w:space="0" w:color="auto"/>
            <w:left w:val="none" w:sz="0" w:space="0" w:color="auto"/>
            <w:bottom w:val="none" w:sz="0" w:space="0" w:color="auto"/>
            <w:right w:val="none" w:sz="0" w:space="0" w:color="auto"/>
          </w:divBdr>
          <w:divsChild>
            <w:div w:id="1094739304">
              <w:marLeft w:val="0"/>
              <w:marRight w:val="0"/>
              <w:marTop w:val="0"/>
              <w:marBottom w:val="0"/>
              <w:divBdr>
                <w:top w:val="none" w:sz="0" w:space="0" w:color="auto"/>
                <w:left w:val="none" w:sz="0" w:space="0" w:color="auto"/>
                <w:bottom w:val="none" w:sz="0" w:space="0" w:color="auto"/>
                <w:right w:val="none" w:sz="0" w:space="0" w:color="auto"/>
              </w:divBdr>
              <w:divsChild>
                <w:div w:id="1214847566">
                  <w:marLeft w:val="0"/>
                  <w:marRight w:val="0"/>
                  <w:marTop w:val="0"/>
                  <w:marBottom w:val="0"/>
                  <w:divBdr>
                    <w:top w:val="none" w:sz="0" w:space="0" w:color="auto"/>
                    <w:left w:val="none" w:sz="0" w:space="0" w:color="auto"/>
                    <w:bottom w:val="none" w:sz="0" w:space="0" w:color="auto"/>
                    <w:right w:val="none" w:sz="0" w:space="0" w:color="auto"/>
                  </w:divBdr>
                  <w:divsChild>
                    <w:div w:id="1365180558">
                      <w:marLeft w:val="0"/>
                      <w:marRight w:val="0"/>
                      <w:marTop w:val="0"/>
                      <w:marBottom w:val="0"/>
                      <w:divBdr>
                        <w:top w:val="none" w:sz="0" w:space="0" w:color="auto"/>
                        <w:left w:val="none" w:sz="0" w:space="0" w:color="auto"/>
                        <w:bottom w:val="none" w:sz="0" w:space="0" w:color="auto"/>
                        <w:right w:val="none" w:sz="0" w:space="0" w:color="auto"/>
                      </w:divBdr>
                      <w:divsChild>
                        <w:div w:id="814418156">
                          <w:marLeft w:val="0"/>
                          <w:marRight w:val="0"/>
                          <w:marTop w:val="0"/>
                          <w:marBottom w:val="0"/>
                          <w:divBdr>
                            <w:top w:val="none" w:sz="0" w:space="0" w:color="auto"/>
                            <w:left w:val="none" w:sz="0" w:space="0" w:color="auto"/>
                            <w:bottom w:val="none" w:sz="0" w:space="0" w:color="auto"/>
                            <w:right w:val="none" w:sz="0" w:space="0" w:color="auto"/>
                          </w:divBdr>
                          <w:divsChild>
                            <w:div w:id="1089228496">
                              <w:marLeft w:val="0"/>
                              <w:marRight w:val="0"/>
                              <w:marTop w:val="0"/>
                              <w:marBottom w:val="0"/>
                              <w:divBdr>
                                <w:top w:val="none" w:sz="0" w:space="0" w:color="auto"/>
                                <w:left w:val="none" w:sz="0" w:space="0" w:color="auto"/>
                                <w:bottom w:val="none" w:sz="0" w:space="0" w:color="auto"/>
                                <w:right w:val="none" w:sz="0" w:space="0" w:color="auto"/>
                              </w:divBdr>
                              <w:divsChild>
                                <w:div w:id="963076591">
                                  <w:marLeft w:val="0"/>
                                  <w:marRight w:val="0"/>
                                  <w:marTop w:val="0"/>
                                  <w:marBottom w:val="0"/>
                                  <w:divBdr>
                                    <w:top w:val="none" w:sz="0" w:space="0" w:color="auto"/>
                                    <w:left w:val="none" w:sz="0" w:space="0" w:color="auto"/>
                                    <w:bottom w:val="none" w:sz="0" w:space="0" w:color="auto"/>
                                    <w:right w:val="none" w:sz="0" w:space="0" w:color="auto"/>
                                  </w:divBdr>
                                  <w:divsChild>
                                    <w:div w:id="508719714">
                                      <w:marLeft w:val="0"/>
                                      <w:marRight w:val="0"/>
                                      <w:marTop w:val="0"/>
                                      <w:marBottom w:val="0"/>
                                      <w:divBdr>
                                        <w:top w:val="none" w:sz="0" w:space="0" w:color="auto"/>
                                        <w:left w:val="none" w:sz="0" w:space="0" w:color="auto"/>
                                        <w:bottom w:val="none" w:sz="0" w:space="0" w:color="auto"/>
                                        <w:right w:val="none" w:sz="0" w:space="0" w:color="auto"/>
                                      </w:divBdr>
                                      <w:divsChild>
                                        <w:div w:id="1726098032">
                                          <w:marLeft w:val="0"/>
                                          <w:marRight w:val="0"/>
                                          <w:marTop w:val="0"/>
                                          <w:marBottom w:val="0"/>
                                          <w:divBdr>
                                            <w:top w:val="none" w:sz="0" w:space="0" w:color="auto"/>
                                            <w:left w:val="none" w:sz="0" w:space="0" w:color="auto"/>
                                            <w:bottom w:val="none" w:sz="0" w:space="0" w:color="auto"/>
                                            <w:right w:val="none" w:sz="0" w:space="0" w:color="auto"/>
                                          </w:divBdr>
                                          <w:divsChild>
                                            <w:div w:id="1171602596">
                                              <w:marLeft w:val="0"/>
                                              <w:marRight w:val="0"/>
                                              <w:marTop w:val="0"/>
                                              <w:marBottom w:val="0"/>
                                              <w:divBdr>
                                                <w:top w:val="none" w:sz="0" w:space="0" w:color="auto"/>
                                                <w:left w:val="none" w:sz="0" w:space="0" w:color="auto"/>
                                                <w:bottom w:val="none" w:sz="0" w:space="0" w:color="auto"/>
                                                <w:right w:val="none" w:sz="0" w:space="0" w:color="auto"/>
                                              </w:divBdr>
                                              <w:divsChild>
                                                <w:div w:id="979461459">
                                                  <w:marLeft w:val="0"/>
                                                  <w:marRight w:val="0"/>
                                                  <w:marTop w:val="0"/>
                                                  <w:marBottom w:val="0"/>
                                                  <w:divBdr>
                                                    <w:top w:val="none" w:sz="0" w:space="0" w:color="auto"/>
                                                    <w:left w:val="none" w:sz="0" w:space="0" w:color="auto"/>
                                                    <w:bottom w:val="none" w:sz="0" w:space="0" w:color="auto"/>
                                                    <w:right w:val="none" w:sz="0" w:space="0" w:color="auto"/>
                                                  </w:divBdr>
                                                  <w:divsChild>
                                                    <w:div w:id="1059669632">
                                                      <w:marLeft w:val="0"/>
                                                      <w:marRight w:val="0"/>
                                                      <w:marTop w:val="0"/>
                                                      <w:marBottom w:val="0"/>
                                                      <w:divBdr>
                                                        <w:top w:val="none" w:sz="0" w:space="0" w:color="auto"/>
                                                        <w:left w:val="none" w:sz="0" w:space="0" w:color="auto"/>
                                                        <w:bottom w:val="none" w:sz="0" w:space="0" w:color="auto"/>
                                                        <w:right w:val="none" w:sz="0" w:space="0" w:color="auto"/>
                                                      </w:divBdr>
                                                      <w:divsChild>
                                                        <w:div w:id="575671779">
                                                          <w:marLeft w:val="0"/>
                                                          <w:marRight w:val="0"/>
                                                          <w:marTop w:val="0"/>
                                                          <w:marBottom w:val="0"/>
                                                          <w:divBdr>
                                                            <w:top w:val="none" w:sz="0" w:space="0" w:color="auto"/>
                                                            <w:left w:val="none" w:sz="0" w:space="0" w:color="auto"/>
                                                            <w:bottom w:val="none" w:sz="0" w:space="0" w:color="auto"/>
                                                            <w:right w:val="none" w:sz="0" w:space="0" w:color="auto"/>
                                                          </w:divBdr>
                                                          <w:divsChild>
                                                            <w:div w:id="1009714411">
                                                              <w:marLeft w:val="0"/>
                                                              <w:marRight w:val="0"/>
                                                              <w:marTop w:val="0"/>
                                                              <w:marBottom w:val="0"/>
                                                              <w:divBdr>
                                                                <w:top w:val="none" w:sz="0" w:space="0" w:color="auto"/>
                                                                <w:left w:val="none" w:sz="0" w:space="0" w:color="auto"/>
                                                                <w:bottom w:val="none" w:sz="0" w:space="0" w:color="auto"/>
                                                                <w:right w:val="none" w:sz="0" w:space="0" w:color="auto"/>
                                                              </w:divBdr>
                                                              <w:divsChild>
                                                                <w:div w:id="1522162929">
                                                                  <w:marLeft w:val="0"/>
                                                                  <w:marRight w:val="0"/>
                                                                  <w:marTop w:val="0"/>
                                                                  <w:marBottom w:val="0"/>
                                                                  <w:divBdr>
                                                                    <w:top w:val="none" w:sz="0" w:space="0" w:color="auto"/>
                                                                    <w:left w:val="none" w:sz="0" w:space="0" w:color="auto"/>
                                                                    <w:bottom w:val="none" w:sz="0" w:space="0" w:color="auto"/>
                                                                    <w:right w:val="none" w:sz="0" w:space="0" w:color="auto"/>
                                                                  </w:divBdr>
                                                                  <w:divsChild>
                                                                    <w:div w:id="1525703209">
                                                                      <w:marLeft w:val="0"/>
                                                                      <w:marRight w:val="0"/>
                                                                      <w:marTop w:val="0"/>
                                                                      <w:marBottom w:val="0"/>
                                                                      <w:divBdr>
                                                                        <w:top w:val="none" w:sz="0" w:space="0" w:color="auto"/>
                                                                        <w:left w:val="none" w:sz="0" w:space="0" w:color="auto"/>
                                                                        <w:bottom w:val="none" w:sz="0" w:space="0" w:color="auto"/>
                                                                        <w:right w:val="none" w:sz="0" w:space="0" w:color="auto"/>
                                                                      </w:divBdr>
                                                                      <w:divsChild>
                                                                        <w:div w:id="941031476">
                                                                          <w:marLeft w:val="0"/>
                                                                          <w:marRight w:val="0"/>
                                                                          <w:marTop w:val="0"/>
                                                                          <w:marBottom w:val="0"/>
                                                                          <w:divBdr>
                                                                            <w:top w:val="none" w:sz="0" w:space="0" w:color="auto"/>
                                                                            <w:left w:val="none" w:sz="0" w:space="0" w:color="auto"/>
                                                                            <w:bottom w:val="none" w:sz="0" w:space="0" w:color="auto"/>
                                                                            <w:right w:val="none" w:sz="0" w:space="0" w:color="auto"/>
                                                                          </w:divBdr>
                                                                          <w:divsChild>
                                                                            <w:div w:id="749813536">
                                                                              <w:marLeft w:val="0"/>
                                                                              <w:marRight w:val="0"/>
                                                                              <w:marTop w:val="0"/>
                                                                              <w:marBottom w:val="0"/>
                                                                              <w:divBdr>
                                                                                <w:top w:val="none" w:sz="0" w:space="0" w:color="auto"/>
                                                                                <w:left w:val="none" w:sz="0" w:space="0" w:color="auto"/>
                                                                                <w:bottom w:val="none" w:sz="0" w:space="0" w:color="auto"/>
                                                                                <w:right w:val="none" w:sz="0" w:space="0" w:color="auto"/>
                                                                              </w:divBdr>
                                                                              <w:divsChild>
                                                                                <w:div w:id="34939294">
                                                                                  <w:marLeft w:val="0"/>
                                                                                  <w:marRight w:val="0"/>
                                                                                  <w:marTop w:val="0"/>
                                                                                  <w:marBottom w:val="0"/>
                                                                                  <w:divBdr>
                                                                                    <w:top w:val="none" w:sz="0" w:space="0" w:color="auto"/>
                                                                                    <w:left w:val="none" w:sz="0" w:space="0" w:color="auto"/>
                                                                                    <w:bottom w:val="none" w:sz="0" w:space="0" w:color="auto"/>
                                                                                    <w:right w:val="none" w:sz="0" w:space="0" w:color="auto"/>
                                                                                  </w:divBdr>
                                                                                  <w:divsChild>
                                                                                    <w:div w:id="1893880236">
                                                                                      <w:marLeft w:val="0"/>
                                                                                      <w:marRight w:val="0"/>
                                                                                      <w:marTop w:val="0"/>
                                                                                      <w:marBottom w:val="0"/>
                                                                                      <w:divBdr>
                                                                                        <w:top w:val="none" w:sz="0" w:space="0" w:color="auto"/>
                                                                                        <w:left w:val="none" w:sz="0" w:space="0" w:color="auto"/>
                                                                                        <w:bottom w:val="none" w:sz="0" w:space="0" w:color="auto"/>
                                                                                        <w:right w:val="none" w:sz="0" w:space="0" w:color="auto"/>
                                                                                      </w:divBdr>
                                                                                    </w:div>
                                                                                    <w:div w:id="1549682691">
                                                                                      <w:marLeft w:val="0"/>
                                                                                      <w:marRight w:val="0"/>
                                                                                      <w:marTop w:val="0"/>
                                                                                      <w:marBottom w:val="0"/>
                                                                                      <w:divBdr>
                                                                                        <w:top w:val="none" w:sz="0" w:space="0" w:color="auto"/>
                                                                                        <w:left w:val="none" w:sz="0" w:space="0" w:color="auto"/>
                                                                                        <w:bottom w:val="none" w:sz="0" w:space="0" w:color="auto"/>
                                                                                        <w:right w:val="none" w:sz="0" w:space="0" w:color="auto"/>
                                                                                      </w:divBdr>
                                                                                    </w:div>
                                                                                    <w:div w:id="867983137">
                                                                                      <w:marLeft w:val="0"/>
                                                                                      <w:marRight w:val="0"/>
                                                                                      <w:marTop w:val="0"/>
                                                                                      <w:marBottom w:val="0"/>
                                                                                      <w:divBdr>
                                                                                        <w:top w:val="none" w:sz="0" w:space="0" w:color="auto"/>
                                                                                        <w:left w:val="none" w:sz="0" w:space="0" w:color="auto"/>
                                                                                        <w:bottom w:val="none" w:sz="0" w:space="0" w:color="auto"/>
                                                                                        <w:right w:val="none" w:sz="0" w:space="0" w:color="auto"/>
                                                                                      </w:divBdr>
                                                                                    </w:div>
                                                                                    <w:div w:id="15388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797644">
      <w:bodyDiv w:val="1"/>
      <w:marLeft w:val="0"/>
      <w:marRight w:val="0"/>
      <w:marTop w:val="0"/>
      <w:marBottom w:val="0"/>
      <w:divBdr>
        <w:top w:val="none" w:sz="0" w:space="0" w:color="auto"/>
        <w:left w:val="none" w:sz="0" w:space="0" w:color="auto"/>
        <w:bottom w:val="none" w:sz="0" w:space="0" w:color="auto"/>
        <w:right w:val="none" w:sz="0" w:space="0" w:color="auto"/>
      </w:divBdr>
    </w:div>
    <w:div w:id="669210546">
      <w:bodyDiv w:val="1"/>
      <w:marLeft w:val="0"/>
      <w:marRight w:val="0"/>
      <w:marTop w:val="0"/>
      <w:marBottom w:val="0"/>
      <w:divBdr>
        <w:top w:val="none" w:sz="0" w:space="0" w:color="auto"/>
        <w:left w:val="none" w:sz="0" w:space="0" w:color="auto"/>
        <w:bottom w:val="none" w:sz="0" w:space="0" w:color="auto"/>
        <w:right w:val="none" w:sz="0" w:space="0" w:color="auto"/>
      </w:divBdr>
      <w:divsChild>
        <w:div w:id="1025597908">
          <w:marLeft w:val="0"/>
          <w:marRight w:val="0"/>
          <w:marTop w:val="0"/>
          <w:marBottom w:val="0"/>
          <w:divBdr>
            <w:top w:val="none" w:sz="0" w:space="0" w:color="auto"/>
            <w:left w:val="none" w:sz="0" w:space="0" w:color="auto"/>
            <w:bottom w:val="none" w:sz="0" w:space="0" w:color="auto"/>
            <w:right w:val="none" w:sz="0" w:space="0" w:color="auto"/>
          </w:divBdr>
          <w:divsChild>
            <w:div w:id="1902979511">
              <w:marLeft w:val="0"/>
              <w:marRight w:val="0"/>
              <w:marTop w:val="0"/>
              <w:marBottom w:val="0"/>
              <w:divBdr>
                <w:top w:val="none" w:sz="0" w:space="0" w:color="auto"/>
                <w:left w:val="none" w:sz="0" w:space="0" w:color="auto"/>
                <w:bottom w:val="none" w:sz="0" w:space="0" w:color="auto"/>
                <w:right w:val="none" w:sz="0" w:space="0" w:color="auto"/>
              </w:divBdr>
            </w:div>
            <w:div w:id="19521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9729">
      <w:bodyDiv w:val="1"/>
      <w:marLeft w:val="0"/>
      <w:marRight w:val="0"/>
      <w:marTop w:val="0"/>
      <w:marBottom w:val="0"/>
      <w:divBdr>
        <w:top w:val="none" w:sz="0" w:space="0" w:color="auto"/>
        <w:left w:val="none" w:sz="0" w:space="0" w:color="auto"/>
        <w:bottom w:val="none" w:sz="0" w:space="0" w:color="auto"/>
        <w:right w:val="none" w:sz="0" w:space="0" w:color="auto"/>
      </w:divBdr>
    </w:div>
    <w:div w:id="730080575">
      <w:bodyDiv w:val="1"/>
      <w:marLeft w:val="0"/>
      <w:marRight w:val="0"/>
      <w:marTop w:val="0"/>
      <w:marBottom w:val="0"/>
      <w:divBdr>
        <w:top w:val="none" w:sz="0" w:space="0" w:color="auto"/>
        <w:left w:val="none" w:sz="0" w:space="0" w:color="auto"/>
        <w:bottom w:val="none" w:sz="0" w:space="0" w:color="auto"/>
        <w:right w:val="none" w:sz="0" w:space="0" w:color="auto"/>
      </w:divBdr>
    </w:div>
    <w:div w:id="832180422">
      <w:bodyDiv w:val="1"/>
      <w:marLeft w:val="0"/>
      <w:marRight w:val="0"/>
      <w:marTop w:val="0"/>
      <w:marBottom w:val="0"/>
      <w:divBdr>
        <w:top w:val="none" w:sz="0" w:space="0" w:color="auto"/>
        <w:left w:val="none" w:sz="0" w:space="0" w:color="auto"/>
        <w:bottom w:val="none" w:sz="0" w:space="0" w:color="auto"/>
        <w:right w:val="none" w:sz="0" w:space="0" w:color="auto"/>
      </w:divBdr>
      <w:divsChild>
        <w:div w:id="218447074">
          <w:marLeft w:val="0"/>
          <w:marRight w:val="0"/>
          <w:marTop w:val="121"/>
          <w:marBottom w:val="0"/>
          <w:divBdr>
            <w:top w:val="none" w:sz="0" w:space="0" w:color="auto"/>
            <w:left w:val="none" w:sz="0" w:space="0" w:color="auto"/>
            <w:bottom w:val="none" w:sz="0" w:space="0" w:color="auto"/>
            <w:right w:val="none" w:sz="0" w:space="0" w:color="auto"/>
          </w:divBdr>
        </w:div>
      </w:divsChild>
    </w:div>
    <w:div w:id="834303615">
      <w:bodyDiv w:val="1"/>
      <w:marLeft w:val="0"/>
      <w:marRight w:val="0"/>
      <w:marTop w:val="0"/>
      <w:marBottom w:val="0"/>
      <w:divBdr>
        <w:top w:val="none" w:sz="0" w:space="0" w:color="auto"/>
        <w:left w:val="none" w:sz="0" w:space="0" w:color="auto"/>
        <w:bottom w:val="none" w:sz="0" w:space="0" w:color="auto"/>
        <w:right w:val="none" w:sz="0" w:space="0" w:color="auto"/>
      </w:divBdr>
    </w:div>
    <w:div w:id="882136742">
      <w:bodyDiv w:val="1"/>
      <w:marLeft w:val="0"/>
      <w:marRight w:val="0"/>
      <w:marTop w:val="0"/>
      <w:marBottom w:val="0"/>
      <w:divBdr>
        <w:top w:val="none" w:sz="0" w:space="0" w:color="auto"/>
        <w:left w:val="none" w:sz="0" w:space="0" w:color="auto"/>
        <w:bottom w:val="none" w:sz="0" w:space="0" w:color="auto"/>
        <w:right w:val="none" w:sz="0" w:space="0" w:color="auto"/>
      </w:divBdr>
      <w:divsChild>
        <w:div w:id="1063941390">
          <w:marLeft w:val="0"/>
          <w:marRight w:val="0"/>
          <w:marTop w:val="0"/>
          <w:marBottom w:val="0"/>
          <w:divBdr>
            <w:top w:val="none" w:sz="0" w:space="0" w:color="auto"/>
            <w:left w:val="none" w:sz="0" w:space="0" w:color="auto"/>
            <w:bottom w:val="none" w:sz="0" w:space="0" w:color="auto"/>
            <w:right w:val="none" w:sz="0" w:space="0" w:color="auto"/>
          </w:divBdr>
          <w:divsChild>
            <w:div w:id="9663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4489">
      <w:bodyDiv w:val="1"/>
      <w:marLeft w:val="0"/>
      <w:marRight w:val="0"/>
      <w:marTop w:val="0"/>
      <w:marBottom w:val="0"/>
      <w:divBdr>
        <w:top w:val="none" w:sz="0" w:space="0" w:color="auto"/>
        <w:left w:val="none" w:sz="0" w:space="0" w:color="auto"/>
        <w:bottom w:val="none" w:sz="0" w:space="0" w:color="auto"/>
        <w:right w:val="none" w:sz="0" w:space="0" w:color="auto"/>
      </w:divBdr>
    </w:div>
    <w:div w:id="948780415">
      <w:bodyDiv w:val="1"/>
      <w:marLeft w:val="0"/>
      <w:marRight w:val="0"/>
      <w:marTop w:val="0"/>
      <w:marBottom w:val="0"/>
      <w:divBdr>
        <w:top w:val="none" w:sz="0" w:space="0" w:color="auto"/>
        <w:left w:val="none" w:sz="0" w:space="0" w:color="auto"/>
        <w:bottom w:val="none" w:sz="0" w:space="0" w:color="auto"/>
        <w:right w:val="none" w:sz="0" w:space="0" w:color="auto"/>
      </w:divBdr>
      <w:divsChild>
        <w:div w:id="204830932">
          <w:marLeft w:val="0"/>
          <w:marRight w:val="0"/>
          <w:marTop w:val="0"/>
          <w:marBottom w:val="0"/>
          <w:divBdr>
            <w:top w:val="none" w:sz="0" w:space="0" w:color="auto"/>
            <w:left w:val="none" w:sz="0" w:space="0" w:color="auto"/>
            <w:bottom w:val="none" w:sz="0" w:space="0" w:color="auto"/>
            <w:right w:val="none" w:sz="0" w:space="0" w:color="auto"/>
          </w:divBdr>
        </w:div>
      </w:divsChild>
    </w:div>
    <w:div w:id="991374368">
      <w:bodyDiv w:val="1"/>
      <w:marLeft w:val="0"/>
      <w:marRight w:val="0"/>
      <w:marTop w:val="0"/>
      <w:marBottom w:val="0"/>
      <w:divBdr>
        <w:top w:val="none" w:sz="0" w:space="0" w:color="auto"/>
        <w:left w:val="none" w:sz="0" w:space="0" w:color="auto"/>
        <w:bottom w:val="none" w:sz="0" w:space="0" w:color="auto"/>
        <w:right w:val="none" w:sz="0" w:space="0" w:color="auto"/>
      </w:divBdr>
    </w:div>
    <w:div w:id="1010138803">
      <w:bodyDiv w:val="1"/>
      <w:marLeft w:val="0"/>
      <w:marRight w:val="0"/>
      <w:marTop w:val="0"/>
      <w:marBottom w:val="0"/>
      <w:divBdr>
        <w:top w:val="none" w:sz="0" w:space="0" w:color="auto"/>
        <w:left w:val="none" w:sz="0" w:space="0" w:color="auto"/>
        <w:bottom w:val="none" w:sz="0" w:space="0" w:color="auto"/>
        <w:right w:val="none" w:sz="0" w:space="0" w:color="auto"/>
      </w:divBdr>
      <w:divsChild>
        <w:div w:id="1648313758">
          <w:marLeft w:val="0"/>
          <w:marRight w:val="0"/>
          <w:marTop w:val="121"/>
          <w:marBottom w:val="0"/>
          <w:divBdr>
            <w:top w:val="none" w:sz="0" w:space="0" w:color="auto"/>
            <w:left w:val="none" w:sz="0" w:space="0" w:color="auto"/>
            <w:bottom w:val="none" w:sz="0" w:space="0" w:color="auto"/>
            <w:right w:val="none" w:sz="0" w:space="0" w:color="auto"/>
          </w:divBdr>
        </w:div>
        <w:div w:id="1721782561">
          <w:marLeft w:val="0"/>
          <w:marRight w:val="0"/>
          <w:marTop w:val="0"/>
          <w:marBottom w:val="0"/>
          <w:divBdr>
            <w:top w:val="none" w:sz="0" w:space="0" w:color="auto"/>
            <w:left w:val="none" w:sz="0" w:space="0" w:color="auto"/>
            <w:bottom w:val="none" w:sz="0" w:space="0" w:color="auto"/>
            <w:right w:val="none" w:sz="0" w:space="0" w:color="auto"/>
          </w:divBdr>
        </w:div>
        <w:div w:id="1288123459">
          <w:marLeft w:val="0"/>
          <w:marRight w:val="0"/>
          <w:marTop w:val="120"/>
          <w:marBottom w:val="96"/>
          <w:divBdr>
            <w:top w:val="none" w:sz="0" w:space="0" w:color="auto"/>
            <w:left w:val="none" w:sz="0" w:space="0" w:color="auto"/>
            <w:bottom w:val="none" w:sz="0" w:space="0" w:color="auto"/>
            <w:right w:val="none" w:sz="0" w:space="0" w:color="auto"/>
          </w:divBdr>
          <w:divsChild>
            <w:div w:id="149827772">
              <w:marLeft w:val="0"/>
              <w:marRight w:val="0"/>
              <w:marTop w:val="0"/>
              <w:marBottom w:val="0"/>
              <w:divBdr>
                <w:top w:val="none" w:sz="0" w:space="0" w:color="auto"/>
                <w:left w:val="none" w:sz="0" w:space="0" w:color="auto"/>
                <w:bottom w:val="none" w:sz="0" w:space="0" w:color="auto"/>
                <w:right w:val="none" w:sz="0" w:space="0" w:color="auto"/>
              </w:divBdr>
            </w:div>
            <w:div w:id="1152982510">
              <w:marLeft w:val="0"/>
              <w:marRight w:val="0"/>
              <w:marTop w:val="0"/>
              <w:marBottom w:val="0"/>
              <w:divBdr>
                <w:top w:val="none" w:sz="0" w:space="0" w:color="auto"/>
                <w:left w:val="none" w:sz="0" w:space="0" w:color="auto"/>
                <w:bottom w:val="none" w:sz="0" w:space="0" w:color="auto"/>
                <w:right w:val="none" w:sz="0" w:space="0" w:color="auto"/>
              </w:divBdr>
            </w:div>
          </w:divsChild>
        </w:div>
        <w:div w:id="92477507">
          <w:marLeft w:val="0"/>
          <w:marRight w:val="0"/>
          <w:marTop w:val="121"/>
          <w:marBottom w:val="0"/>
          <w:divBdr>
            <w:top w:val="none" w:sz="0" w:space="0" w:color="auto"/>
            <w:left w:val="none" w:sz="0" w:space="0" w:color="auto"/>
            <w:bottom w:val="none" w:sz="0" w:space="0" w:color="auto"/>
            <w:right w:val="none" w:sz="0" w:space="0" w:color="auto"/>
          </w:divBdr>
        </w:div>
        <w:div w:id="1356613436">
          <w:marLeft w:val="0"/>
          <w:marRight w:val="0"/>
          <w:marTop w:val="0"/>
          <w:marBottom w:val="0"/>
          <w:divBdr>
            <w:top w:val="none" w:sz="0" w:space="0" w:color="auto"/>
            <w:left w:val="none" w:sz="0" w:space="0" w:color="auto"/>
            <w:bottom w:val="none" w:sz="0" w:space="0" w:color="auto"/>
            <w:right w:val="none" w:sz="0" w:space="0" w:color="auto"/>
          </w:divBdr>
        </w:div>
        <w:div w:id="1899971318">
          <w:marLeft w:val="0"/>
          <w:marRight w:val="0"/>
          <w:marTop w:val="121"/>
          <w:marBottom w:val="0"/>
          <w:divBdr>
            <w:top w:val="none" w:sz="0" w:space="0" w:color="auto"/>
            <w:left w:val="none" w:sz="0" w:space="0" w:color="auto"/>
            <w:bottom w:val="none" w:sz="0" w:space="0" w:color="auto"/>
            <w:right w:val="none" w:sz="0" w:space="0" w:color="auto"/>
          </w:divBdr>
        </w:div>
        <w:div w:id="1715734004">
          <w:marLeft w:val="0"/>
          <w:marRight w:val="0"/>
          <w:marTop w:val="0"/>
          <w:marBottom w:val="0"/>
          <w:divBdr>
            <w:top w:val="none" w:sz="0" w:space="0" w:color="auto"/>
            <w:left w:val="none" w:sz="0" w:space="0" w:color="auto"/>
            <w:bottom w:val="none" w:sz="0" w:space="0" w:color="auto"/>
            <w:right w:val="none" w:sz="0" w:space="0" w:color="auto"/>
          </w:divBdr>
        </w:div>
        <w:div w:id="2057002694">
          <w:marLeft w:val="0"/>
          <w:marRight w:val="0"/>
          <w:marTop w:val="121"/>
          <w:marBottom w:val="0"/>
          <w:divBdr>
            <w:top w:val="none" w:sz="0" w:space="0" w:color="auto"/>
            <w:left w:val="none" w:sz="0" w:space="0" w:color="auto"/>
            <w:bottom w:val="none" w:sz="0" w:space="0" w:color="auto"/>
            <w:right w:val="none" w:sz="0" w:space="0" w:color="auto"/>
          </w:divBdr>
        </w:div>
        <w:div w:id="2022196320">
          <w:marLeft w:val="0"/>
          <w:marRight w:val="0"/>
          <w:marTop w:val="0"/>
          <w:marBottom w:val="0"/>
          <w:divBdr>
            <w:top w:val="none" w:sz="0" w:space="0" w:color="auto"/>
            <w:left w:val="none" w:sz="0" w:space="0" w:color="auto"/>
            <w:bottom w:val="none" w:sz="0" w:space="0" w:color="auto"/>
            <w:right w:val="none" w:sz="0" w:space="0" w:color="auto"/>
          </w:divBdr>
        </w:div>
        <w:div w:id="637344761">
          <w:marLeft w:val="0"/>
          <w:marRight w:val="0"/>
          <w:marTop w:val="121"/>
          <w:marBottom w:val="0"/>
          <w:divBdr>
            <w:top w:val="none" w:sz="0" w:space="0" w:color="auto"/>
            <w:left w:val="none" w:sz="0" w:space="0" w:color="auto"/>
            <w:bottom w:val="none" w:sz="0" w:space="0" w:color="auto"/>
            <w:right w:val="none" w:sz="0" w:space="0" w:color="auto"/>
          </w:divBdr>
        </w:div>
      </w:divsChild>
    </w:div>
    <w:div w:id="1054543776">
      <w:bodyDiv w:val="1"/>
      <w:marLeft w:val="0"/>
      <w:marRight w:val="0"/>
      <w:marTop w:val="0"/>
      <w:marBottom w:val="0"/>
      <w:divBdr>
        <w:top w:val="none" w:sz="0" w:space="0" w:color="auto"/>
        <w:left w:val="none" w:sz="0" w:space="0" w:color="auto"/>
        <w:bottom w:val="none" w:sz="0" w:space="0" w:color="auto"/>
        <w:right w:val="none" w:sz="0" w:space="0" w:color="auto"/>
      </w:divBdr>
      <w:divsChild>
        <w:div w:id="542866646">
          <w:marLeft w:val="0"/>
          <w:marRight w:val="0"/>
          <w:marTop w:val="121"/>
          <w:marBottom w:val="0"/>
          <w:divBdr>
            <w:top w:val="none" w:sz="0" w:space="0" w:color="auto"/>
            <w:left w:val="none" w:sz="0" w:space="0" w:color="auto"/>
            <w:bottom w:val="none" w:sz="0" w:space="0" w:color="auto"/>
            <w:right w:val="none" w:sz="0" w:space="0" w:color="auto"/>
          </w:divBdr>
        </w:div>
        <w:div w:id="996344871">
          <w:marLeft w:val="0"/>
          <w:marRight w:val="0"/>
          <w:marTop w:val="0"/>
          <w:marBottom w:val="0"/>
          <w:divBdr>
            <w:top w:val="none" w:sz="0" w:space="0" w:color="auto"/>
            <w:left w:val="none" w:sz="0" w:space="0" w:color="auto"/>
            <w:bottom w:val="none" w:sz="0" w:space="0" w:color="auto"/>
            <w:right w:val="none" w:sz="0" w:space="0" w:color="auto"/>
          </w:divBdr>
        </w:div>
        <w:div w:id="1201741212">
          <w:marLeft w:val="0"/>
          <w:marRight w:val="0"/>
          <w:marTop w:val="121"/>
          <w:marBottom w:val="0"/>
          <w:divBdr>
            <w:top w:val="none" w:sz="0" w:space="0" w:color="auto"/>
            <w:left w:val="none" w:sz="0" w:space="0" w:color="auto"/>
            <w:bottom w:val="none" w:sz="0" w:space="0" w:color="auto"/>
            <w:right w:val="none" w:sz="0" w:space="0" w:color="auto"/>
          </w:divBdr>
        </w:div>
        <w:div w:id="126895158">
          <w:marLeft w:val="0"/>
          <w:marRight w:val="0"/>
          <w:marTop w:val="121"/>
          <w:marBottom w:val="0"/>
          <w:divBdr>
            <w:top w:val="none" w:sz="0" w:space="0" w:color="auto"/>
            <w:left w:val="none" w:sz="0" w:space="0" w:color="auto"/>
            <w:bottom w:val="none" w:sz="0" w:space="0" w:color="auto"/>
            <w:right w:val="none" w:sz="0" w:space="0" w:color="auto"/>
          </w:divBdr>
        </w:div>
        <w:div w:id="2041708726">
          <w:marLeft w:val="0"/>
          <w:marRight w:val="0"/>
          <w:marTop w:val="121"/>
          <w:marBottom w:val="0"/>
          <w:divBdr>
            <w:top w:val="none" w:sz="0" w:space="0" w:color="auto"/>
            <w:left w:val="none" w:sz="0" w:space="0" w:color="auto"/>
            <w:bottom w:val="none" w:sz="0" w:space="0" w:color="auto"/>
            <w:right w:val="none" w:sz="0" w:space="0" w:color="auto"/>
          </w:divBdr>
        </w:div>
      </w:divsChild>
    </w:div>
    <w:div w:id="1123962472">
      <w:bodyDiv w:val="1"/>
      <w:marLeft w:val="0"/>
      <w:marRight w:val="0"/>
      <w:marTop w:val="0"/>
      <w:marBottom w:val="0"/>
      <w:divBdr>
        <w:top w:val="none" w:sz="0" w:space="0" w:color="auto"/>
        <w:left w:val="none" w:sz="0" w:space="0" w:color="auto"/>
        <w:bottom w:val="none" w:sz="0" w:space="0" w:color="auto"/>
        <w:right w:val="none" w:sz="0" w:space="0" w:color="auto"/>
      </w:divBdr>
      <w:divsChild>
        <w:div w:id="78412860">
          <w:marLeft w:val="0"/>
          <w:marRight w:val="0"/>
          <w:marTop w:val="0"/>
          <w:marBottom w:val="0"/>
          <w:divBdr>
            <w:top w:val="none" w:sz="0" w:space="0" w:color="auto"/>
            <w:left w:val="none" w:sz="0" w:space="0" w:color="auto"/>
            <w:bottom w:val="none" w:sz="0" w:space="0" w:color="auto"/>
            <w:right w:val="none" w:sz="0" w:space="0" w:color="auto"/>
          </w:divBdr>
          <w:divsChild>
            <w:div w:id="152531192">
              <w:marLeft w:val="0"/>
              <w:marRight w:val="0"/>
              <w:marTop w:val="0"/>
              <w:marBottom w:val="0"/>
              <w:divBdr>
                <w:top w:val="none" w:sz="0" w:space="0" w:color="auto"/>
                <w:left w:val="none" w:sz="0" w:space="0" w:color="auto"/>
                <w:bottom w:val="none" w:sz="0" w:space="0" w:color="auto"/>
                <w:right w:val="none" w:sz="0" w:space="0" w:color="auto"/>
              </w:divBdr>
            </w:div>
            <w:div w:id="850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7824">
      <w:bodyDiv w:val="1"/>
      <w:marLeft w:val="0"/>
      <w:marRight w:val="0"/>
      <w:marTop w:val="0"/>
      <w:marBottom w:val="0"/>
      <w:divBdr>
        <w:top w:val="none" w:sz="0" w:space="0" w:color="auto"/>
        <w:left w:val="none" w:sz="0" w:space="0" w:color="auto"/>
        <w:bottom w:val="none" w:sz="0" w:space="0" w:color="auto"/>
        <w:right w:val="none" w:sz="0" w:space="0" w:color="auto"/>
      </w:divBdr>
      <w:divsChild>
        <w:div w:id="1998800249">
          <w:marLeft w:val="0"/>
          <w:marRight w:val="0"/>
          <w:marTop w:val="0"/>
          <w:marBottom w:val="0"/>
          <w:divBdr>
            <w:top w:val="none" w:sz="0" w:space="0" w:color="auto"/>
            <w:left w:val="none" w:sz="0" w:space="0" w:color="auto"/>
            <w:bottom w:val="none" w:sz="0" w:space="0" w:color="auto"/>
            <w:right w:val="none" w:sz="0" w:space="0" w:color="auto"/>
          </w:divBdr>
          <w:divsChild>
            <w:div w:id="1265305511">
              <w:marLeft w:val="0"/>
              <w:marRight w:val="0"/>
              <w:marTop w:val="0"/>
              <w:marBottom w:val="0"/>
              <w:divBdr>
                <w:top w:val="none" w:sz="0" w:space="0" w:color="auto"/>
                <w:left w:val="none" w:sz="0" w:space="0" w:color="auto"/>
                <w:bottom w:val="none" w:sz="0" w:space="0" w:color="auto"/>
                <w:right w:val="none" w:sz="0" w:space="0" w:color="auto"/>
              </w:divBdr>
            </w:div>
            <w:div w:id="248855311">
              <w:marLeft w:val="0"/>
              <w:marRight w:val="0"/>
              <w:marTop w:val="0"/>
              <w:marBottom w:val="0"/>
              <w:divBdr>
                <w:top w:val="none" w:sz="0" w:space="0" w:color="auto"/>
                <w:left w:val="none" w:sz="0" w:space="0" w:color="auto"/>
                <w:bottom w:val="none" w:sz="0" w:space="0" w:color="auto"/>
                <w:right w:val="none" w:sz="0" w:space="0" w:color="auto"/>
              </w:divBdr>
            </w:div>
            <w:div w:id="14421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73595">
      <w:bodyDiv w:val="1"/>
      <w:marLeft w:val="0"/>
      <w:marRight w:val="0"/>
      <w:marTop w:val="0"/>
      <w:marBottom w:val="0"/>
      <w:divBdr>
        <w:top w:val="none" w:sz="0" w:space="0" w:color="auto"/>
        <w:left w:val="none" w:sz="0" w:space="0" w:color="auto"/>
        <w:bottom w:val="none" w:sz="0" w:space="0" w:color="auto"/>
        <w:right w:val="none" w:sz="0" w:space="0" w:color="auto"/>
      </w:divBdr>
    </w:div>
    <w:div w:id="1212158304">
      <w:bodyDiv w:val="1"/>
      <w:marLeft w:val="0"/>
      <w:marRight w:val="0"/>
      <w:marTop w:val="0"/>
      <w:marBottom w:val="0"/>
      <w:divBdr>
        <w:top w:val="none" w:sz="0" w:space="0" w:color="auto"/>
        <w:left w:val="none" w:sz="0" w:space="0" w:color="auto"/>
        <w:bottom w:val="none" w:sz="0" w:space="0" w:color="auto"/>
        <w:right w:val="none" w:sz="0" w:space="0" w:color="auto"/>
      </w:divBdr>
      <w:divsChild>
        <w:div w:id="1698965435">
          <w:marLeft w:val="0"/>
          <w:marRight w:val="0"/>
          <w:marTop w:val="121"/>
          <w:marBottom w:val="0"/>
          <w:divBdr>
            <w:top w:val="none" w:sz="0" w:space="0" w:color="auto"/>
            <w:left w:val="none" w:sz="0" w:space="0" w:color="auto"/>
            <w:bottom w:val="none" w:sz="0" w:space="0" w:color="auto"/>
            <w:right w:val="none" w:sz="0" w:space="0" w:color="auto"/>
          </w:divBdr>
        </w:div>
        <w:div w:id="1222325590">
          <w:marLeft w:val="0"/>
          <w:marRight w:val="0"/>
          <w:marTop w:val="121"/>
          <w:marBottom w:val="0"/>
          <w:divBdr>
            <w:top w:val="none" w:sz="0" w:space="0" w:color="auto"/>
            <w:left w:val="none" w:sz="0" w:space="0" w:color="auto"/>
            <w:bottom w:val="none" w:sz="0" w:space="0" w:color="auto"/>
            <w:right w:val="none" w:sz="0" w:space="0" w:color="auto"/>
          </w:divBdr>
        </w:div>
        <w:div w:id="925263896">
          <w:marLeft w:val="0"/>
          <w:marRight w:val="0"/>
          <w:marTop w:val="121"/>
          <w:marBottom w:val="0"/>
          <w:divBdr>
            <w:top w:val="none" w:sz="0" w:space="0" w:color="auto"/>
            <w:left w:val="none" w:sz="0" w:space="0" w:color="auto"/>
            <w:bottom w:val="none" w:sz="0" w:space="0" w:color="auto"/>
            <w:right w:val="none" w:sz="0" w:space="0" w:color="auto"/>
          </w:divBdr>
        </w:div>
        <w:div w:id="403723196">
          <w:marLeft w:val="0"/>
          <w:marRight w:val="0"/>
          <w:marTop w:val="121"/>
          <w:marBottom w:val="0"/>
          <w:divBdr>
            <w:top w:val="none" w:sz="0" w:space="0" w:color="auto"/>
            <w:left w:val="none" w:sz="0" w:space="0" w:color="auto"/>
            <w:bottom w:val="none" w:sz="0" w:space="0" w:color="auto"/>
            <w:right w:val="none" w:sz="0" w:space="0" w:color="auto"/>
          </w:divBdr>
        </w:div>
        <w:div w:id="118837402">
          <w:marLeft w:val="0"/>
          <w:marRight w:val="0"/>
          <w:marTop w:val="121"/>
          <w:marBottom w:val="0"/>
          <w:divBdr>
            <w:top w:val="none" w:sz="0" w:space="0" w:color="auto"/>
            <w:left w:val="none" w:sz="0" w:space="0" w:color="auto"/>
            <w:bottom w:val="none" w:sz="0" w:space="0" w:color="auto"/>
            <w:right w:val="none" w:sz="0" w:space="0" w:color="auto"/>
          </w:divBdr>
        </w:div>
        <w:div w:id="905067865">
          <w:marLeft w:val="0"/>
          <w:marRight w:val="0"/>
          <w:marTop w:val="121"/>
          <w:marBottom w:val="0"/>
          <w:divBdr>
            <w:top w:val="none" w:sz="0" w:space="0" w:color="auto"/>
            <w:left w:val="none" w:sz="0" w:space="0" w:color="auto"/>
            <w:bottom w:val="none" w:sz="0" w:space="0" w:color="auto"/>
            <w:right w:val="none" w:sz="0" w:space="0" w:color="auto"/>
          </w:divBdr>
        </w:div>
        <w:div w:id="151144429">
          <w:marLeft w:val="0"/>
          <w:marRight w:val="0"/>
          <w:marTop w:val="121"/>
          <w:marBottom w:val="0"/>
          <w:divBdr>
            <w:top w:val="none" w:sz="0" w:space="0" w:color="auto"/>
            <w:left w:val="none" w:sz="0" w:space="0" w:color="auto"/>
            <w:bottom w:val="none" w:sz="0" w:space="0" w:color="auto"/>
            <w:right w:val="none" w:sz="0" w:space="0" w:color="auto"/>
          </w:divBdr>
        </w:div>
        <w:div w:id="2098474309">
          <w:marLeft w:val="0"/>
          <w:marRight w:val="0"/>
          <w:marTop w:val="121"/>
          <w:marBottom w:val="0"/>
          <w:divBdr>
            <w:top w:val="none" w:sz="0" w:space="0" w:color="auto"/>
            <w:left w:val="none" w:sz="0" w:space="0" w:color="auto"/>
            <w:bottom w:val="none" w:sz="0" w:space="0" w:color="auto"/>
            <w:right w:val="none" w:sz="0" w:space="0" w:color="auto"/>
          </w:divBdr>
        </w:div>
        <w:div w:id="1374186912">
          <w:marLeft w:val="0"/>
          <w:marRight w:val="0"/>
          <w:marTop w:val="121"/>
          <w:marBottom w:val="0"/>
          <w:divBdr>
            <w:top w:val="none" w:sz="0" w:space="0" w:color="auto"/>
            <w:left w:val="none" w:sz="0" w:space="0" w:color="auto"/>
            <w:bottom w:val="none" w:sz="0" w:space="0" w:color="auto"/>
            <w:right w:val="none" w:sz="0" w:space="0" w:color="auto"/>
          </w:divBdr>
        </w:div>
        <w:div w:id="1151212521">
          <w:marLeft w:val="0"/>
          <w:marRight w:val="0"/>
          <w:marTop w:val="121"/>
          <w:marBottom w:val="0"/>
          <w:divBdr>
            <w:top w:val="none" w:sz="0" w:space="0" w:color="auto"/>
            <w:left w:val="none" w:sz="0" w:space="0" w:color="auto"/>
            <w:bottom w:val="none" w:sz="0" w:space="0" w:color="auto"/>
            <w:right w:val="none" w:sz="0" w:space="0" w:color="auto"/>
          </w:divBdr>
        </w:div>
        <w:div w:id="1005595114">
          <w:marLeft w:val="0"/>
          <w:marRight w:val="0"/>
          <w:marTop w:val="0"/>
          <w:marBottom w:val="0"/>
          <w:divBdr>
            <w:top w:val="none" w:sz="0" w:space="0" w:color="auto"/>
            <w:left w:val="none" w:sz="0" w:space="0" w:color="auto"/>
            <w:bottom w:val="none" w:sz="0" w:space="0" w:color="auto"/>
            <w:right w:val="none" w:sz="0" w:space="0" w:color="auto"/>
          </w:divBdr>
        </w:div>
        <w:div w:id="457454163">
          <w:marLeft w:val="0"/>
          <w:marRight w:val="0"/>
          <w:marTop w:val="121"/>
          <w:marBottom w:val="0"/>
          <w:divBdr>
            <w:top w:val="none" w:sz="0" w:space="0" w:color="auto"/>
            <w:left w:val="none" w:sz="0" w:space="0" w:color="auto"/>
            <w:bottom w:val="none" w:sz="0" w:space="0" w:color="auto"/>
            <w:right w:val="none" w:sz="0" w:space="0" w:color="auto"/>
          </w:divBdr>
        </w:div>
        <w:div w:id="507526724">
          <w:marLeft w:val="0"/>
          <w:marRight w:val="0"/>
          <w:marTop w:val="121"/>
          <w:marBottom w:val="0"/>
          <w:divBdr>
            <w:top w:val="none" w:sz="0" w:space="0" w:color="auto"/>
            <w:left w:val="none" w:sz="0" w:space="0" w:color="auto"/>
            <w:bottom w:val="none" w:sz="0" w:space="0" w:color="auto"/>
            <w:right w:val="none" w:sz="0" w:space="0" w:color="auto"/>
          </w:divBdr>
        </w:div>
        <w:div w:id="1679312059">
          <w:marLeft w:val="0"/>
          <w:marRight w:val="0"/>
          <w:marTop w:val="121"/>
          <w:marBottom w:val="0"/>
          <w:divBdr>
            <w:top w:val="none" w:sz="0" w:space="0" w:color="auto"/>
            <w:left w:val="none" w:sz="0" w:space="0" w:color="auto"/>
            <w:bottom w:val="none" w:sz="0" w:space="0" w:color="auto"/>
            <w:right w:val="none" w:sz="0" w:space="0" w:color="auto"/>
          </w:divBdr>
        </w:div>
        <w:div w:id="1230918417">
          <w:marLeft w:val="0"/>
          <w:marRight w:val="0"/>
          <w:marTop w:val="121"/>
          <w:marBottom w:val="0"/>
          <w:divBdr>
            <w:top w:val="none" w:sz="0" w:space="0" w:color="auto"/>
            <w:left w:val="none" w:sz="0" w:space="0" w:color="auto"/>
            <w:bottom w:val="none" w:sz="0" w:space="0" w:color="auto"/>
            <w:right w:val="none" w:sz="0" w:space="0" w:color="auto"/>
          </w:divBdr>
        </w:div>
        <w:div w:id="1665812479">
          <w:marLeft w:val="0"/>
          <w:marRight w:val="0"/>
          <w:marTop w:val="121"/>
          <w:marBottom w:val="0"/>
          <w:divBdr>
            <w:top w:val="none" w:sz="0" w:space="0" w:color="auto"/>
            <w:left w:val="none" w:sz="0" w:space="0" w:color="auto"/>
            <w:bottom w:val="none" w:sz="0" w:space="0" w:color="auto"/>
            <w:right w:val="none" w:sz="0" w:space="0" w:color="auto"/>
          </w:divBdr>
        </w:div>
        <w:div w:id="818227053">
          <w:marLeft w:val="0"/>
          <w:marRight w:val="0"/>
          <w:marTop w:val="121"/>
          <w:marBottom w:val="0"/>
          <w:divBdr>
            <w:top w:val="none" w:sz="0" w:space="0" w:color="auto"/>
            <w:left w:val="none" w:sz="0" w:space="0" w:color="auto"/>
            <w:bottom w:val="none" w:sz="0" w:space="0" w:color="auto"/>
            <w:right w:val="none" w:sz="0" w:space="0" w:color="auto"/>
          </w:divBdr>
        </w:div>
        <w:div w:id="380056304">
          <w:marLeft w:val="0"/>
          <w:marRight w:val="0"/>
          <w:marTop w:val="121"/>
          <w:marBottom w:val="0"/>
          <w:divBdr>
            <w:top w:val="none" w:sz="0" w:space="0" w:color="auto"/>
            <w:left w:val="none" w:sz="0" w:space="0" w:color="auto"/>
            <w:bottom w:val="none" w:sz="0" w:space="0" w:color="auto"/>
            <w:right w:val="none" w:sz="0" w:space="0" w:color="auto"/>
          </w:divBdr>
        </w:div>
        <w:div w:id="799032890">
          <w:marLeft w:val="0"/>
          <w:marRight w:val="0"/>
          <w:marTop w:val="121"/>
          <w:marBottom w:val="0"/>
          <w:divBdr>
            <w:top w:val="none" w:sz="0" w:space="0" w:color="auto"/>
            <w:left w:val="none" w:sz="0" w:space="0" w:color="auto"/>
            <w:bottom w:val="none" w:sz="0" w:space="0" w:color="auto"/>
            <w:right w:val="none" w:sz="0" w:space="0" w:color="auto"/>
          </w:divBdr>
        </w:div>
        <w:div w:id="733620751">
          <w:marLeft w:val="0"/>
          <w:marRight w:val="0"/>
          <w:marTop w:val="121"/>
          <w:marBottom w:val="0"/>
          <w:divBdr>
            <w:top w:val="none" w:sz="0" w:space="0" w:color="auto"/>
            <w:left w:val="none" w:sz="0" w:space="0" w:color="auto"/>
            <w:bottom w:val="none" w:sz="0" w:space="0" w:color="auto"/>
            <w:right w:val="none" w:sz="0" w:space="0" w:color="auto"/>
          </w:divBdr>
        </w:div>
        <w:div w:id="504590129">
          <w:marLeft w:val="0"/>
          <w:marRight w:val="0"/>
          <w:marTop w:val="121"/>
          <w:marBottom w:val="0"/>
          <w:divBdr>
            <w:top w:val="none" w:sz="0" w:space="0" w:color="auto"/>
            <w:left w:val="none" w:sz="0" w:space="0" w:color="auto"/>
            <w:bottom w:val="none" w:sz="0" w:space="0" w:color="auto"/>
            <w:right w:val="none" w:sz="0" w:space="0" w:color="auto"/>
          </w:divBdr>
        </w:div>
        <w:div w:id="1626346767">
          <w:marLeft w:val="0"/>
          <w:marRight w:val="0"/>
          <w:marTop w:val="121"/>
          <w:marBottom w:val="0"/>
          <w:divBdr>
            <w:top w:val="none" w:sz="0" w:space="0" w:color="auto"/>
            <w:left w:val="none" w:sz="0" w:space="0" w:color="auto"/>
            <w:bottom w:val="none" w:sz="0" w:space="0" w:color="auto"/>
            <w:right w:val="none" w:sz="0" w:space="0" w:color="auto"/>
          </w:divBdr>
        </w:div>
        <w:div w:id="1666325561">
          <w:marLeft w:val="0"/>
          <w:marRight w:val="0"/>
          <w:marTop w:val="121"/>
          <w:marBottom w:val="0"/>
          <w:divBdr>
            <w:top w:val="none" w:sz="0" w:space="0" w:color="auto"/>
            <w:left w:val="none" w:sz="0" w:space="0" w:color="auto"/>
            <w:bottom w:val="none" w:sz="0" w:space="0" w:color="auto"/>
            <w:right w:val="none" w:sz="0" w:space="0" w:color="auto"/>
          </w:divBdr>
        </w:div>
      </w:divsChild>
    </w:div>
    <w:div w:id="1240093745">
      <w:bodyDiv w:val="1"/>
      <w:marLeft w:val="0"/>
      <w:marRight w:val="0"/>
      <w:marTop w:val="0"/>
      <w:marBottom w:val="0"/>
      <w:divBdr>
        <w:top w:val="none" w:sz="0" w:space="0" w:color="auto"/>
        <w:left w:val="none" w:sz="0" w:space="0" w:color="auto"/>
        <w:bottom w:val="none" w:sz="0" w:space="0" w:color="auto"/>
        <w:right w:val="none" w:sz="0" w:space="0" w:color="auto"/>
      </w:divBdr>
      <w:divsChild>
        <w:div w:id="511574445">
          <w:marLeft w:val="0"/>
          <w:marRight w:val="0"/>
          <w:marTop w:val="0"/>
          <w:marBottom w:val="0"/>
          <w:divBdr>
            <w:top w:val="none" w:sz="0" w:space="0" w:color="auto"/>
            <w:left w:val="none" w:sz="0" w:space="0" w:color="auto"/>
            <w:bottom w:val="none" w:sz="0" w:space="0" w:color="auto"/>
            <w:right w:val="none" w:sz="0" w:space="0" w:color="auto"/>
          </w:divBdr>
          <w:divsChild>
            <w:div w:id="572275767">
              <w:marLeft w:val="0"/>
              <w:marRight w:val="0"/>
              <w:marTop w:val="0"/>
              <w:marBottom w:val="0"/>
              <w:divBdr>
                <w:top w:val="none" w:sz="0" w:space="0" w:color="auto"/>
                <w:left w:val="none" w:sz="0" w:space="0" w:color="auto"/>
                <w:bottom w:val="none" w:sz="0" w:space="0" w:color="auto"/>
                <w:right w:val="none" w:sz="0" w:space="0" w:color="auto"/>
              </w:divBdr>
            </w:div>
            <w:div w:id="384913023">
              <w:marLeft w:val="0"/>
              <w:marRight w:val="0"/>
              <w:marTop w:val="0"/>
              <w:marBottom w:val="0"/>
              <w:divBdr>
                <w:top w:val="none" w:sz="0" w:space="0" w:color="auto"/>
                <w:left w:val="none" w:sz="0" w:space="0" w:color="auto"/>
                <w:bottom w:val="none" w:sz="0" w:space="0" w:color="auto"/>
                <w:right w:val="none" w:sz="0" w:space="0" w:color="auto"/>
              </w:divBdr>
            </w:div>
            <w:div w:id="162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6916">
      <w:bodyDiv w:val="1"/>
      <w:marLeft w:val="0"/>
      <w:marRight w:val="0"/>
      <w:marTop w:val="0"/>
      <w:marBottom w:val="0"/>
      <w:divBdr>
        <w:top w:val="none" w:sz="0" w:space="0" w:color="auto"/>
        <w:left w:val="none" w:sz="0" w:space="0" w:color="auto"/>
        <w:bottom w:val="none" w:sz="0" w:space="0" w:color="auto"/>
        <w:right w:val="none" w:sz="0" w:space="0" w:color="auto"/>
      </w:divBdr>
      <w:divsChild>
        <w:div w:id="724066566">
          <w:marLeft w:val="0"/>
          <w:marRight w:val="0"/>
          <w:marTop w:val="0"/>
          <w:marBottom w:val="0"/>
          <w:divBdr>
            <w:top w:val="none" w:sz="0" w:space="0" w:color="auto"/>
            <w:left w:val="none" w:sz="0" w:space="0" w:color="auto"/>
            <w:bottom w:val="none" w:sz="0" w:space="0" w:color="auto"/>
            <w:right w:val="none" w:sz="0" w:space="0" w:color="auto"/>
          </w:divBdr>
          <w:divsChild>
            <w:div w:id="947932913">
              <w:marLeft w:val="0"/>
              <w:marRight w:val="0"/>
              <w:marTop w:val="0"/>
              <w:marBottom w:val="0"/>
              <w:divBdr>
                <w:top w:val="none" w:sz="0" w:space="0" w:color="auto"/>
                <w:left w:val="none" w:sz="0" w:space="0" w:color="auto"/>
                <w:bottom w:val="none" w:sz="0" w:space="0" w:color="auto"/>
                <w:right w:val="none" w:sz="0" w:space="0" w:color="auto"/>
              </w:divBdr>
            </w:div>
            <w:div w:id="380326764">
              <w:marLeft w:val="0"/>
              <w:marRight w:val="0"/>
              <w:marTop w:val="0"/>
              <w:marBottom w:val="0"/>
              <w:divBdr>
                <w:top w:val="none" w:sz="0" w:space="0" w:color="auto"/>
                <w:left w:val="none" w:sz="0" w:space="0" w:color="auto"/>
                <w:bottom w:val="none" w:sz="0" w:space="0" w:color="auto"/>
                <w:right w:val="none" w:sz="0" w:space="0" w:color="auto"/>
              </w:divBdr>
            </w:div>
            <w:div w:id="2142843327">
              <w:marLeft w:val="0"/>
              <w:marRight w:val="0"/>
              <w:marTop w:val="0"/>
              <w:marBottom w:val="0"/>
              <w:divBdr>
                <w:top w:val="none" w:sz="0" w:space="0" w:color="auto"/>
                <w:left w:val="none" w:sz="0" w:space="0" w:color="auto"/>
                <w:bottom w:val="none" w:sz="0" w:space="0" w:color="auto"/>
                <w:right w:val="none" w:sz="0" w:space="0" w:color="auto"/>
              </w:divBdr>
            </w:div>
            <w:div w:id="2000494876">
              <w:marLeft w:val="0"/>
              <w:marRight w:val="0"/>
              <w:marTop w:val="0"/>
              <w:marBottom w:val="0"/>
              <w:divBdr>
                <w:top w:val="none" w:sz="0" w:space="0" w:color="auto"/>
                <w:left w:val="none" w:sz="0" w:space="0" w:color="auto"/>
                <w:bottom w:val="none" w:sz="0" w:space="0" w:color="auto"/>
                <w:right w:val="none" w:sz="0" w:space="0" w:color="auto"/>
              </w:divBdr>
            </w:div>
            <w:div w:id="1287275337">
              <w:marLeft w:val="0"/>
              <w:marRight w:val="0"/>
              <w:marTop w:val="0"/>
              <w:marBottom w:val="0"/>
              <w:divBdr>
                <w:top w:val="none" w:sz="0" w:space="0" w:color="auto"/>
                <w:left w:val="none" w:sz="0" w:space="0" w:color="auto"/>
                <w:bottom w:val="none" w:sz="0" w:space="0" w:color="auto"/>
                <w:right w:val="none" w:sz="0" w:space="0" w:color="auto"/>
              </w:divBdr>
            </w:div>
            <w:div w:id="1808358870">
              <w:marLeft w:val="0"/>
              <w:marRight w:val="0"/>
              <w:marTop w:val="0"/>
              <w:marBottom w:val="0"/>
              <w:divBdr>
                <w:top w:val="none" w:sz="0" w:space="0" w:color="auto"/>
                <w:left w:val="none" w:sz="0" w:space="0" w:color="auto"/>
                <w:bottom w:val="none" w:sz="0" w:space="0" w:color="auto"/>
                <w:right w:val="none" w:sz="0" w:space="0" w:color="auto"/>
              </w:divBdr>
            </w:div>
            <w:div w:id="244533701">
              <w:marLeft w:val="0"/>
              <w:marRight w:val="0"/>
              <w:marTop w:val="0"/>
              <w:marBottom w:val="0"/>
              <w:divBdr>
                <w:top w:val="none" w:sz="0" w:space="0" w:color="auto"/>
                <w:left w:val="none" w:sz="0" w:space="0" w:color="auto"/>
                <w:bottom w:val="none" w:sz="0" w:space="0" w:color="auto"/>
                <w:right w:val="none" w:sz="0" w:space="0" w:color="auto"/>
              </w:divBdr>
            </w:div>
            <w:div w:id="386227821">
              <w:marLeft w:val="0"/>
              <w:marRight w:val="0"/>
              <w:marTop w:val="0"/>
              <w:marBottom w:val="0"/>
              <w:divBdr>
                <w:top w:val="none" w:sz="0" w:space="0" w:color="auto"/>
                <w:left w:val="none" w:sz="0" w:space="0" w:color="auto"/>
                <w:bottom w:val="none" w:sz="0" w:space="0" w:color="auto"/>
                <w:right w:val="none" w:sz="0" w:space="0" w:color="auto"/>
              </w:divBdr>
            </w:div>
            <w:div w:id="433131230">
              <w:marLeft w:val="0"/>
              <w:marRight w:val="0"/>
              <w:marTop w:val="0"/>
              <w:marBottom w:val="0"/>
              <w:divBdr>
                <w:top w:val="none" w:sz="0" w:space="0" w:color="auto"/>
                <w:left w:val="none" w:sz="0" w:space="0" w:color="auto"/>
                <w:bottom w:val="none" w:sz="0" w:space="0" w:color="auto"/>
                <w:right w:val="none" w:sz="0" w:space="0" w:color="auto"/>
              </w:divBdr>
            </w:div>
            <w:div w:id="1492477616">
              <w:marLeft w:val="0"/>
              <w:marRight w:val="0"/>
              <w:marTop w:val="0"/>
              <w:marBottom w:val="0"/>
              <w:divBdr>
                <w:top w:val="none" w:sz="0" w:space="0" w:color="auto"/>
                <w:left w:val="none" w:sz="0" w:space="0" w:color="auto"/>
                <w:bottom w:val="none" w:sz="0" w:space="0" w:color="auto"/>
                <w:right w:val="none" w:sz="0" w:space="0" w:color="auto"/>
              </w:divBdr>
            </w:div>
            <w:div w:id="117455474">
              <w:marLeft w:val="0"/>
              <w:marRight w:val="0"/>
              <w:marTop w:val="0"/>
              <w:marBottom w:val="0"/>
              <w:divBdr>
                <w:top w:val="none" w:sz="0" w:space="0" w:color="auto"/>
                <w:left w:val="none" w:sz="0" w:space="0" w:color="auto"/>
                <w:bottom w:val="none" w:sz="0" w:space="0" w:color="auto"/>
                <w:right w:val="none" w:sz="0" w:space="0" w:color="auto"/>
              </w:divBdr>
            </w:div>
            <w:div w:id="939335213">
              <w:marLeft w:val="0"/>
              <w:marRight w:val="0"/>
              <w:marTop w:val="0"/>
              <w:marBottom w:val="0"/>
              <w:divBdr>
                <w:top w:val="none" w:sz="0" w:space="0" w:color="auto"/>
                <w:left w:val="none" w:sz="0" w:space="0" w:color="auto"/>
                <w:bottom w:val="none" w:sz="0" w:space="0" w:color="auto"/>
                <w:right w:val="none" w:sz="0" w:space="0" w:color="auto"/>
              </w:divBdr>
            </w:div>
            <w:div w:id="820998539">
              <w:marLeft w:val="0"/>
              <w:marRight w:val="0"/>
              <w:marTop w:val="0"/>
              <w:marBottom w:val="0"/>
              <w:divBdr>
                <w:top w:val="none" w:sz="0" w:space="0" w:color="auto"/>
                <w:left w:val="none" w:sz="0" w:space="0" w:color="auto"/>
                <w:bottom w:val="none" w:sz="0" w:space="0" w:color="auto"/>
                <w:right w:val="none" w:sz="0" w:space="0" w:color="auto"/>
              </w:divBdr>
            </w:div>
            <w:div w:id="2088645816">
              <w:marLeft w:val="0"/>
              <w:marRight w:val="0"/>
              <w:marTop w:val="0"/>
              <w:marBottom w:val="0"/>
              <w:divBdr>
                <w:top w:val="none" w:sz="0" w:space="0" w:color="auto"/>
                <w:left w:val="none" w:sz="0" w:space="0" w:color="auto"/>
                <w:bottom w:val="none" w:sz="0" w:space="0" w:color="auto"/>
                <w:right w:val="none" w:sz="0" w:space="0" w:color="auto"/>
              </w:divBdr>
            </w:div>
            <w:div w:id="12076525">
              <w:marLeft w:val="0"/>
              <w:marRight w:val="0"/>
              <w:marTop w:val="0"/>
              <w:marBottom w:val="0"/>
              <w:divBdr>
                <w:top w:val="none" w:sz="0" w:space="0" w:color="auto"/>
                <w:left w:val="none" w:sz="0" w:space="0" w:color="auto"/>
                <w:bottom w:val="none" w:sz="0" w:space="0" w:color="auto"/>
                <w:right w:val="none" w:sz="0" w:space="0" w:color="auto"/>
              </w:divBdr>
            </w:div>
            <w:div w:id="1118642632">
              <w:marLeft w:val="0"/>
              <w:marRight w:val="0"/>
              <w:marTop w:val="0"/>
              <w:marBottom w:val="0"/>
              <w:divBdr>
                <w:top w:val="none" w:sz="0" w:space="0" w:color="auto"/>
                <w:left w:val="none" w:sz="0" w:space="0" w:color="auto"/>
                <w:bottom w:val="none" w:sz="0" w:space="0" w:color="auto"/>
                <w:right w:val="none" w:sz="0" w:space="0" w:color="auto"/>
              </w:divBdr>
            </w:div>
            <w:div w:id="199494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46436">
      <w:bodyDiv w:val="1"/>
      <w:marLeft w:val="0"/>
      <w:marRight w:val="0"/>
      <w:marTop w:val="0"/>
      <w:marBottom w:val="0"/>
      <w:divBdr>
        <w:top w:val="none" w:sz="0" w:space="0" w:color="auto"/>
        <w:left w:val="none" w:sz="0" w:space="0" w:color="auto"/>
        <w:bottom w:val="none" w:sz="0" w:space="0" w:color="auto"/>
        <w:right w:val="none" w:sz="0" w:space="0" w:color="auto"/>
      </w:divBdr>
    </w:div>
    <w:div w:id="1564564903">
      <w:bodyDiv w:val="1"/>
      <w:marLeft w:val="0"/>
      <w:marRight w:val="0"/>
      <w:marTop w:val="0"/>
      <w:marBottom w:val="0"/>
      <w:divBdr>
        <w:top w:val="single" w:sz="18" w:space="28" w:color="EEEEEE"/>
        <w:left w:val="none" w:sz="0" w:space="0" w:color="auto"/>
        <w:bottom w:val="none" w:sz="0" w:space="0" w:color="auto"/>
        <w:right w:val="none" w:sz="0" w:space="0" w:color="auto"/>
      </w:divBdr>
      <w:divsChild>
        <w:div w:id="1986734102">
          <w:marLeft w:val="0"/>
          <w:marRight w:val="0"/>
          <w:marTop w:val="0"/>
          <w:marBottom w:val="0"/>
          <w:divBdr>
            <w:top w:val="none" w:sz="0" w:space="0" w:color="auto"/>
            <w:left w:val="none" w:sz="0" w:space="0" w:color="auto"/>
            <w:bottom w:val="none" w:sz="0" w:space="0" w:color="auto"/>
            <w:right w:val="none" w:sz="0" w:space="0" w:color="auto"/>
          </w:divBdr>
          <w:divsChild>
            <w:div w:id="820118938">
              <w:marLeft w:val="0"/>
              <w:marRight w:val="0"/>
              <w:marTop w:val="0"/>
              <w:marBottom w:val="0"/>
              <w:divBdr>
                <w:top w:val="none" w:sz="0" w:space="0" w:color="auto"/>
                <w:left w:val="single" w:sz="6" w:space="0" w:color="CCCCCC"/>
                <w:bottom w:val="none" w:sz="0" w:space="0" w:color="auto"/>
                <w:right w:val="none" w:sz="0" w:space="0" w:color="auto"/>
              </w:divBdr>
              <w:divsChild>
                <w:div w:id="1879663280">
                  <w:marLeft w:val="0"/>
                  <w:marRight w:val="0"/>
                  <w:marTop w:val="0"/>
                  <w:marBottom w:val="0"/>
                  <w:divBdr>
                    <w:top w:val="single" w:sz="6" w:space="11" w:color="DDDDDD"/>
                    <w:left w:val="none" w:sz="0" w:space="0" w:color="auto"/>
                    <w:bottom w:val="none" w:sz="0" w:space="0" w:color="auto"/>
                    <w:right w:val="none" w:sz="0" w:space="0" w:color="auto"/>
                  </w:divBdr>
                  <w:divsChild>
                    <w:div w:id="1431897244">
                      <w:marLeft w:val="0"/>
                      <w:marRight w:val="0"/>
                      <w:marTop w:val="0"/>
                      <w:marBottom w:val="0"/>
                      <w:divBdr>
                        <w:top w:val="single" w:sz="18" w:space="28" w:color="EEEEEE"/>
                        <w:left w:val="none" w:sz="0" w:space="0" w:color="auto"/>
                        <w:bottom w:val="none" w:sz="0" w:space="0" w:color="auto"/>
                        <w:right w:val="none" w:sz="0" w:space="0" w:color="auto"/>
                      </w:divBdr>
                    </w:div>
                  </w:divsChild>
                </w:div>
              </w:divsChild>
            </w:div>
          </w:divsChild>
        </w:div>
      </w:divsChild>
    </w:div>
    <w:div w:id="1632129345">
      <w:bodyDiv w:val="1"/>
      <w:marLeft w:val="0"/>
      <w:marRight w:val="0"/>
      <w:marTop w:val="0"/>
      <w:marBottom w:val="0"/>
      <w:divBdr>
        <w:top w:val="none" w:sz="0" w:space="0" w:color="auto"/>
        <w:left w:val="none" w:sz="0" w:space="0" w:color="auto"/>
        <w:bottom w:val="none" w:sz="0" w:space="0" w:color="auto"/>
        <w:right w:val="none" w:sz="0" w:space="0" w:color="auto"/>
      </w:divBdr>
      <w:divsChild>
        <w:div w:id="2041589052">
          <w:marLeft w:val="0"/>
          <w:marRight w:val="0"/>
          <w:marTop w:val="0"/>
          <w:marBottom w:val="0"/>
          <w:divBdr>
            <w:top w:val="none" w:sz="0" w:space="0" w:color="auto"/>
            <w:left w:val="none" w:sz="0" w:space="0" w:color="auto"/>
            <w:bottom w:val="none" w:sz="0" w:space="0" w:color="auto"/>
            <w:right w:val="none" w:sz="0" w:space="0" w:color="auto"/>
          </w:divBdr>
        </w:div>
      </w:divsChild>
    </w:div>
    <w:div w:id="1660041382">
      <w:bodyDiv w:val="1"/>
      <w:marLeft w:val="0"/>
      <w:marRight w:val="0"/>
      <w:marTop w:val="0"/>
      <w:marBottom w:val="0"/>
      <w:divBdr>
        <w:top w:val="none" w:sz="0" w:space="0" w:color="auto"/>
        <w:left w:val="none" w:sz="0" w:space="0" w:color="auto"/>
        <w:bottom w:val="none" w:sz="0" w:space="0" w:color="auto"/>
        <w:right w:val="none" w:sz="0" w:space="0" w:color="auto"/>
      </w:divBdr>
    </w:div>
    <w:div w:id="1711300937">
      <w:bodyDiv w:val="1"/>
      <w:marLeft w:val="0"/>
      <w:marRight w:val="0"/>
      <w:marTop w:val="0"/>
      <w:marBottom w:val="0"/>
      <w:divBdr>
        <w:top w:val="none" w:sz="0" w:space="0" w:color="auto"/>
        <w:left w:val="none" w:sz="0" w:space="0" w:color="auto"/>
        <w:bottom w:val="none" w:sz="0" w:space="0" w:color="auto"/>
        <w:right w:val="none" w:sz="0" w:space="0" w:color="auto"/>
      </w:divBdr>
      <w:divsChild>
        <w:div w:id="120542469">
          <w:marLeft w:val="0"/>
          <w:marRight w:val="0"/>
          <w:marTop w:val="0"/>
          <w:marBottom w:val="0"/>
          <w:divBdr>
            <w:top w:val="none" w:sz="0" w:space="0" w:color="auto"/>
            <w:left w:val="none" w:sz="0" w:space="0" w:color="auto"/>
            <w:bottom w:val="none" w:sz="0" w:space="0" w:color="auto"/>
            <w:right w:val="none" w:sz="0" w:space="0" w:color="auto"/>
          </w:divBdr>
        </w:div>
      </w:divsChild>
    </w:div>
    <w:div w:id="1712681165">
      <w:bodyDiv w:val="1"/>
      <w:marLeft w:val="0"/>
      <w:marRight w:val="0"/>
      <w:marTop w:val="0"/>
      <w:marBottom w:val="0"/>
      <w:divBdr>
        <w:top w:val="none" w:sz="0" w:space="0" w:color="auto"/>
        <w:left w:val="none" w:sz="0" w:space="0" w:color="auto"/>
        <w:bottom w:val="none" w:sz="0" w:space="0" w:color="auto"/>
        <w:right w:val="none" w:sz="0" w:space="0" w:color="auto"/>
      </w:divBdr>
      <w:divsChild>
        <w:div w:id="749889294">
          <w:marLeft w:val="0"/>
          <w:marRight w:val="0"/>
          <w:marTop w:val="0"/>
          <w:marBottom w:val="0"/>
          <w:divBdr>
            <w:top w:val="none" w:sz="0" w:space="0" w:color="auto"/>
            <w:left w:val="none" w:sz="0" w:space="0" w:color="auto"/>
            <w:bottom w:val="none" w:sz="0" w:space="0" w:color="auto"/>
            <w:right w:val="none" w:sz="0" w:space="0" w:color="auto"/>
          </w:divBdr>
        </w:div>
      </w:divsChild>
    </w:div>
    <w:div w:id="1757746304">
      <w:bodyDiv w:val="1"/>
      <w:marLeft w:val="0"/>
      <w:marRight w:val="0"/>
      <w:marTop w:val="0"/>
      <w:marBottom w:val="0"/>
      <w:divBdr>
        <w:top w:val="none" w:sz="0" w:space="0" w:color="auto"/>
        <w:left w:val="none" w:sz="0" w:space="0" w:color="auto"/>
        <w:bottom w:val="none" w:sz="0" w:space="0" w:color="auto"/>
        <w:right w:val="none" w:sz="0" w:space="0" w:color="auto"/>
      </w:divBdr>
      <w:divsChild>
        <w:div w:id="1742829961">
          <w:marLeft w:val="0"/>
          <w:marRight w:val="0"/>
          <w:marTop w:val="0"/>
          <w:marBottom w:val="0"/>
          <w:divBdr>
            <w:top w:val="none" w:sz="0" w:space="0" w:color="auto"/>
            <w:left w:val="none" w:sz="0" w:space="0" w:color="auto"/>
            <w:bottom w:val="none" w:sz="0" w:space="0" w:color="auto"/>
            <w:right w:val="none" w:sz="0" w:space="0" w:color="auto"/>
          </w:divBdr>
        </w:div>
      </w:divsChild>
    </w:div>
    <w:div w:id="1831477774">
      <w:bodyDiv w:val="1"/>
      <w:marLeft w:val="0"/>
      <w:marRight w:val="0"/>
      <w:marTop w:val="0"/>
      <w:marBottom w:val="0"/>
      <w:divBdr>
        <w:top w:val="none" w:sz="0" w:space="0" w:color="auto"/>
        <w:left w:val="none" w:sz="0" w:space="0" w:color="auto"/>
        <w:bottom w:val="none" w:sz="0" w:space="0" w:color="auto"/>
        <w:right w:val="none" w:sz="0" w:space="0" w:color="auto"/>
      </w:divBdr>
      <w:divsChild>
        <w:div w:id="308368503">
          <w:marLeft w:val="0"/>
          <w:marRight w:val="0"/>
          <w:marTop w:val="0"/>
          <w:marBottom w:val="0"/>
          <w:divBdr>
            <w:top w:val="none" w:sz="0" w:space="0" w:color="auto"/>
            <w:left w:val="none" w:sz="0" w:space="0" w:color="auto"/>
            <w:bottom w:val="none" w:sz="0" w:space="0" w:color="auto"/>
            <w:right w:val="none" w:sz="0" w:space="0" w:color="auto"/>
          </w:divBdr>
          <w:divsChild>
            <w:div w:id="8654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6163">
      <w:bodyDiv w:val="1"/>
      <w:marLeft w:val="0"/>
      <w:marRight w:val="0"/>
      <w:marTop w:val="0"/>
      <w:marBottom w:val="0"/>
      <w:divBdr>
        <w:top w:val="none" w:sz="0" w:space="0" w:color="auto"/>
        <w:left w:val="none" w:sz="0" w:space="0" w:color="auto"/>
        <w:bottom w:val="none" w:sz="0" w:space="0" w:color="auto"/>
        <w:right w:val="none" w:sz="0" w:space="0" w:color="auto"/>
      </w:divBdr>
    </w:div>
    <w:div w:id="1915628567">
      <w:bodyDiv w:val="1"/>
      <w:marLeft w:val="0"/>
      <w:marRight w:val="0"/>
      <w:marTop w:val="0"/>
      <w:marBottom w:val="0"/>
      <w:divBdr>
        <w:top w:val="none" w:sz="0" w:space="0" w:color="auto"/>
        <w:left w:val="none" w:sz="0" w:space="0" w:color="auto"/>
        <w:bottom w:val="none" w:sz="0" w:space="0" w:color="auto"/>
        <w:right w:val="none" w:sz="0" w:space="0" w:color="auto"/>
      </w:divBdr>
    </w:div>
    <w:div w:id="2104571392">
      <w:bodyDiv w:val="1"/>
      <w:marLeft w:val="0"/>
      <w:marRight w:val="0"/>
      <w:marTop w:val="0"/>
      <w:marBottom w:val="0"/>
      <w:divBdr>
        <w:top w:val="none" w:sz="0" w:space="0" w:color="auto"/>
        <w:left w:val="none" w:sz="0" w:space="0" w:color="auto"/>
        <w:bottom w:val="none" w:sz="0" w:space="0" w:color="auto"/>
        <w:right w:val="none" w:sz="0" w:space="0" w:color="auto"/>
      </w:divBdr>
      <w:divsChild>
        <w:div w:id="873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01A0C2D9CED8949C0A70057F8BEB3C912A466ADCD7BE340E6C777EF776B74BB1C410D0FAB746421ABF388BEA60Cd8P" TargetMode="External"/><Relationship Id="rId18" Type="http://schemas.openxmlformats.org/officeDocument/2006/relationships/hyperlink" Target="consultantplus://offline/ref=217682EAC12EA8A2B2331A0ADE2BB38A4BFC446FB1430184F386D393BF19C21C947998153F7696E2CA1C80A161C8CBC513CE094B73E02406c4ADK" TargetMode="External"/><Relationship Id="rId26" Type="http://schemas.openxmlformats.org/officeDocument/2006/relationships/hyperlink" Target="https://base.garant.ru/70558310/f7ee959fd36b5699076b35abf4f52c5c/" TargetMode="External"/><Relationship Id="rId3" Type="http://schemas.openxmlformats.org/officeDocument/2006/relationships/styles" Target="styles.xml"/><Relationship Id="rId21" Type="http://schemas.openxmlformats.org/officeDocument/2006/relationships/hyperlink" Target="https://base.garant.ru/70558310/f7ee959fd36b5699076b35abf4f52c5c/" TargetMode="External"/><Relationship Id="rId7" Type="http://schemas.openxmlformats.org/officeDocument/2006/relationships/endnotes" Target="endnotes.xml"/><Relationship Id="rId12" Type="http://schemas.openxmlformats.org/officeDocument/2006/relationships/hyperlink" Target="consultantplus://offline/ref=4DA877B9732E655864F8922F7394A9C16E6EC0D1EF380888CC495697CC90FB42FFFB8A94AE66038856D4BDBBEDY0xFP" TargetMode="External"/><Relationship Id="rId17" Type="http://schemas.openxmlformats.org/officeDocument/2006/relationships/hyperlink" Target="consultantplus://offline/ref=217682EAC12EA8A2B2331A0ADE2BB38A4BFD456CB0490184F386D393BF19C21C947998153F7696E6C91C80A161C8CBC513CE094B73E02406c4ADK" TargetMode="External"/><Relationship Id="rId25" Type="http://schemas.openxmlformats.org/officeDocument/2006/relationships/hyperlink" Target="https://base.garant.ru/70558310/f7ee959fd36b5699076b35abf4f52c5c/" TargetMode="External"/><Relationship Id="rId2" Type="http://schemas.openxmlformats.org/officeDocument/2006/relationships/numbering" Target="numbering.xml"/><Relationship Id="rId16" Type="http://schemas.openxmlformats.org/officeDocument/2006/relationships/hyperlink" Target="consultantplus://offline/ref=72D67AB76447C511AFBF52B1A0CB2B66CF7CEEF9342EF67ECD6969E5CE5B3C4DAE1D7D8DEF4962BAE42A5AC2A8T3pB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DA45F73F93962712B7C7945FC257EE3B449EB639C6443AC7C012BE1AFA7CA4797E21E52080150E70715847A7Ex005P" TargetMode="External"/><Relationship Id="rId24" Type="http://schemas.openxmlformats.org/officeDocument/2006/relationships/hyperlink" Target="https://base.garant.ru/74938765/e2b552dee0a64c5e9a306e86c1c62af9/" TargetMode="External"/><Relationship Id="rId5" Type="http://schemas.openxmlformats.org/officeDocument/2006/relationships/webSettings" Target="webSettings.xml"/><Relationship Id="rId15" Type="http://schemas.openxmlformats.org/officeDocument/2006/relationships/hyperlink" Target="consultantplus://offline/ref=81094785D79C965DBF74D6481F5FB0099962CBFC6674174D4C57B2A65D95F9EA5094ABE996EE3180535CDB1272o4o4P" TargetMode="External"/><Relationship Id="rId23" Type="http://schemas.openxmlformats.org/officeDocument/2006/relationships/hyperlink" Target="http://fsa.gov.ru/index/staticview/id/70/" TargetMode="External"/><Relationship Id="rId28" Type="http://schemas.openxmlformats.org/officeDocument/2006/relationships/theme" Target="theme/theme1.xml"/><Relationship Id="rId10" Type="http://schemas.openxmlformats.org/officeDocument/2006/relationships/hyperlink" Target="consultantplus://offline/ref=65A1496DCA52B21A5181985F2BC5D2F47847F32C4526F9CD6A62FC5FCA7DAFA822282CF51241B3D816AB74B230JDu5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5A1496DCA52B21A5181985F2BC5D2F47847F32C4526F9CD6A62FC5FCA7DAFA822282CF51241B3D816AB74B230JDu5P" TargetMode="External"/><Relationship Id="rId14" Type="http://schemas.openxmlformats.org/officeDocument/2006/relationships/hyperlink" Target="consultantplus://offline/ref=601A0C2D9CED8949C0A70057F8BEB3C912A466ADCD7BE340E6C777EF776B74BB1C410D0FAB746421ABF388BEA60Cd8P" TargetMode="External"/><Relationship Id="rId22" Type="http://schemas.openxmlformats.org/officeDocument/2006/relationships/hyperlink" Target="https://base.garant.ru/70558310/f7ee959fd36b5699076b35abf4f52c5c/"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5585AC-8775-4455-A0D0-927ECAC9CB4F}">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DC325-8DFA-4A11-BDB5-96602CE5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22156</Words>
  <Characters>126295</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Головяшкин</dc:creator>
  <cp:lastModifiedBy>Lenovo</cp:lastModifiedBy>
  <cp:revision>3</cp:revision>
  <cp:lastPrinted>2024-07-08T10:08:00Z</cp:lastPrinted>
  <dcterms:created xsi:type="dcterms:W3CDTF">2025-04-17T09:10:00Z</dcterms:created>
  <dcterms:modified xsi:type="dcterms:W3CDTF">2025-04-17T09:10:00Z</dcterms:modified>
</cp:coreProperties>
</file>